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44FE82F1" w:rsidR="00B96197" w:rsidRPr="00B96197" w:rsidRDefault="00F44576" w:rsidP="000B0306">
      <w:pPr>
        <w:spacing w:after="0" w:line="276" w:lineRule="auto"/>
        <w:ind w:left="2268" w:right="425"/>
        <w:jc w:val="center"/>
        <w:rPr>
          <w:rFonts w:ascii="Arial" w:eastAsia="Calibri" w:hAnsi="Arial" w:cs="Times New Roman"/>
          <w:sz w:val="32"/>
          <w:szCs w:val="32"/>
        </w:rPr>
      </w:pPr>
      <w:r>
        <w:rPr>
          <w:sz w:val="46"/>
          <w:szCs w:val="46"/>
          <w:lang w:val="de-DE"/>
        </w:rPr>
        <w:t>A</w:t>
      </w:r>
      <w:r w:rsidR="000B0306">
        <w:rPr>
          <w:sz w:val="46"/>
          <w:szCs w:val="46"/>
          <w:lang w:val="de-DE"/>
        </w:rPr>
        <w:t xml:space="preserve">nhand </w:t>
      </w:r>
      <w:r>
        <w:rPr>
          <w:sz w:val="46"/>
          <w:szCs w:val="46"/>
          <w:lang w:val="de-DE"/>
        </w:rPr>
        <w:t xml:space="preserve">von </w:t>
      </w:r>
      <w:r w:rsidR="000B0306">
        <w:rPr>
          <w:sz w:val="46"/>
          <w:szCs w:val="46"/>
          <w:lang w:val="de-DE"/>
        </w:rPr>
        <w:t>ausgewählte</w:t>
      </w:r>
      <w:r>
        <w:rPr>
          <w:sz w:val="46"/>
          <w:szCs w:val="46"/>
          <w:lang w:val="de-DE"/>
        </w:rPr>
        <w:t xml:space="preserve">n </w:t>
      </w:r>
      <w:r w:rsidR="000B0306">
        <w:rPr>
          <w:sz w:val="46"/>
          <w:szCs w:val="46"/>
          <w:lang w:val="de-DE"/>
        </w:rPr>
        <w:t>philosophische</w:t>
      </w:r>
      <w:r>
        <w:rPr>
          <w:sz w:val="46"/>
          <w:szCs w:val="46"/>
          <w:lang w:val="de-DE"/>
        </w:rPr>
        <w:t>n</w:t>
      </w:r>
      <w:r w:rsidR="000B0306">
        <w:rPr>
          <w:sz w:val="46"/>
          <w:szCs w:val="46"/>
          <w:lang w:val="de-DE"/>
        </w:rPr>
        <w:t xml:space="preserve">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r w:rsidRPr="00B96197">
        <w:rPr>
          <w:rFonts w:ascii="Arial" w:eastAsia="Calibri" w:hAnsi="Arial" w:cs="Times New Roman"/>
          <w:sz w:val="40"/>
          <w:szCs w:val="40"/>
        </w:rPr>
        <w:t xml:space="preserve">. </w:t>
      </w:r>
      <w:r w:rsidR="000B0306">
        <w:rPr>
          <w:rFonts w:ascii="Arial" w:eastAsia="Calibri" w:hAnsi="Arial" w:cs="Times New Roman"/>
          <w:sz w:val="40"/>
          <w:szCs w:val="40"/>
        </w:rPr>
        <w:t>Julia Haldemann</w:t>
      </w:r>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p w14:paraId="1C092A28" w14:textId="4A9F62BF" w:rsidR="00B76C65" w:rsidRDefault="00D93376" w:rsidP="00D93376">
      <w:pPr>
        <w:pStyle w:val="berschrift1"/>
        <w:numPr>
          <w:ilvl w:val="0"/>
          <w:numId w:val="0"/>
        </w:numPr>
        <w:ind w:left="510"/>
        <w:rPr>
          <w:rFonts w:eastAsiaTheme="minorHAnsi"/>
          <w:lang w:val="de-DE"/>
        </w:rPr>
      </w:pPr>
      <w:bookmarkStart w:id="0" w:name="_Toc506400343"/>
      <w:r>
        <w:rPr>
          <w:rFonts w:eastAsiaTheme="minorHAnsi"/>
          <w:lang w:val="de-DE"/>
        </w:rPr>
        <w:lastRenderedPageBreak/>
        <w:t>Abstract</w:t>
      </w:r>
      <w:bookmarkEnd w:id="0"/>
    </w:p>
    <w:p w14:paraId="632412AC" w14:textId="4163C412" w:rsidR="00A56075" w:rsidRDefault="0057590F" w:rsidP="00D93376">
      <w:pPr>
        <w:rPr>
          <w:lang w:val="de-DE"/>
        </w:rPr>
      </w:pPr>
      <w:r>
        <w:rPr>
          <w:lang w:val="de-DE"/>
        </w:rPr>
        <w:t xml:space="preserve">Das Ziel dieser </w:t>
      </w:r>
      <w:r w:rsidR="00953D62">
        <w:rPr>
          <w:lang w:val="de-DE"/>
        </w:rPr>
        <w:t xml:space="preserve">reproduktiven </w:t>
      </w:r>
      <w:r>
        <w:rPr>
          <w:lang w:val="de-DE"/>
        </w:rPr>
        <w:t>Arbeit ist es,</w:t>
      </w:r>
      <w:r w:rsidR="00027834">
        <w:rPr>
          <w:lang w:val="de-DE"/>
        </w:rPr>
        <w:t xml:space="preserve"> anhand von Karl Marx, Ludwig Feuerbach und deren Nachfolgern,</w:t>
      </w:r>
      <w:r w:rsidR="00D02850">
        <w:rPr>
          <w:lang w:val="de-DE"/>
        </w:rPr>
        <w:t xml:space="preserve"> </w:t>
      </w:r>
      <w:r w:rsidR="002B1F79">
        <w:rPr>
          <w:lang w:val="de-DE"/>
        </w:rPr>
        <w:t>philosophische Religionskritik als Gesellschaftskritik zu untersuchen</w:t>
      </w:r>
      <w:r w:rsidR="0036723D">
        <w:rPr>
          <w:lang w:val="de-DE"/>
        </w:rPr>
        <w:t xml:space="preserve">. </w:t>
      </w:r>
      <w:r w:rsidR="00D02850">
        <w:rPr>
          <w:lang w:val="de-DE"/>
        </w:rPr>
        <w:t>Die beiden Philosophen sind für diese Arbeit besonders relevant, da sie beide Hegelschüler war</w:t>
      </w:r>
      <w:r w:rsidR="00BE7F29">
        <w:rPr>
          <w:lang w:val="de-DE"/>
        </w:rPr>
        <w:t xml:space="preserve">, welchen sie später kritisierten, und der Religion eine bedeutende Rolle zuschreiben. </w:t>
      </w:r>
      <w:r w:rsidR="002B1F79">
        <w:rPr>
          <w:lang w:val="de-DE"/>
        </w:rPr>
        <w:t>Feuerbach kritisierte sie von einem anthropologischen Standpunkt</w:t>
      </w:r>
      <w:r w:rsidR="00F14E41">
        <w:rPr>
          <w:lang w:val="de-DE"/>
        </w:rPr>
        <w:t xml:space="preserve"> aus, </w:t>
      </w:r>
      <w:r w:rsidR="00F14E41">
        <w:rPr>
          <w:lang w:val="de-DE"/>
        </w:rPr>
        <w:t>wobei er zu dem Schluss kommt, dass die Religion eine Projektion der unendlichen, vollkommenen, menschlichen Gattung ins Jenseits ist, sowie das Bewusstsein des Unendlichen an sich</w:t>
      </w:r>
      <w:r w:rsidR="00EA7B0C">
        <w:rPr>
          <w:lang w:val="de-DE"/>
        </w:rPr>
        <w:t xml:space="preserve">. </w:t>
      </w:r>
      <w:r w:rsidR="00B214E3">
        <w:rPr>
          <w:lang w:val="de-DE"/>
        </w:rPr>
        <w:t xml:space="preserve">Die Unwahrheit liegt hier nur darin, dass </w:t>
      </w:r>
      <w:r w:rsidR="008C3C94">
        <w:rPr>
          <w:lang w:val="de-DE"/>
        </w:rPr>
        <w:t>diese Projektion dem Menschen gegenübergestellt wird</w:t>
      </w:r>
      <w:r w:rsidR="006D3A40">
        <w:rPr>
          <w:lang w:val="de-DE"/>
        </w:rPr>
        <w:t>.</w:t>
      </w:r>
      <w:r w:rsidR="008C3C94">
        <w:rPr>
          <w:lang w:val="de-DE"/>
        </w:rPr>
        <w:t xml:space="preserve"> </w:t>
      </w:r>
      <w:r w:rsidR="00297271">
        <w:rPr>
          <w:lang w:val="de-DE"/>
        </w:rPr>
        <w:t>Die Unwahrheit müsse überwunden werden, da sie die Menschen und ihr Verhältnis zu ihrer eigenen Gattung</w:t>
      </w:r>
      <w:r w:rsidR="009C1774">
        <w:rPr>
          <w:lang w:val="de-DE"/>
        </w:rPr>
        <w:t xml:space="preserve"> spaltet. Karl Marx</w:t>
      </w:r>
      <w:r w:rsidR="00D701D4">
        <w:rPr>
          <w:lang w:val="de-DE"/>
        </w:rPr>
        <w:t xml:space="preserve"> schl</w:t>
      </w:r>
      <w:r w:rsidR="005552DD">
        <w:rPr>
          <w:lang w:val="de-DE"/>
        </w:rPr>
        <w:t xml:space="preserve">ießt </w:t>
      </w:r>
      <w:r w:rsidR="009C1774">
        <w:rPr>
          <w:lang w:val="de-DE"/>
        </w:rPr>
        <w:t>sich der Projektionstheorie Feuerbachs an</w:t>
      </w:r>
      <w:r w:rsidR="002A5AF9">
        <w:rPr>
          <w:lang w:val="de-DE"/>
        </w:rPr>
        <w:t>, doch betrachtet die Religion im gesellschaftlichen Kontext.</w:t>
      </w:r>
      <w:r w:rsidR="009E2999">
        <w:rPr>
          <w:lang w:val="de-DE"/>
        </w:rPr>
        <w:t xml:space="preserve"> </w:t>
      </w:r>
      <w:r w:rsidR="006F7F13">
        <w:rPr>
          <w:lang w:val="de-DE"/>
        </w:rPr>
        <w:t xml:space="preserve">So seien die Menschen aufgrund der Produktionsverhältnisse von sich selbst entfremdet, was die Religion erst notwendig macht. </w:t>
      </w:r>
      <w:r w:rsidR="00C15EA3">
        <w:rPr>
          <w:lang w:val="de-DE"/>
        </w:rPr>
        <w:t xml:space="preserve">Sie beschreibt das </w:t>
      </w:r>
      <w:r w:rsidR="004E4BD8">
        <w:rPr>
          <w:lang w:val="de-DE"/>
        </w:rPr>
        <w:t xml:space="preserve">ins Jenseits projizierte, illusorische, nichtentfremdete Glück. </w:t>
      </w:r>
      <w:r w:rsidR="000A6CE3">
        <w:rPr>
          <w:lang w:val="de-DE"/>
        </w:rPr>
        <w:t xml:space="preserve">Sie muss überwunden werden, was nur durch den Sturz des </w:t>
      </w:r>
      <w:r w:rsidR="0013261E">
        <w:rPr>
          <w:lang w:val="de-DE"/>
        </w:rPr>
        <w:t xml:space="preserve">bestehenden </w:t>
      </w:r>
      <w:r w:rsidR="00A6769C">
        <w:rPr>
          <w:lang w:val="de-DE"/>
        </w:rPr>
        <w:t>Systems</w:t>
      </w:r>
      <w:r w:rsidR="0013261E">
        <w:rPr>
          <w:lang w:val="de-DE"/>
        </w:rPr>
        <w:t xml:space="preserve"> möglich ist, da sich die Produktionsverhältnisse ändern müssten</w:t>
      </w:r>
      <w:r w:rsidR="00EB0AA3">
        <w:rPr>
          <w:lang w:val="de-DE"/>
        </w:rPr>
        <w:t xml:space="preserve">. Erst in einem kommunistischen System </w:t>
      </w:r>
      <w:r w:rsidR="002E2120">
        <w:rPr>
          <w:lang w:val="de-DE"/>
        </w:rPr>
        <w:t>kann die Religion überwunden werden</w:t>
      </w:r>
      <w:r w:rsidR="00DD4142">
        <w:rPr>
          <w:lang w:val="de-DE"/>
        </w:rPr>
        <w:t xml:space="preserve">, da </w:t>
      </w:r>
      <w:r w:rsidR="006F64EB">
        <w:rPr>
          <w:lang w:val="de-DE"/>
        </w:rPr>
        <w:t>es hier keine Entfremdung gäbe</w:t>
      </w:r>
      <w:r w:rsidR="002E2120">
        <w:rPr>
          <w:lang w:val="de-DE"/>
        </w:rPr>
        <w:t>.</w:t>
      </w:r>
      <w:r w:rsidR="00ED2E1C">
        <w:rPr>
          <w:lang w:val="de-DE"/>
        </w:rPr>
        <w:t xml:space="preserve"> Feuerbach hatte großen Einfluss auf folgende Philosophen, allen voran Freud. Marx</w:t>
      </w:r>
      <w:r w:rsidR="00DB51FE">
        <w:rPr>
          <w:lang w:val="de-DE"/>
        </w:rPr>
        <w:t xml:space="preserve"> hat viel Einfluss auf die Frankfurter Schule, auch wenn diese die Religion etwas anders betrachtet. </w:t>
      </w:r>
      <w:r w:rsidR="001F09EF">
        <w:rPr>
          <w:lang w:val="de-DE"/>
        </w:rPr>
        <w:t xml:space="preserve">Auf seinen Theorien bauten viele Staatssysteme auf, wie zum Beispiel die UdSSR, </w:t>
      </w:r>
      <w:r w:rsidR="00241A5F">
        <w:rPr>
          <w:lang w:val="de-DE"/>
        </w:rPr>
        <w:t>welche allerdings nicht Marx‘</w:t>
      </w:r>
      <w:r w:rsidR="00694187">
        <w:rPr>
          <w:lang w:val="de-DE"/>
        </w:rPr>
        <w:t xml:space="preserve"> Idee</w:t>
      </w:r>
      <w:r w:rsidR="00D92A2D">
        <w:rPr>
          <w:lang w:val="de-DE"/>
        </w:rPr>
        <w:t xml:space="preserve"> </w:t>
      </w:r>
      <w:r w:rsidR="00710229">
        <w:rPr>
          <w:lang w:val="de-DE"/>
        </w:rPr>
        <w:t xml:space="preserve">des Kommunismus </w:t>
      </w:r>
      <w:r w:rsidR="00241A5F">
        <w:rPr>
          <w:lang w:val="de-DE"/>
        </w:rPr>
        <w:t>entsprach und daher auch die Religion nicht überwinden konnte.</w:t>
      </w:r>
    </w:p>
    <w:p w14:paraId="171F7C22" w14:textId="4E665E02" w:rsidR="00A56075" w:rsidRDefault="00A56075" w:rsidP="00D93376">
      <w:pPr>
        <w:rPr>
          <w:lang w:val="de-DE"/>
        </w:rPr>
      </w:pPr>
    </w:p>
    <w:p w14:paraId="4831467F" w14:textId="77777777" w:rsidR="00A56075" w:rsidRDefault="00A56075" w:rsidP="00D93376">
      <w:pPr>
        <w:rPr>
          <w:lang w:val="de-DE"/>
        </w:rPr>
      </w:pPr>
    </w:p>
    <w:p w14:paraId="7E9C7837" w14:textId="77777777" w:rsidR="00A56075" w:rsidRDefault="00A56075" w:rsidP="00D93376">
      <w:pPr>
        <w:rPr>
          <w:lang w:val="de-DE"/>
        </w:rPr>
      </w:pP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25DCA095" w:rsidR="00360E8D" w:rsidRDefault="00360E8D">
          <w:pPr>
            <w:pStyle w:val="Inhaltsverzeichnisberschrift"/>
          </w:pPr>
          <w:r>
            <w:rPr>
              <w:lang w:val="de-DE"/>
            </w:rPr>
            <w:t>Inhalt</w:t>
          </w:r>
        </w:p>
        <w:p w14:paraId="0D6565E4" w14:textId="0D7ACBD8" w:rsidR="006C5970" w:rsidRDefault="00360E8D">
          <w:pPr>
            <w:pStyle w:val="Verzeichnis1"/>
            <w:tabs>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400343" w:history="1">
            <w:r w:rsidR="006C5970" w:rsidRPr="00132C04">
              <w:rPr>
                <w:rStyle w:val="Hyperlink"/>
                <w:noProof/>
                <w:lang w:val="de-DE"/>
              </w:rPr>
              <w:t>Abstract</w:t>
            </w:r>
            <w:r w:rsidR="006C5970">
              <w:rPr>
                <w:noProof/>
                <w:webHidden/>
              </w:rPr>
              <w:tab/>
            </w:r>
            <w:r w:rsidR="006C5970">
              <w:rPr>
                <w:noProof/>
                <w:webHidden/>
              </w:rPr>
              <w:fldChar w:fldCharType="begin"/>
            </w:r>
            <w:r w:rsidR="006C5970">
              <w:rPr>
                <w:noProof/>
                <w:webHidden/>
              </w:rPr>
              <w:instrText xml:space="preserve"> PAGEREF _Toc506400343 \h </w:instrText>
            </w:r>
            <w:r w:rsidR="006C5970">
              <w:rPr>
                <w:noProof/>
                <w:webHidden/>
              </w:rPr>
            </w:r>
            <w:r w:rsidR="006C5970">
              <w:rPr>
                <w:noProof/>
                <w:webHidden/>
              </w:rPr>
              <w:fldChar w:fldCharType="separate"/>
            </w:r>
            <w:r w:rsidR="006C5970">
              <w:rPr>
                <w:noProof/>
                <w:webHidden/>
              </w:rPr>
              <w:t>2</w:t>
            </w:r>
            <w:r w:rsidR="006C5970">
              <w:rPr>
                <w:noProof/>
                <w:webHidden/>
              </w:rPr>
              <w:fldChar w:fldCharType="end"/>
            </w:r>
          </w:hyperlink>
        </w:p>
        <w:p w14:paraId="0602A57D" w14:textId="1849B260" w:rsidR="006C5970" w:rsidRDefault="006C5970">
          <w:pPr>
            <w:pStyle w:val="Verzeichnis1"/>
            <w:tabs>
              <w:tab w:val="left" w:pos="480"/>
              <w:tab w:val="right" w:leader="dot" w:pos="8493"/>
            </w:tabs>
            <w:rPr>
              <w:rFonts w:eastAsiaTheme="minorEastAsia"/>
              <w:noProof/>
              <w:sz w:val="22"/>
              <w:lang w:eastAsia="de-AT"/>
            </w:rPr>
          </w:pPr>
          <w:hyperlink w:anchor="_Toc506400344" w:history="1">
            <w:r w:rsidRPr="00132C04">
              <w:rPr>
                <w:rStyle w:val="Hyperlink"/>
                <w:noProof/>
                <w:lang w:val="de-DE"/>
              </w:rPr>
              <w:t>1</w:t>
            </w:r>
            <w:r>
              <w:rPr>
                <w:rFonts w:eastAsiaTheme="minorEastAsia"/>
                <w:noProof/>
                <w:sz w:val="22"/>
                <w:lang w:eastAsia="de-AT"/>
              </w:rPr>
              <w:tab/>
            </w:r>
            <w:r w:rsidRPr="00132C04">
              <w:rPr>
                <w:rStyle w:val="Hyperlink"/>
                <w:noProof/>
                <w:lang w:val="de-DE"/>
              </w:rPr>
              <w:t>Einleitung</w:t>
            </w:r>
            <w:r>
              <w:rPr>
                <w:noProof/>
                <w:webHidden/>
              </w:rPr>
              <w:tab/>
            </w:r>
            <w:r>
              <w:rPr>
                <w:noProof/>
                <w:webHidden/>
              </w:rPr>
              <w:fldChar w:fldCharType="begin"/>
            </w:r>
            <w:r>
              <w:rPr>
                <w:noProof/>
                <w:webHidden/>
              </w:rPr>
              <w:instrText xml:space="preserve"> PAGEREF _Toc506400344 \h </w:instrText>
            </w:r>
            <w:r>
              <w:rPr>
                <w:noProof/>
                <w:webHidden/>
              </w:rPr>
            </w:r>
            <w:r>
              <w:rPr>
                <w:noProof/>
                <w:webHidden/>
              </w:rPr>
              <w:fldChar w:fldCharType="separate"/>
            </w:r>
            <w:r>
              <w:rPr>
                <w:noProof/>
                <w:webHidden/>
              </w:rPr>
              <w:t>4</w:t>
            </w:r>
            <w:r>
              <w:rPr>
                <w:noProof/>
                <w:webHidden/>
              </w:rPr>
              <w:fldChar w:fldCharType="end"/>
            </w:r>
          </w:hyperlink>
        </w:p>
        <w:p w14:paraId="2E934EBB" w14:textId="4CEE0633" w:rsidR="006C5970" w:rsidRDefault="006C5970">
          <w:pPr>
            <w:pStyle w:val="Verzeichnis1"/>
            <w:tabs>
              <w:tab w:val="left" w:pos="480"/>
              <w:tab w:val="right" w:leader="dot" w:pos="8493"/>
            </w:tabs>
            <w:rPr>
              <w:rFonts w:eastAsiaTheme="minorEastAsia"/>
              <w:noProof/>
              <w:sz w:val="22"/>
              <w:lang w:eastAsia="de-AT"/>
            </w:rPr>
          </w:pPr>
          <w:hyperlink w:anchor="_Toc506400345" w:history="1">
            <w:r w:rsidRPr="00132C04">
              <w:rPr>
                <w:rStyle w:val="Hyperlink"/>
                <w:noProof/>
                <w:lang w:val="de-DE"/>
              </w:rPr>
              <w:t>2</w:t>
            </w:r>
            <w:r>
              <w:rPr>
                <w:rFonts w:eastAsiaTheme="minorEastAsia"/>
                <w:noProof/>
                <w:sz w:val="22"/>
                <w:lang w:eastAsia="de-AT"/>
              </w:rPr>
              <w:tab/>
            </w:r>
            <w:r w:rsidRPr="00132C04">
              <w:rPr>
                <w:rStyle w:val="Hyperlink"/>
                <w:noProof/>
                <w:lang w:val="de-DE"/>
              </w:rPr>
              <w:t>Hegelsche Philosophie</w:t>
            </w:r>
            <w:r>
              <w:rPr>
                <w:noProof/>
                <w:webHidden/>
              </w:rPr>
              <w:tab/>
            </w:r>
            <w:r>
              <w:rPr>
                <w:noProof/>
                <w:webHidden/>
              </w:rPr>
              <w:fldChar w:fldCharType="begin"/>
            </w:r>
            <w:r>
              <w:rPr>
                <w:noProof/>
                <w:webHidden/>
              </w:rPr>
              <w:instrText xml:space="preserve"> PAGEREF _Toc506400345 \h </w:instrText>
            </w:r>
            <w:r>
              <w:rPr>
                <w:noProof/>
                <w:webHidden/>
              </w:rPr>
            </w:r>
            <w:r>
              <w:rPr>
                <w:noProof/>
                <w:webHidden/>
              </w:rPr>
              <w:fldChar w:fldCharType="separate"/>
            </w:r>
            <w:r>
              <w:rPr>
                <w:noProof/>
                <w:webHidden/>
              </w:rPr>
              <w:t>5</w:t>
            </w:r>
            <w:r>
              <w:rPr>
                <w:noProof/>
                <w:webHidden/>
              </w:rPr>
              <w:fldChar w:fldCharType="end"/>
            </w:r>
          </w:hyperlink>
        </w:p>
        <w:p w14:paraId="644016C0" w14:textId="45AAA992" w:rsidR="006C5970" w:rsidRDefault="006C5970">
          <w:pPr>
            <w:pStyle w:val="Verzeichnis1"/>
            <w:tabs>
              <w:tab w:val="left" w:pos="480"/>
              <w:tab w:val="right" w:leader="dot" w:pos="8493"/>
            </w:tabs>
            <w:rPr>
              <w:rFonts w:eastAsiaTheme="minorEastAsia"/>
              <w:noProof/>
              <w:sz w:val="22"/>
              <w:lang w:eastAsia="de-AT"/>
            </w:rPr>
          </w:pPr>
          <w:hyperlink w:anchor="_Toc506400346" w:history="1">
            <w:r w:rsidRPr="00132C04">
              <w:rPr>
                <w:rStyle w:val="Hyperlink"/>
                <w:rFonts w:eastAsia="Times New Roman"/>
                <w:noProof/>
                <w:lang w:val="de-DE" w:eastAsia="de-AT"/>
              </w:rPr>
              <w:t>3</w:t>
            </w:r>
            <w:r>
              <w:rPr>
                <w:rFonts w:eastAsiaTheme="minorEastAsia"/>
                <w:noProof/>
                <w:sz w:val="22"/>
                <w:lang w:eastAsia="de-AT"/>
              </w:rPr>
              <w:tab/>
            </w:r>
            <w:r w:rsidRPr="00132C04">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_Toc506400346 \h </w:instrText>
            </w:r>
            <w:r>
              <w:rPr>
                <w:noProof/>
                <w:webHidden/>
              </w:rPr>
            </w:r>
            <w:r>
              <w:rPr>
                <w:noProof/>
                <w:webHidden/>
              </w:rPr>
              <w:fldChar w:fldCharType="separate"/>
            </w:r>
            <w:r>
              <w:rPr>
                <w:noProof/>
                <w:webHidden/>
              </w:rPr>
              <w:t>6</w:t>
            </w:r>
            <w:r>
              <w:rPr>
                <w:noProof/>
                <w:webHidden/>
              </w:rPr>
              <w:fldChar w:fldCharType="end"/>
            </w:r>
          </w:hyperlink>
        </w:p>
        <w:p w14:paraId="09B5B425" w14:textId="31C66AF8" w:rsidR="006C5970" w:rsidRDefault="006C5970">
          <w:pPr>
            <w:pStyle w:val="Verzeichnis2"/>
            <w:tabs>
              <w:tab w:val="left" w:pos="880"/>
              <w:tab w:val="right" w:leader="dot" w:pos="8493"/>
            </w:tabs>
            <w:rPr>
              <w:rFonts w:eastAsiaTheme="minorEastAsia"/>
              <w:noProof/>
              <w:sz w:val="22"/>
              <w:lang w:eastAsia="de-AT"/>
            </w:rPr>
          </w:pPr>
          <w:hyperlink w:anchor="_Toc506400347" w:history="1">
            <w:r w:rsidRPr="00132C04">
              <w:rPr>
                <w:rStyle w:val="Hyperlink"/>
                <w:noProof/>
                <w:lang w:eastAsia="de-AT"/>
              </w:rPr>
              <w:t>3.1</w:t>
            </w:r>
            <w:r>
              <w:rPr>
                <w:rFonts w:eastAsiaTheme="minorEastAsia"/>
                <w:noProof/>
                <w:sz w:val="22"/>
                <w:lang w:eastAsia="de-AT"/>
              </w:rPr>
              <w:tab/>
            </w:r>
            <w:r w:rsidRPr="00132C04">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_Toc506400347 \h </w:instrText>
            </w:r>
            <w:r>
              <w:rPr>
                <w:noProof/>
                <w:webHidden/>
              </w:rPr>
            </w:r>
            <w:r>
              <w:rPr>
                <w:noProof/>
                <w:webHidden/>
              </w:rPr>
              <w:fldChar w:fldCharType="separate"/>
            </w:r>
            <w:r>
              <w:rPr>
                <w:noProof/>
                <w:webHidden/>
              </w:rPr>
              <w:t>7</w:t>
            </w:r>
            <w:r>
              <w:rPr>
                <w:noProof/>
                <w:webHidden/>
              </w:rPr>
              <w:fldChar w:fldCharType="end"/>
            </w:r>
          </w:hyperlink>
        </w:p>
        <w:p w14:paraId="1ACCB49A" w14:textId="7F002CCC" w:rsidR="006C5970" w:rsidRDefault="006C5970">
          <w:pPr>
            <w:pStyle w:val="Verzeichnis2"/>
            <w:tabs>
              <w:tab w:val="left" w:pos="880"/>
              <w:tab w:val="right" w:leader="dot" w:pos="8493"/>
            </w:tabs>
            <w:rPr>
              <w:rFonts w:eastAsiaTheme="minorEastAsia"/>
              <w:noProof/>
              <w:sz w:val="22"/>
              <w:lang w:eastAsia="de-AT"/>
            </w:rPr>
          </w:pPr>
          <w:hyperlink w:anchor="_Toc506400348" w:history="1">
            <w:r w:rsidRPr="00132C04">
              <w:rPr>
                <w:rStyle w:val="Hyperlink"/>
                <w:noProof/>
                <w:lang w:eastAsia="de-AT"/>
              </w:rPr>
              <w:t>3.2</w:t>
            </w:r>
            <w:r>
              <w:rPr>
                <w:rFonts w:eastAsiaTheme="minorEastAsia"/>
                <w:noProof/>
                <w:sz w:val="22"/>
                <w:lang w:eastAsia="de-AT"/>
              </w:rPr>
              <w:tab/>
            </w:r>
            <w:r w:rsidRPr="00132C04">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_Toc506400348 \h </w:instrText>
            </w:r>
            <w:r>
              <w:rPr>
                <w:noProof/>
                <w:webHidden/>
              </w:rPr>
            </w:r>
            <w:r>
              <w:rPr>
                <w:noProof/>
                <w:webHidden/>
              </w:rPr>
              <w:fldChar w:fldCharType="separate"/>
            </w:r>
            <w:r>
              <w:rPr>
                <w:noProof/>
                <w:webHidden/>
              </w:rPr>
              <w:t>9</w:t>
            </w:r>
            <w:r>
              <w:rPr>
                <w:noProof/>
                <w:webHidden/>
              </w:rPr>
              <w:fldChar w:fldCharType="end"/>
            </w:r>
          </w:hyperlink>
        </w:p>
        <w:p w14:paraId="3A394486" w14:textId="17A53061" w:rsidR="006C5970" w:rsidRDefault="006C5970">
          <w:pPr>
            <w:pStyle w:val="Verzeichnis2"/>
            <w:tabs>
              <w:tab w:val="left" w:pos="880"/>
              <w:tab w:val="right" w:leader="dot" w:pos="8493"/>
            </w:tabs>
            <w:rPr>
              <w:rFonts w:eastAsiaTheme="minorEastAsia"/>
              <w:noProof/>
              <w:sz w:val="22"/>
              <w:lang w:eastAsia="de-AT"/>
            </w:rPr>
          </w:pPr>
          <w:hyperlink w:anchor="_Toc506400349" w:history="1">
            <w:r w:rsidRPr="00132C04">
              <w:rPr>
                <w:rStyle w:val="Hyperlink"/>
                <w:noProof/>
                <w:lang w:eastAsia="de-AT"/>
              </w:rPr>
              <w:t>3.3</w:t>
            </w:r>
            <w:r>
              <w:rPr>
                <w:rFonts w:eastAsiaTheme="minorEastAsia"/>
                <w:noProof/>
                <w:sz w:val="22"/>
                <w:lang w:eastAsia="de-AT"/>
              </w:rPr>
              <w:tab/>
            </w:r>
            <w:r w:rsidRPr="00132C04">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_Toc506400349 \h </w:instrText>
            </w:r>
            <w:r>
              <w:rPr>
                <w:noProof/>
                <w:webHidden/>
              </w:rPr>
            </w:r>
            <w:r>
              <w:rPr>
                <w:noProof/>
                <w:webHidden/>
              </w:rPr>
              <w:fldChar w:fldCharType="separate"/>
            </w:r>
            <w:r>
              <w:rPr>
                <w:noProof/>
                <w:webHidden/>
              </w:rPr>
              <w:t>10</w:t>
            </w:r>
            <w:r>
              <w:rPr>
                <w:noProof/>
                <w:webHidden/>
              </w:rPr>
              <w:fldChar w:fldCharType="end"/>
            </w:r>
          </w:hyperlink>
        </w:p>
        <w:p w14:paraId="42069495" w14:textId="6F853625" w:rsidR="006C5970" w:rsidRDefault="006C5970">
          <w:pPr>
            <w:pStyle w:val="Verzeichnis3"/>
            <w:tabs>
              <w:tab w:val="left" w:pos="1320"/>
              <w:tab w:val="right" w:leader="dot" w:pos="8493"/>
            </w:tabs>
            <w:rPr>
              <w:rFonts w:eastAsiaTheme="minorEastAsia"/>
              <w:noProof/>
              <w:sz w:val="22"/>
              <w:lang w:eastAsia="de-AT"/>
            </w:rPr>
          </w:pPr>
          <w:hyperlink w:anchor="_Toc506400350" w:history="1">
            <w:r w:rsidRPr="00132C04">
              <w:rPr>
                <w:rStyle w:val="Hyperlink"/>
                <w:noProof/>
                <w:lang w:val="de-DE" w:eastAsia="de-AT"/>
              </w:rPr>
              <w:t>3.3.1</w:t>
            </w:r>
            <w:r>
              <w:rPr>
                <w:rFonts w:eastAsiaTheme="minorEastAsia"/>
                <w:noProof/>
                <w:sz w:val="22"/>
                <w:lang w:eastAsia="de-AT"/>
              </w:rPr>
              <w:tab/>
            </w:r>
            <w:r w:rsidRPr="00132C04">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_Toc506400350 \h </w:instrText>
            </w:r>
            <w:r>
              <w:rPr>
                <w:noProof/>
                <w:webHidden/>
              </w:rPr>
            </w:r>
            <w:r>
              <w:rPr>
                <w:noProof/>
                <w:webHidden/>
              </w:rPr>
              <w:fldChar w:fldCharType="separate"/>
            </w:r>
            <w:r>
              <w:rPr>
                <w:noProof/>
                <w:webHidden/>
              </w:rPr>
              <w:t>10</w:t>
            </w:r>
            <w:r>
              <w:rPr>
                <w:noProof/>
                <w:webHidden/>
              </w:rPr>
              <w:fldChar w:fldCharType="end"/>
            </w:r>
          </w:hyperlink>
        </w:p>
        <w:p w14:paraId="117EF20C" w14:textId="64F415CC" w:rsidR="006C5970" w:rsidRDefault="006C5970">
          <w:pPr>
            <w:pStyle w:val="Verzeichnis3"/>
            <w:tabs>
              <w:tab w:val="left" w:pos="1320"/>
              <w:tab w:val="right" w:leader="dot" w:pos="8493"/>
            </w:tabs>
            <w:rPr>
              <w:rFonts w:eastAsiaTheme="minorEastAsia"/>
              <w:noProof/>
              <w:sz w:val="22"/>
              <w:lang w:eastAsia="de-AT"/>
            </w:rPr>
          </w:pPr>
          <w:hyperlink w:anchor="_Toc506400351" w:history="1">
            <w:r w:rsidRPr="00132C04">
              <w:rPr>
                <w:rStyle w:val="Hyperlink"/>
                <w:noProof/>
                <w:lang w:val="de-DE" w:eastAsia="de-AT"/>
              </w:rPr>
              <w:t>3.3.2</w:t>
            </w:r>
            <w:r>
              <w:rPr>
                <w:rFonts w:eastAsiaTheme="minorEastAsia"/>
                <w:noProof/>
                <w:sz w:val="22"/>
                <w:lang w:eastAsia="de-AT"/>
              </w:rPr>
              <w:tab/>
            </w:r>
            <w:r w:rsidRPr="00132C04">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_Toc506400351 \h </w:instrText>
            </w:r>
            <w:r>
              <w:rPr>
                <w:noProof/>
                <w:webHidden/>
              </w:rPr>
            </w:r>
            <w:r>
              <w:rPr>
                <w:noProof/>
                <w:webHidden/>
              </w:rPr>
              <w:fldChar w:fldCharType="separate"/>
            </w:r>
            <w:r>
              <w:rPr>
                <w:noProof/>
                <w:webHidden/>
              </w:rPr>
              <w:t>13</w:t>
            </w:r>
            <w:r>
              <w:rPr>
                <w:noProof/>
                <w:webHidden/>
              </w:rPr>
              <w:fldChar w:fldCharType="end"/>
            </w:r>
          </w:hyperlink>
        </w:p>
        <w:p w14:paraId="4E1868A3" w14:textId="42287133" w:rsidR="006C5970" w:rsidRDefault="006C5970">
          <w:pPr>
            <w:pStyle w:val="Verzeichnis2"/>
            <w:tabs>
              <w:tab w:val="left" w:pos="880"/>
              <w:tab w:val="right" w:leader="dot" w:pos="8493"/>
            </w:tabs>
            <w:rPr>
              <w:rFonts w:eastAsiaTheme="minorEastAsia"/>
              <w:noProof/>
              <w:sz w:val="22"/>
              <w:lang w:eastAsia="de-AT"/>
            </w:rPr>
          </w:pPr>
          <w:hyperlink w:anchor="_Toc506400352" w:history="1">
            <w:r w:rsidRPr="00132C04">
              <w:rPr>
                <w:rStyle w:val="Hyperlink"/>
                <w:rFonts w:eastAsia="Times New Roman"/>
                <w:noProof/>
                <w:lang w:eastAsia="de-AT"/>
              </w:rPr>
              <w:t>3.4</w:t>
            </w:r>
            <w:r>
              <w:rPr>
                <w:rFonts w:eastAsiaTheme="minorEastAsia"/>
                <w:noProof/>
                <w:sz w:val="22"/>
                <w:lang w:eastAsia="de-AT"/>
              </w:rPr>
              <w:tab/>
            </w:r>
            <w:r w:rsidRPr="00132C04">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_Toc506400352 \h </w:instrText>
            </w:r>
            <w:r>
              <w:rPr>
                <w:noProof/>
                <w:webHidden/>
              </w:rPr>
            </w:r>
            <w:r>
              <w:rPr>
                <w:noProof/>
                <w:webHidden/>
              </w:rPr>
              <w:fldChar w:fldCharType="separate"/>
            </w:r>
            <w:r>
              <w:rPr>
                <w:noProof/>
                <w:webHidden/>
              </w:rPr>
              <w:t>15</w:t>
            </w:r>
            <w:r>
              <w:rPr>
                <w:noProof/>
                <w:webHidden/>
              </w:rPr>
              <w:fldChar w:fldCharType="end"/>
            </w:r>
          </w:hyperlink>
        </w:p>
        <w:p w14:paraId="19730A7C" w14:textId="0C43F469" w:rsidR="006C5970" w:rsidRDefault="006C5970">
          <w:pPr>
            <w:pStyle w:val="Verzeichnis1"/>
            <w:tabs>
              <w:tab w:val="left" w:pos="480"/>
              <w:tab w:val="right" w:leader="dot" w:pos="8493"/>
            </w:tabs>
            <w:rPr>
              <w:rFonts w:eastAsiaTheme="minorEastAsia"/>
              <w:noProof/>
              <w:sz w:val="22"/>
              <w:lang w:eastAsia="de-AT"/>
            </w:rPr>
          </w:pPr>
          <w:hyperlink w:anchor="_Toc506400353" w:history="1">
            <w:r w:rsidRPr="00132C04">
              <w:rPr>
                <w:rStyle w:val="Hyperlink"/>
                <w:rFonts w:eastAsia="Times New Roman"/>
                <w:noProof/>
                <w:lang w:val="de-DE" w:eastAsia="de-AT"/>
              </w:rPr>
              <w:t>4</w:t>
            </w:r>
            <w:r>
              <w:rPr>
                <w:rFonts w:eastAsiaTheme="minorEastAsia"/>
                <w:noProof/>
                <w:sz w:val="22"/>
                <w:lang w:eastAsia="de-AT"/>
              </w:rPr>
              <w:tab/>
            </w:r>
            <w:r w:rsidRPr="00132C04">
              <w:rPr>
                <w:rStyle w:val="Hyperlink"/>
                <w:rFonts w:eastAsia="Times New Roman"/>
                <w:noProof/>
                <w:lang w:val="de-DE" w:eastAsia="de-AT"/>
              </w:rPr>
              <w:t>Karl Marx‘ Religionskritik als Gesellschaftskritik</w:t>
            </w:r>
            <w:r>
              <w:rPr>
                <w:noProof/>
                <w:webHidden/>
              </w:rPr>
              <w:tab/>
            </w:r>
            <w:r>
              <w:rPr>
                <w:noProof/>
                <w:webHidden/>
              </w:rPr>
              <w:fldChar w:fldCharType="begin"/>
            </w:r>
            <w:r>
              <w:rPr>
                <w:noProof/>
                <w:webHidden/>
              </w:rPr>
              <w:instrText xml:space="preserve"> PAGEREF _Toc506400353 \h </w:instrText>
            </w:r>
            <w:r>
              <w:rPr>
                <w:noProof/>
                <w:webHidden/>
              </w:rPr>
            </w:r>
            <w:r>
              <w:rPr>
                <w:noProof/>
                <w:webHidden/>
              </w:rPr>
              <w:fldChar w:fldCharType="separate"/>
            </w:r>
            <w:r>
              <w:rPr>
                <w:noProof/>
                <w:webHidden/>
              </w:rPr>
              <w:t>15</w:t>
            </w:r>
            <w:r>
              <w:rPr>
                <w:noProof/>
                <w:webHidden/>
              </w:rPr>
              <w:fldChar w:fldCharType="end"/>
            </w:r>
          </w:hyperlink>
        </w:p>
        <w:p w14:paraId="6D6605A5" w14:textId="569AAAA0" w:rsidR="006C5970" w:rsidRDefault="006C5970">
          <w:pPr>
            <w:pStyle w:val="Verzeichnis2"/>
            <w:tabs>
              <w:tab w:val="left" w:pos="880"/>
              <w:tab w:val="right" w:leader="dot" w:pos="8493"/>
            </w:tabs>
            <w:rPr>
              <w:rFonts w:eastAsiaTheme="minorEastAsia"/>
              <w:noProof/>
              <w:sz w:val="22"/>
              <w:lang w:eastAsia="de-AT"/>
            </w:rPr>
          </w:pPr>
          <w:hyperlink w:anchor="_Toc506400354" w:history="1">
            <w:r w:rsidRPr="00132C04">
              <w:rPr>
                <w:rStyle w:val="Hyperlink"/>
                <w:noProof/>
                <w:lang w:eastAsia="de-AT"/>
              </w:rPr>
              <w:t>4.1</w:t>
            </w:r>
            <w:r>
              <w:rPr>
                <w:rFonts w:eastAsiaTheme="minorEastAsia"/>
                <w:noProof/>
                <w:sz w:val="22"/>
                <w:lang w:eastAsia="de-AT"/>
              </w:rPr>
              <w:tab/>
            </w:r>
            <w:r w:rsidRPr="00132C04">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_Toc506400354 \h </w:instrText>
            </w:r>
            <w:r>
              <w:rPr>
                <w:noProof/>
                <w:webHidden/>
              </w:rPr>
            </w:r>
            <w:r>
              <w:rPr>
                <w:noProof/>
                <w:webHidden/>
              </w:rPr>
              <w:fldChar w:fldCharType="separate"/>
            </w:r>
            <w:r>
              <w:rPr>
                <w:noProof/>
                <w:webHidden/>
              </w:rPr>
              <w:t>16</w:t>
            </w:r>
            <w:r>
              <w:rPr>
                <w:noProof/>
                <w:webHidden/>
              </w:rPr>
              <w:fldChar w:fldCharType="end"/>
            </w:r>
          </w:hyperlink>
        </w:p>
        <w:p w14:paraId="7DF37988" w14:textId="6641ACED" w:rsidR="006C5970" w:rsidRDefault="006C5970">
          <w:pPr>
            <w:pStyle w:val="Verzeichnis2"/>
            <w:tabs>
              <w:tab w:val="left" w:pos="880"/>
              <w:tab w:val="right" w:leader="dot" w:pos="8493"/>
            </w:tabs>
            <w:rPr>
              <w:rFonts w:eastAsiaTheme="minorEastAsia"/>
              <w:noProof/>
              <w:sz w:val="22"/>
              <w:lang w:eastAsia="de-AT"/>
            </w:rPr>
          </w:pPr>
          <w:hyperlink w:anchor="_Toc506400355" w:history="1">
            <w:r w:rsidRPr="00132C04">
              <w:rPr>
                <w:rStyle w:val="Hyperlink"/>
                <w:noProof/>
                <w:lang w:eastAsia="de-AT"/>
              </w:rPr>
              <w:t>4.2</w:t>
            </w:r>
            <w:r>
              <w:rPr>
                <w:rFonts w:eastAsiaTheme="minorEastAsia"/>
                <w:noProof/>
                <w:sz w:val="22"/>
                <w:lang w:eastAsia="de-AT"/>
              </w:rPr>
              <w:tab/>
            </w:r>
            <w:r w:rsidRPr="00132C04">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_Toc506400355 \h </w:instrText>
            </w:r>
            <w:r>
              <w:rPr>
                <w:noProof/>
                <w:webHidden/>
              </w:rPr>
            </w:r>
            <w:r>
              <w:rPr>
                <w:noProof/>
                <w:webHidden/>
              </w:rPr>
              <w:fldChar w:fldCharType="separate"/>
            </w:r>
            <w:r>
              <w:rPr>
                <w:noProof/>
                <w:webHidden/>
              </w:rPr>
              <w:t>17</w:t>
            </w:r>
            <w:r>
              <w:rPr>
                <w:noProof/>
                <w:webHidden/>
              </w:rPr>
              <w:fldChar w:fldCharType="end"/>
            </w:r>
          </w:hyperlink>
        </w:p>
        <w:p w14:paraId="008A5A82" w14:textId="6678B1C1" w:rsidR="006C5970" w:rsidRDefault="006C5970">
          <w:pPr>
            <w:pStyle w:val="Verzeichnis2"/>
            <w:tabs>
              <w:tab w:val="left" w:pos="880"/>
              <w:tab w:val="right" w:leader="dot" w:pos="8493"/>
            </w:tabs>
            <w:rPr>
              <w:rFonts w:eastAsiaTheme="minorEastAsia"/>
              <w:noProof/>
              <w:sz w:val="22"/>
              <w:lang w:eastAsia="de-AT"/>
            </w:rPr>
          </w:pPr>
          <w:hyperlink w:anchor="_Toc506400356" w:history="1">
            <w:r w:rsidRPr="00132C04">
              <w:rPr>
                <w:rStyle w:val="Hyperlink"/>
                <w:noProof/>
              </w:rPr>
              <w:t>4.3</w:t>
            </w:r>
            <w:r>
              <w:rPr>
                <w:rFonts w:eastAsiaTheme="minorEastAsia"/>
                <w:noProof/>
                <w:sz w:val="22"/>
                <w:lang w:eastAsia="de-AT"/>
              </w:rPr>
              <w:tab/>
            </w:r>
            <w:r w:rsidRPr="00132C04">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_Toc506400356 \h </w:instrText>
            </w:r>
            <w:r>
              <w:rPr>
                <w:noProof/>
                <w:webHidden/>
              </w:rPr>
            </w:r>
            <w:r>
              <w:rPr>
                <w:noProof/>
                <w:webHidden/>
              </w:rPr>
              <w:fldChar w:fldCharType="separate"/>
            </w:r>
            <w:r>
              <w:rPr>
                <w:noProof/>
                <w:webHidden/>
              </w:rPr>
              <w:t>19</w:t>
            </w:r>
            <w:r>
              <w:rPr>
                <w:noProof/>
                <w:webHidden/>
              </w:rPr>
              <w:fldChar w:fldCharType="end"/>
            </w:r>
          </w:hyperlink>
        </w:p>
        <w:p w14:paraId="56BEE9B1" w14:textId="314697E8" w:rsidR="006C5970" w:rsidRDefault="006C5970">
          <w:pPr>
            <w:pStyle w:val="Verzeichnis2"/>
            <w:tabs>
              <w:tab w:val="left" w:pos="880"/>
              <w:tab w:val="right" w:leader="dot" w:pos="8493"/>
            </w:tabs>
            <w:rPr>
              <w:rFonts w:eastAsiaTheme="minorEastAsia"/>
              <w:noProof/>
              <w:sz w:val="22"/>
              <w:lang w:eastAsia="de-AT"/>
            </w:rPr>
          </w:pPr>
          <w:hyperlink w:anchor="_Toc506400357" w:history="1">
            <w:r w:rsidRPr="00132C04">
              <w:rPr>
                <w:rStyle w:val="Hyperlink"/>
                <w:noProof/>
                <w:lang w:eastAsia="de-AT"/>
              </w:rPr>
              <w:t>4.4</w:t>
            </w:r>
            <w:r>
              <w:rPr>
                <w:rFonts w:eastAsiaTheme="minorEastAsia"/>
                <w:noProof/>
                <w:sz w:val="22"/>
                <w:lang w:eastAsia="de-AT"/>
              </w:rPr>
              <w:tab/>
            </w:r>
            <w:r w:rsidRPr="00132C04">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_Toc506400357 \h </w:instrText>
            </w:r>
            <w:r>
              <w:rPr>
                <w:noProof/>
                <w:webHidden/>
              </w:rPr>
            </w:r>
            <w:r>
              <w:rPr>
                <w:noProof/>
                <w:webHidden/>
              </w:rPr>
              <w:fldChar w:fldCharType="separate"/>
            </w:r>
            <w:r>
              <w:rPr>
                <w:noProof/>
                <w:webHidden/>
              </w:rPr>
              <w:t>22</w:t>
            </w:r>
            <w:r>
              <w:rPr>
                <w:noProof/>
                <w:webHidden/>
              </w:rPr>
              <w:fldChar w:fldCharType="end"/>
            </w:r>
          </w:hyperlink>
        </w:p>
        <w:p w14:paraId="75181B8B" w14:textId="0C6FB098" w:rsidR="006C5970" w:rsidRDefault="006C5970">
          <w:pPr>
            <w:pStyle w:val="Verzeichnis3"/>
            <w:tabs>
              <w:tab w:val="left" w:pos="1320"/>
              <w:tab w:val="right" w:leader="dot" w:pos="8493"/>
            </w:tabs>
            <w:rPr>
              <w:rFonts w:eastAsiaTheme="minorEastAsia"/>
              <w:noProof/>
              <w:sz w:val="22"/>
              <w:lang w:eastAsia="de-AT"/>
            </w:rPr>
          </w:pPr>
          <w:hyperlink w:anchor="_Toc506400358" w:history="1">
            <w:r w:rsidRPr="00132C04">
              <w:rPr>
                <w:rStyle w:val="Hyperlink"/>
                <w:noProof/>
                <w:lang w:val="de-DE" w:eastAsia="de-AT"/>
              </w:rPr>
              <w:t>4.4.1</w:t>
            </w:r>
            <w:r>
              <w:rPr>
                <w:rFonts w:eastAsiaTheme="minorEastAsia"/>
                <w:noProof/>
                <w:sz w:val="22"/>
                <w:lang w:eastAsia="de-AT"/>
              </w:rPr>
              <w:tab/>
            </w:r>
            <w:r w:rsidRPr="00132C04">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_Toc506400358 \h </w:instrText>
            </w:r>
            <w:r>
              <w:rPr>
                <w:noProof/>
                <w:webHidden/>
              </w:rPr>
            </w:r>
            <w:r>
              <w:rPr>
                <w:noProof/>
                <w:webHidden/>
              </w:rPr>
              <w:fldChar w:fldCharType="separate"/>
            </w:r>
            <w:r>
              <w:rPr>
                <w:noProof/>
                <w:webHidden/>
              </w:rPr>
              <w:t>24</w:t>
            </w:r>
            <w:r>
              <w:rPr>
                <w:noProof/>
                <w:webHidden/>
              </w:rPr>
              <w:fldChar w:fldCharType="end"/>
            </w:r>
          </w:hyperlink>
        </w:p>
        <w:p w14:paraId="38E58C8C" w14:textId="0E9BCE72" w:rsidR="006C5970" w:rsidRDefault="006C5970">
          <w:pPr>
            <w:pStyle w:val="Verzeichnis3"/>
            <w:tabs>
              <w:tab w:val="left" w:pos="1320"/>
              <w:tab w:val="right" w:leader="dot" w:pos="8493"/>
            </w:tabs>
            <w:rPr>
              <w:rFonts w:eastAsiaTheme="minorEastAsia"/>
              <w:noProof/>
              <w:sz w:val="22"/>
              <w:lang w:eastAsia="de-AT"/>
            </w:rPr>
          </w:pPr>
          <w:hyperlink w:anchor="_Toc506400359" w:history="1">
            <w:r w:rsidRPr="00132C04">
              <w:rPr>
                <w:rStyle w:val="Hyperlink"/>
                <w:noProof/>
                <w:lang w:val="de-DE" w:eastAsia="de-AT"/>
              </w:rPr>
              <w:t>4.4.2</w:t>
            </w:r>
            <w:r>
              <w:rPr>
                <w:rFonts w:eastAsiaTheme="minorEastAsia"/>
                <w:noProof/>
                <w:sz w:val="22"/>
                <w:lang w:eastAsia="de-AT"/>
              </w:rPr>
              <w:tab/>
            </w:r>
            <w:r w:rsidRPr="00132C04">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_Toc506400359 \h </w:instrText>
            </w:r>
            <w:r>
              <w:rPr>
                <w:noProof/>
                <w:webHidden/>
              </w:rPr>
            </w:r>
            <w:r>
              <w:rPr>
                <w:noProof/>
                <w:webHidden/>
              </w:rPr>
              <w:fldChar w:fldCharType="separate"/>
            </w:r>
            <w:r>
              <w:rPr>
                <w:noProof/>
                <w:webHidden/>
              </w:rPr>
              <w:t>25</w:t>
            </w:r>
            <w:r>
              <w:rPr>
                <w:noProof/>
                <w:webHidden/>
              </w:rPr>
              <w:fldChar w:fldCharType="end"/>
            </w:r>
          </w:hyperlink>
        </w:p>
        <w:p w14:paraId="594DA3CF" w14:textId="070F5666" w:rsidR="006C5970" w:rsidRDefault="006C5970">
          <w:pPr>
            <w:pStyle w:val="Verzeichnis2"/>
            <w:tabs>
              <w:tab w:val="left" w:pos="880"/>
              <w:tab w:val="right" w:leader="dot" w:pos="8493"/>
            </w:tabs>
            <w:rPr>
              <w:rFonts w:eastAsiaTheme="minorEastAsia"/>
              <w:noProof/>
              <w:sz w:val="22"/>
              <w:lang w:eastAsia="de-AT"/>
            </w:rPr>
          </w:pPr>
          <w:hyperlink w:anchor="_Toc506400360" w:history="1">
            <w:r w:rsidRPr="00132C04">
              <w:rPr>
                <w:rStyle w:val="Hyperlink"/>
                <w:noProof/>
                <w:lang w:eastAsia="de-AT"/>
              </w:rPr>
              <w:t>4.5</w:t>
            </w:r>
            <w:r>
              <w:rPr>
                <w:rFonts w:eastAsiaTheme="minorEastAsia"/>
                <w:noProof/>
                <w:sz w:val="22"/>
                <w:lang w:eastAsia="de-AT"/>
              </w:rPr>
              <w:tab/>
            </w:r>
            <w:r w:rsidRPr="00132C04">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_Toc506400360 \h </w:instrText>
            </w:r>
            <w:r>
              <w:rPr>
                <w:noProof/>
                <w:webHidden/>
              </w:rPr>
            </w:r>
            <w:r>
              <w:rPr>
                <w:noProof/>
                <w:webHidden/>
              </w:rPr>
              <w:fldChar w:fldCharType="separate"/>
            </w:r>
            <w:r>
              <w:rPr>
                <w:noProof/>
                <w:webHidden/>
              </w:rPr>
              <w:t>26</w:t>
            </w:r>
            <w:r>
              <w:rPr>
                <w:noProof/>
                <w:webHidden/>
              </w:rPr>
              <w:fldChar w:fldCharType="end"/>
            </w:r>
          </w:hyperlink>
        </w:p>
        <w:p w14:paraId="12922AF2" w14:textId="238ABF57" w:rsidR="006C5970" w:rsidRDefault="006C5970">
          <w:pPr>
            <w:pStyle w:val="Verzeichnis1"/>
            <w:tabs>
              <w:tab w:val="left" w:pos="480"/>
              <w:tab w:val="right" w:leader="dot" w:pos="8493"/>
            </w:tabs>
            <w:rPr>
              <w:rFonts w:eastAsiaTheme="minorEastAsia"/>
              <w:noProof/>
              <w:sz w:val="22"/>
              <w:lang w:eastAsia="de-AT"/>
            </w:rPr>
          </w:pPr>
          <w:hyperlink w:anchor="_Toc506400361" w:history="1">
            <w:r w:rsidRPr="00132C04">
              <w:rPr>
                <w:rStyle w:val="Hyperlink"/>
                <w:rFonts w:eastAsia="Times New Roman"/>
                <w:noProof/>
                <w:lang w:val="de-DE" w:eastAsia="de-AT"/>
              </w:rPr>
              <w:t>5</w:t>
            </w:r>
            <w:r>
              <w:rPr>
                <w:rFonts w:eastAsiaTheme="minorEastAsia"/>
                <w:noProof/>
                <w:sz w:val="22"/>
                <w:lang w:eastAsia="de-AT"/>
              </w:rPr>
              <w:tab/>
            </w:r>
            <w:r w:rsidRPr="00132C04">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_Toc506400361 \h </w:instrText>
            </w:r>
            <w:r>
              <w:rPr>
                <w:noProof/>
                <w:webHidden/>
              </w:rPr>
            </w:r>
            <w:r>
              <w:rPr>
                <w:noProof/>
                <w:webHidden/>
              </w:rPr>
              <w:fldChar w:fldCharType="separate"/>
            </w:r>
            <w:r>
              <w:rPr>
                <w:noProof/>
                <w:webHidden/>
              </w:rPr>
              <w:t>28</w:t>
            </w:r>
            <w:r>
              <w:rPr>
                <w:noProof/>
                <w:webHidden/>
              </w:rPr>
              <w:fldChar w:fldCharType="end"/>
            </w:r>
          </w:hyperlink>
        </w:p>
        <w:p w14:paraId="0C864B3A" w14:textId="4720FB90" w:rsidR="006C5970" w:rsidRDefault="006C5970">
          <w:pPr>
            <w:pStyle w:val="Verzeichnis1"/>
            <w:tabs>
              <w:tab w:val="left" w:pos="480"/>
              <w:tab w:val="right" w:leader="dot" w:pos="8493"/>
            </w:tabs>
            <w:rPr>
              <w:rFonts w:eastAsiaTheme="minorEastAsia"/>
              <w:noProof/>
              <w:sz w:val="22"/>
              <w:lang w:eastAsia="de-AT"/>
            </w:rPr>
          </w:pPr>
          <w:hyperlink w:anchor="_Toc506400362" w:history="1">
            <w:r w:rsidRPr="00132C04">
              <w:rPr>
                <w:rStyle w:val="Hyperlink"/>
                <w:noProof/>
                <w:lang w:val="de-DE" w:eastAsia="de-AT"/>
              </w:rPr>
              <w:t>6</w:t>
            </w:r>
            <w:r>
              <w:rPr>
                <w:rFonts w:eastAsiaTheme="minorEastAsia"/>
                <w:noProof/>
                <w:sz w:val="22"/>
                <w:lang w:eastAsia="de-AT"/>
              </w:rPr>
              <w:tab/>
            </w:r>
            <w:r w:rsidRPr="00132C04">
              <w:rPr>
                <w:rStyle w:val="Hyperlink"/>
                <w:noProof/>
                <w:lang w:val="de-DE" w:eastAsia="de-AT"/>
              </w:rPr>
              <w:t>Resümee</w:t>
            </w:r>
            <w:r>
              <w:rPr>
                <w:noProof/>
                <w:webHidden/>
              </w:rPr>
              <w:tab/>
            </w:r>
            <w:r>
              <w:rPr>
                <w:noProof/>
                <w:webHidden/>
              </w:rPr>
              <w:fldChar w:fldCharType="begin"/>
            </w:r>
            <w:r>
              <w:rPr>
                <w:noProof/>
                <w:webHidden/>
              </w:rPr>
              <w:instrText xml:space="preserve"> PAGEREF _Toc506400362 \h </w:instrText>
            </w:r>
            <w:r>
              <w:rPr>
                <w:noProof/>
                <w:webHidden/>
              </w:rPr>
            </w:r>
            <w:r>
              <w:rPr>
                <w:noProof/>
                <w:webHidden/>
              </w:rPr>
              <w:fldChar w:fldCharType="separate"/>
            </w:r>
            <w:r>
              <w:rPr>
                <w:noProof/>
                <w:webHidden/>
              </w:rPr>
              <w:t>30</w:t>
            </w:r>
            <w:r>
              <w:rPr>
                <w:noProof/>
                <w:webHidden/>
              </w:rPr>
              <w:fldChar w:fldCharType="end"/>
            </w:r>
          </w:hyperlink>
        </w:p>
        <w:p w14:paraId="1700A439" w14:textId="31B7C175" w:rsidR="006C5970" w:rsidRDefault="006C5970">
          <w:pPr>
            <w:pStyle w:val="Verzeichnis1"/>
            <w:tabs>
              <w:tab w:val="left" w:pos="480"/>
              <w:tab w:val="right" w:leader="dot" w:pos="8493"/>
            </w:tabs>
            <w:rPr>
              <w:rFonts w:eastAsiaTheme="minorEastAsia"/>
              <w:noProof/>
              <w:sz w:val="22"/>
              <w:lang w:eastAsia="de-AT"/>
            </w:rPr>
          </w:pPr>
          <w:hyperlink w:anchor="_Toc506400363" w:history="1">
            <w:r w:rsidRPr="00132C04">
              <w:rPr>
                <w:rStyle w:val="Hyperlink"/>
                <w:noProof/>
              </w:rPr>
              <w:t>7</w:t>
            </w:r>
            <w:r>
              <w:rPr>
                <w:rFonts w:eastAsiaTheme="minorEastAsia"/>
                <w:noProof/>
                <w:sz w:val="22"/>
                <w:lang w:eastAsia="de-AT"/>
              </w:rPr>
              <w:tab/>
            </w:r>
            <w:r w:rsidRPr="00132C04">
              <w:rPr>
                <w:rStyle w:val="Hyperlink"/>
                <w:noProof/>
                <w:lang w:val="de-DE"/>
              </w:rPr>
              <w:t>Literaturverzeichnis</w:t>
            </w:r>
            <w:r>
              <w:rPr>
                <w:noProof/>
                <w:webHidden/>
              </w:rPr>
              <w:tab/>
            </w:r>
            <w:r>
              <w:rPr>
                <w:noProof/>
                <w:webHidden/>
              </w:rPr>
              <w:fldChar w:fldCharType="begin"/>
            </w:r>
            <w:r>
              <w:rPr>
                <w:noProof/>
                <w:webHidden/>
              </w:rPr>
              <w:instrText xml:space="preserve"> PAGEREF _Toc506400363 \h </w:instrText>
            </w:r>
            <w:r>
              <w:rPr>
                <w:noProof/>
                <w:webHidden/>
              </w:rPr>
            </w:r>
            <w:r>
              <w:rPr>
                <w:noProof/>
                <w:webHidden/>
              </w:rPr>
              <w:fldChar w:fldCharType="separate"/>
            </w:r>
            <w:r>
              <w:rPr>
                <w:noProof/>
                <w:webHidden/>
              </w:rPr>
              <w:t>31</w:t>
            </w:r>
            <w:r>
              <w:rPr>
                <w:noProof/>
                <w:webHidden/>
              </w:rPr>
              <w:fldChar w:fldCharType="end"/>
            </w:r>
          </w:hyperlink>
        </w:p>
        <w:p w14:paraId="0EA8E25F" w14:textId="49B0226A" w:rsidR="006C5970" w:rsidRDefault="006C5970">
          <w:pPr>
            <w:pStyle w:val="Verzeichnis1"/>
            <w:tabs>
              <w:tab w:val="right" w:leader="dot" w:pos="8493"/>
            </w:tabs>
            <w:rPr>
              <w:rFonts w:eastAsiaTheme="minorEastAsia"/>
              <w:noProof/>
              <w:sz w:val="22"/>
              <w:lang w:eastAsia="de-AT"/>
            </w:rPr>
          </w:pPr>
          <w:hyperlink w:anchor="_Toc506400364" w:history="1">
            <w:r w:rsidRPr="00132C04">
              <w:rPr>
                <w:rStyle w:val="Hyperlink"/>
                <w:noProof/>
              </w:rPr>
              <w:t>Selbstständigkeitserklärung</w:t>
            </w:r>
            <w:r>
              <w:rPr>
                <w:noProof/>
                <w:webHidden/>
              </w:rPr>
              <w:tab/>
            </w:r>
            <w:r>
              <w:rPr>
                <w:noProof/>
                <w:webHidden/>
              </w:rPr>
              <w:fldChar w:fldCharType="begin"/>
            </w:r>
            <w:r>
              <w:rPr>
                <w:noProof/>
                <w:webHidden/>
              </w:rPr>
              <w:instrText xml:space="preserve"> PAGEREF _Toc506400364 \h </w:instrText>
            </w:r>
            <w:r>
              <w:rPr>
                <w:noProof/>
                <w:webHidden/>
              </w:rPr>
            </w:r>
            <w:r>
              <w:rPr>
                <w:noProof/>
                <w:webHidden/>
              </w:rPr>
              <w:fldChar w:fldCharType="separate"/>
            </w:r>
            <w:r>
              <w:rPr>
                <w:noProof/>
                <w:webHidden/>
              </w:rPr>
              <w:t>33</w:t>
            </w:r>
            <w:r>
              <w:rPr>
                <w:noProof/>
                <w:webHidden/>
              </w:rPr>
              <w:fldChar w:fldCharType="end"/>
            </w:r>
          </w:hyperlink>
        </w:p>
        <w:p w14:paraId="1357637E" w14:textId="7B8A8D8D" w:rsidR="0096198E" w:rsidRPr="0096198E" w:rsidRDefault="00360E8D" w:rsidP="00A56075">
          <w:pPr>
            <w:pStyle w:val="berschrift1"/>
            <w:numPr>
              <w:ilvl w:val="0"/>
              <w:numId w:val="0"/>
            </w:numPr>
            <w:ind w:left="510"/>
            <w:rPr>
              <w:lang w:val="de-DE"/>
            </w:rPr>
          </w:pPr>
          <w:r>
            <w:rPr>
              <w:lang w:val="de-DE"/>
            </w:rPr>
            <w:lastRenderedPageBreak/>
            <w:fldChar w:fldCharType="end"/>
          </w:r>
        </w:p>
      </w:sdtContent>
    </w:sdt>
    <w:p w14:paraId="6E0AAD50" w14:textId="4F3508A0" w:rsidR="002D3871" w:rsidRPr="0096198E" w:rsidRDefault="002D3871" w:rsidP="0096198E">
      <w:pPr>
        <w:pStyle w:val="berschrift1"/>
        <w:rPr>
          <w:lang w:val="de-DE"/>
        </w:rPr>
      </w:pPr>
      <w:bookmarkStart w:id="1" w:name="_Toc506400344"/>
      <w:r w:rsidRPr="0096198E">
        <w:rPr>
          <w:lang w:val="de-DE"/>
        </w:rPr>
        <w:t>Einleitung</w:t>
      </w:r>
      <w:bookmarkEnd w:id="1"/>
    </w:p>
    <w:p w14:paraId="41FDAAE5" w14:textId="4F443FD8"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w:t>
      </w:r>
      <w:r w:rsidR="001C76C5">
        <w:rPr>
          <w:lang w:val="de-DE"/>
        </w:rPr>
        <w:t>seine Philosophie</w:t>
      </w:r>
      <w:r w:rsidR="00137E40">
        <w:rPr>
          <w:lang w:val="de-DE"/>
        </w:rPr>
        <w:t xml:space="preserv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221F251D"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Religionskritik zu verstehen</w:t>
      </w:r>
      <w:r w:rsidR="006E2D53">
        <w:rPr>
          <w:lang w:val="de-DE"/>
        </w:rPr>
        <w:t>, da beide auf seine Theorie</w:t>
      </w:r>
      <w:r w:rsidR="00EB114B">
        <w:rPr>
          <w:lang w:val="de-DE"/>
        </w:rPr>
        <w:t>n aufbauen</w:t>
      </w:r>
      <w:r w:rsidR="00084717">
        <w:rPr>
          <w:lang w:val="de-DE"/>
        </w:rPr>
        <w:t xml:space="preserve">.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942046">
        <w:rPr>
          <w:lang w:val="de-DE"/>
        </w:rPr>
        <w:t>erklärt ist</w:t>
      </w:r>
      <w:r w:rsidR="00432718">
        <w:rPr>
          <w:lang w:val="de-DE"/>
        </w:rPr>
        <w:t xml:space="preserve">. </w:t>
      </w:r>
      <w:r w:rsidR="00504560">
        <w:rPr>
          <w:lang w:val="de-DE"/>
        </w:rPr>
        <w:t xml:space="preserve">In diesem Kapitel ist vor allem </w:t>
      </w:r>
      <w:r w:rsidR="000D0778">
        <w:rPr>
          <w:lang w:val="de-DE"/>
        </w:rPr>
        <w:lastRenderedPageBreak/>
        <w:t>der Unterschied 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w:t>
      </w:r>
      <w:r w:rsidR="006E0A16">
        <w:rPr>
          <w:lang w:val="de-DE"/>
        </w:rPr>
        <w:t>.</w:t>
      </w:r>
    </w:p>
    <w:p w14:paraId="6B82623F" w14:textId="34D77B75" w:rsidR="002D3871" w:rsidRDefault="002D3871" w:rsidP="002D3871">
      <w:pPr>
        <w:pStyle w:val="berschrift1"/>
        <w:rPr>
          <w:lang w:val="de-DE"/>
        </w:rPr>
      </w:pPr>
      <w:bookmarkStart w:id="2" w:name="_Toc506400345"/>
      <w:r>
        <w:rPr>
          <w:lang w:val="de-DE"/>
        </w:rPr>
        <w:t>Hegelsche Philosophie</w:t>
      </w:r>
      <w:bookmarkEnd w:id="2"/>
    </w:p>
    <w:p w14:paraId="49A8032E" w14:textId="1BC809B3" w:rsidR="00B82111" w:rsidRDefault="00B82111" w:rsidP="00B82111">
      <w:pPr>
        <w:rPr>
          <w:lang w:val="de-DE"/>
        </w:rPr>
      </w:pPr>
      <w:r>
        <w:rPr>
          <w:lang w:val="de-DE"/>
        </w:rPr>
        <w:t>Da Feuerbach und Karl Marx beide Schüler Hegels waren und unter anderem auf seine Werke und Theorien aufbauen, sie kritisieren, oder verändern, ist es notwendig zuerst 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Hegelschen Philosophie verstanden werden. </w:t>
      </w:r>
    </w:p>
    <w:p w14:paraId="4635E52A" w14:textId="707CFB59"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w:t>
      </w:r>
      <w:r w:rsidR="00CB0326">
        <w:rPr>
          <w:lang w:val="de-DE"/>
        </w:rPr>
        <w:t>n</w:t>
      </w:r>
      <w:r w:rsidR="0070036C">
        <w:rPr>
          <w:lang w:val="de-DE"/>
        </w:rPr>
        <w:t xml:space="preserve"> Aspekte der Wirklichkeit dialektisch, das heißt hier als Teile eines großen, vernünftigen sich entwickelnden Ganzen zu begreifen.</w:t>
      </w:r>
      <w:r w:rsidR="00CB0326">
        <w:rPr>
          <w:rStyle w:val="Funotenzeichen"/>
          <w:lang w:val="de-DE"/>
        </w:rPr>
        <w:footnoteReference w:id="5"/>
      </w:r>
      <w:r w:rsidR="006B1BD4">
        <w:rPr>
          <w:lang w:val="de-DE"/>
        </w:rPr>
        <w:t xml:space="preserve"> </w:t>
      </w:r>
      <w:r w:rsidR="00FB3C65">
        <w:rPr>
          <w:lang w:val="de-DE"/>
        </w:rPr>
        <w:t>„Das wahre ist das Ganze</w:t>
      </w:r>
      <w:r w:rsidR="006B1BD4">
        <w:rPr>
          <w:lang w:val="de-DE"/>
        </w:rPr>
        <w:t>“</w:t>
      </w:r>
      <w:r w:rsidR="006B1BD4" w:rsidRPr="006B1BD4">
        <w:rPr>
          <w:rStyle w:val="Funotenzeichen"/>
          <w:lang w:val="de-DE"/>
        </w:rPr>
        <w:t xml:space="preserve"> </w:t>
      </w:r>
      <w:r w:rsidR="006B1BD4">
        <w:rPr>
          <w:rStyle w:val="Funotenzeichen"/>
          <w:lang w:val="de-DE"/>
        </w:rPr>
        <w:footnoteReference w:id="6"/>
      </w:r>
      <w:r w:rsidR="007A64AE">
        <w:rPr>
          <w:lang w:val="de-DE"/>
        </w:rPr>
        <w:t xml:space="preserve">, beschreibt die Ansicht deutlich. Weiters ist es notwendig auf diese ‚dialektische‘ Methode einzugehen, da diese ebenfalls grundlegend für Hegels Philosophie ist. </w:t>
      </w:r>
      <w:r w:rsidR="0070036C">
        <w:t xml:space="preserve">Diese hat – zumindest in Hegels </w:t>
      </w:r>
      <w:r w:rsidR="0070036C">
        <w:lastRenderedPageBreak/>
        <w:t>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7"/>
      </w:r>
    </w:p>
    <w:p w14:paraId="754A521E" w14:textId="0BB9FAE0" w:rsidR="00887F0B" w:rsidRPr="002D3871" w:rsidRDefault="00741253" w:rsidP="0070036C">
      <w:r>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3" w:name="_Toc506400346"/>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3"/>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7CBE8B8F" w14:textId="77777777" w:rsidR="001B0FB4" w:rsidRDefault="003D24AC" w:rsidP="001B0FB4">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w:t>
      </w:r>
      <w:r w:rsidR="00ED6DC4">
        <w:rPr>
          <w:lang w:val="de-DE" w:eastAsia="de-AT"/>
        </w:rPr>
        <w:lastRenderedPageBreak/>
        <w:t>Friedrich Hegel war. 1838 wandte er sich von diesem ab und kritisierte die Vorgehensweise seines Lehrers, was in seinem zentralen Werk zur Religionskritik „Das Wesen des Christentums“</w:t>
      </w:r>
      <w:r w:rsidR="00ED6DC4">
        <w:rPr>
          <w:rStyle w:val="Funotenzeichen"/>
          <w:lang w:val="de-DE" w:eastAsia="de-AT"/>
        </w:rPr>
        <w:footnoteReference w:id="8"/>
      </w:r>
      <w:r w:rsidR="00ED6DC4">
        <w:rPr>
          <w:lang w:val="de-DE" w:eastAsia="de-AT"/>
        </w:rPr>
        <w:t xml:space="preserve"> zu erkennen ist.</w:t>
      </w:r>
      <w:r w:rsidR="00692FA1">
        <w:rPr>
          <w:rStyle w:val="Funotenzeichen"/>
          <w:lang w:val="de-DE" w:eastAsia="de-AT"/>
        </w:rPr>
        <w:footnoteReference w:id="9"/>
      </w:r>
      <w:r w:rsidR="0092497D">
        <w:rPr>
          <w:lang w:val="de-DE" w:eastAsia="de-AT"/>
        </w:rPr>
        <w:t xml:space="preserve"> </w:t>
      </w:r>
      <w:r w:rsidR="00A941A0">
        <w:rPr>
          <w:lang w:val="de-DE" w:eastAsia="de-AT"/>
        </w:rPr>
        <w:t>Trotzdem brauchte er lange um den hegelschen Idealismus zu überwinden</w:t>
      </w:r>
      <w:r w:rsidR="00692FA1">
        <w:rPr>
          <w:lang w:val="de-DE" w:eastAsia="de-AT"/>
        </w:rPr>
        <w:t>.</w:t>
      </w:r>
      <w:r w:rsidR="00692FA1">
        <w:rPr>
          <w:rStyle w:val="Funotenzeichen"/>
          <w:lang w:val="de-DE" w:eastAsia="de-AT"/>
        </w:rPr>
        <w:footnoteReference w:id="10"/>
      </w:r>
      <w:bookmarkStart w:id="4" w:name="_Toc506400347"/>
    </w:p>
    <w:p w14:paraId="6041EF4B" w14:textId="35FB176D" w:rsidR="00700E47" w:rsidRDefault="002D3871" w:rsidP="000F011A">
      <w:pPr>
        <w:pStyle w:val="berschrift2"/>
        <w:rPr>
          <w:lang w:val="de-DE" w:eastAsia="de-AT"/>
        </w:rPr>
      </w:pPr>
      <w:r>
        <w:rPr>
          <w:lang w:val="de-DE" w:eastAsia="de-AT"/>
        </w:rPr>
        <w:t>Anfänge der Religionskritik</w:t>
      </w:r>
      <w:bookmarkEnd w:id="4"/>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1"/>
      </w:r>
    </w:p>
    <w:p w14:paraId="15B23919" w14:textId="7ED80F81" w:rsidR="00C07F19" w:rsidRDefault="00C07F19" w:rsidP="00700E47">
      <w:pPr>
        <w:rPr>
          <w:lang w:val="de-DE" w:eastAsia="de-AT"/>
        </w:rPr>
      </w:pPr>
      <w:r>
        <w:rPr>
          <w:lang w:val="de-DE" w:eastAsia="de-AT"/>
        </w:rPr>
        <w:t xml:space="preserve">Daher ist es notwendig zuerst genauer auf seine verschiedenen </w:t>
      </w:r>
      <w:r w:rsidR="0091212B">
        <w:rPr>
          <w:lang w:val="de-DE" w:eastAsia="de-AT"/>
        </w:rPr>
        <w:t xml:space="preserve">philosophischen Ansätze </w:t>
      </w:r>
      <w:r>
        <w:rPr>
          <w:lang w:val="de-DE" w:eastAsia="de-AT"/>
        </w:rPr>
        <w:t>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ielt den Hegelschen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2"/>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„die Rolle des Christentums im Hegelschen System zu überprüfen"</w:t>
      </w:r>
      <w:r w:rsidR="00654327" w:rsidRPr="0092497D">
        <w:rPr>
          <w:rStyle w:val="Funotenzeichen"/>
          <w:lang w:val="de-DE" w:eastAsia="de-AT"/>
        </w:rPr>
        <w:footnoteReference w:id="13"/>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Glaube und 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xml:space="preserve">, sie ist ein </w:t>
      </w:r>
      <w:r w:rsidR="00AF10FD">
        <w:rPr>
          <w:lang w:val="de-DE" w:eastAsia="de-AT"/>
        </w:rPr>
        <w:lastRenderedPageBreak/>
        <w:t>Grundübel der christlichen Religion überhaupt!“</w:t>
      </w:r>
      <w:r w:rsidR="00AF10FD">
        <w:rPr>
          <w:rStyle w:val="Funotenzeichen"/>
          <w:lang w:val="de-DE" w:eastAsia="de-AT"/>
        </w:rPr>
        <w:footnoteReference w:id="14"/>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r w:rsidR="00CB6132">
        <w:rPr>
          <w:lang w:val="de-DE" w:eastAsia="de-AT"/>
        </w:rPr>
        <w:t>Hegelschen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5"/>
      </w:r>
      <w:r>
        <w:rPr>
          <w:lang w:val="de-DE" w:eastAsia="de-AT"/>
        </w:rPr>
        <w:t xml:space="preserve"> herausgibt, ist darin die „Kritik der Hegelschen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6"/>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7"/>
      </w:r>
      <w:r w:rsidR="0056578F" w:rsidRPr="004E2557">
        <w:rPr>
          <w:lang w:eastAsia="de-AT"/>
        </w:rPr>
        <w:t xml:space="preserve"> </w:t>
      </w:r>
      <w:r w:rsidR="004E2557">
        <w:rPr>
          <w:lang w:eastAsia="de-AT"/>
        </w:rPr>
        <w:t xml:space="preserve">Feuerbach kam zu dem Schluss, dass Hegels Spekulation sich nicht mit der Vernunft </w:t>
      </w:r>
      <w:r w:rsidR="00850683">
        <w:rPr>
          <w:lang w:eastAsia="de-AT"/>
        </w:rPr>
        <w:t>vertrage</w:t>
      </w:r>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8"/>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9"/>
      </w:r>
      <w:r>
        <w:rPr>
          <w:lang w:val="de-DE" w:eastAsia="de-AT"/>
        </w:rPr>
        <w:t xml:space="preserve">, worin er trotz aller Hegelkritik, noch immer nicht vollständig von ihm weggekommen war. </w:t>
      </w:r>
      <w:r w:rsidR="00F04539">
        <w:rPr>
          <w:lang w:val="de-DE" w:eastAsia="de-AT"/>
        </w:rPr>
        <w:t>Er 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E47D7B8" w:rsidR="002D3871" w:rsidRDefault="003F796C" w:rsidP="005655D6">
      <w:pPr>
        <w:pStyle w:val="berschrift2"/>
        <w:rPr>
          <w:lang w:eastAsia="de-AT"/>
        </w:rPr>
      </w:pPr>
      <w:bookmarkStart w:id="5" w:name="_Toc506400348"/>
      <w:r>
        <w:rPr>
          <w:lang w:eastAsia="de-AT"/>
        </w:rPr>
        <w:lastRenderedPageBreak/>
        <w:t>Religion, Philosophie und Theologie</w:t>
      </w:r>
      <w:bookmarkEnd w:id="5"/>
    </w:p>
    <w:p w14:paraId="32601013" w14:textId="741B846A" w:rsidR="00727C29" w:rsidRDefault="00732DB3" w:rsidP="00FC6FF5">
      <w:pPr>
        <w:rPr>
          <w:lang w:eastAsia="de-AT"/>
        </w:rPr>
      </w:pPr>
      <w:r>
        <w:rPr>
          <w:lang w:eastAsia="de-AT"/>
        </w:rPr>
        <w:t xml:space="preserve">Als Feuerbach sich von Hegel abwandte und zu dem Schluss kam, die </w:t>
      </w:r>
      <w:r w:rsidR="0060766F">
        <w:rPr>
          <w:lang w:eastAsia="de-AT"/>
        </w:rPr>
        <w:t xml:space="preserve">Theologie sei verantwortlich für das Übel dieser Welt, kritisierte er diese weiter und fing an sie genauer mit Religion und Philosophie zu vergleichen. </w:t>
      </w:r>
      <w:r w:rsidR="00F8634C">
        <w:rPr>
          <w:lang w:eastAsia="de-AT"/>
        </w:rPr>
        <w:t>So versuchte Hegel stets d</w:t>
      </w:r>
      <w:r w:rsidR="00B47AD9">
        <w:rPr>
          <w:lang w:eastAsia="de-AT"/>
        </w:rPr>
        <w:t>ie Kollision von Philosophie und Theologie zu vermeiden, doch für Feuerbach war diese unvermeidbar.</w:t>
      </w:r>
      <w:r w:rsidR="005B752F">
        <w:rPr>
          <w:lang w:eastAsia="de-AT"/>
        </w:rPr>
        <w:t xml:space="preserve"> Hegel </w:t>
      </w:r>
      <w:r w:rsidR="00CF5EE4">
        <w:rPr>
          <w:lang w:eastAsia="de-AT"/>
        </w:rPr>
        <w:t xml:space="preserve">sah in der Philosophie als auch der Religion, das Absolute als Inhalt. </w:t>
      </w:r>
      <w:r w:rsidR="008C6CD8">
        <w:rPr>
          <w:lang w:eastAsia="de-AT"/>
        </w:rPr>
        <w:t>Feuerbach hingegen fing an zu erkennen, dass die Religion nur das Wesen des Menschen</w:t>
      </w:r>
      <w:r w:rsidR="00033579">
        <w:rPr>
          <w:lang w:eastAsia="de-AT"/>
        </w:rPr>
        <w:t xml:space="preserve"> als Ganzes,</w:t>
      </w:r>
      <w:r w:rsidR="008C6CD8">
        <w:rPr>
          <w:lang w:eastAsia="de-AT"/>
        </w:rPr>
        <w:t xml:space="preserve"> wiederspiegelt oder vergegenständlicht.</w:t>
      </w:r>
      <w:r w:rsidR="008C6CD8">
        <w:rPr>
          <w:rStyle w:val="Funotenzeichen"/>
          <w:lang w:eastAsia="de-AT"/>
        </w:rPr>
        <w:footnoteReference w:id="20"/>
      </w:r>
      <w:r w:rsidR="008C6CD8">
        <w:rPr>
          <w:lang w:eastAsia="de-AT"/>
        </w:rPr>
        <w:t xml:space="preserve"> </w:t>
      </w:r>
      <w:r w:rsidR="007A2316">
        <w:rPr>
          <w:lang w:eastAsia="de-AT"/>
        </w:rPr>
        <w:t>Allein schon deswegen war die idealistische Auffassung widerlegt</w:t>
      </w:r>
      <w:r w:rsidR="00473C4B">
        <w:rPr>
          <w:lang w:eastAsia="de-AT"/>
        </w:rPr>
        <w:t xml:space="preserve">, da das Wesen des </w:t>
      </w:r>
      <w:r w:rsidR="00E40740">
        <w:rPr>
          <w:lang w:eastAsia="de-AT"/>
        </w:rPr>
        <w:t xml:space="preserve">Menschen </w:t>
      </w:r>
      <w:r w:rsidR="00473C4B">
        <w:rPr>
          <w:lang w:eastAsia="de-AT"/>
        </w:rPr>
        <w:t xml:space="preserve">auch Bedürfnisse und Wünsche miteinschließt. </w:t>
      </w:r>
      <w:r w:rsidR="00E40740">
        <w:rPr>
          <w:lang w:eastAsia="de-AT"/>
        </w:rPr>
        <w:t xml:space="preserve">Der sinnliche Aspekt des Menschen müsse jetzt einbezogen werden. </w:t>
      </w:r>
      <w:r w:rsidR="00987D79">
        <w:rPr>
          <w:lang w:eastAsia="de-AT"/>
        </w:rPr>
        <w:t>Diese Position führte ihn zum Sensualismus</w:t>
      </w:r>
      <w:r w:rsidR="004D4E7E">
        <w:rPr>
          <w:lang w:eastAsia="de-AT"/>
        </w:rPr>
        <w:t xml:space="preserve">. Dieser Sensualismus verstärkt sich im Laufe Feuerbachs Leben und führt zu einer immer stärker werdenden Distanzierung Hegels und des Idealismus. Denn </w:t>
      </w:r>
      <w:r w:rsidR="00727C29">
        <w:rPr>
          <w:lang w:eastAsia="de-AT"/>
        </w:rPr>
        <w:t>für Feuerbach bestimmt nicht das Bewusstsein das Sein.</w:t>
      </w:r>
    </w:p>
    <w:p w14:paraId="5EB3DCB4" w14:textId="7D8D8891" w:rsidR="00882E11" w:rsidRDefault="006C1C19" w:rsidP="00FC6FF5">
      <w:pPr>
        <w:rPr>
          <w:lang w:eastAsia="de-AT"/>
        </w:rPr>
      </w:pPr>
      <w:r>
        <w:rPr>
          <w:lang w:eastAsia="de-AT"/>
        </w:rPr>
        <w:t xml:space="preserve">Er beginnt die spekulative Philosophie </w:t>
      </w:r>
      <w:r w:rsidR="00F84300">
        <w:rPr>
          <w:lang w:eastAsia="de-AT"/>
        </w:rPr>
        <w:t>zu kritisieren und mit der Religion zu vergleichen</w:t>
      </w:r>
      <w:r w:rsidR="00583802">
        <w:rPr>
          <w:lang w:eastAsia="de-AT"/>
        </w:rPr>
        <w:t xml:space="preserve"> und verteidigte </w:t>
      </w:r>
      <w:r w:rsidR="000B357D">
        <w:rPr>
          <w:lang w:eastAsia="de-AT"/>
        </w:rPr>
        <w:t xml:space="preserve">hier </w:t>
      </w:r>
      <w:r w:rsidR="00583802">
        <w:rPr>
          <w:lang w:eastAsia="de-AT"/>
        </w:rPr>
        <w:t>die Religion</w:t>
      </w:r>
      <w:r w:rsidR="00C7364C">
        <w:rPr>
          <w:lang w:eastAsia="de-AT"/>
        </w:rPr>
        <w:t>, was sich in „Das Wesen des Christen</w:t>
      </w:r>
      <w:r w:rsidR="006F329B">
        <w:rPr>
          <w:lang w:eastAsia="de-AT"/>
        </w:rPr>
        <w:t>tums“ ändert</w:t>
      </w:r>
      <w:r w:rsidR="000B357D">
        <w:rPr>
          <w:lang w:eastAsia="de-AT"/>
        </w:rPr>
        <w:t xml:space="preserve">. </w:t>
      </w:r>
      <w:r w:rsidR="00C7364C">
        <w:rPr>
          <w:lang w:eastAsia="de-AT"/>
        </w:rPr>
        <w:t xml:space="preserve">„Der Philosoph will denken, der Religiöse </w:t>
      </w:r>
      <w:r w:rsidR="006F329B">
        <w:rPr>
          <w:lang w:eastAsia="de-AT"/>
        </w:rPr>
        <w:t>leben, existieren. Die Philosophie bezieht sich nur auf den denkenden, die Religion auf den sinnlichen, praktischen Menschen.“</w:t>
      </w:r>
      <w:r w:rsidR="00BB1963">
        <w:rPr>
          <w:rStyle w:val="Funotenzeichen"/>
          <w:lang w:eastAsia="de-AT"/>
        </w:rPr>
        <w:footnoteReference w:id="21"/>
      </w:r>
      <w:r w:rsidR="00CC61C9">
        <w:rPr>
          <w:lang w:eastAsia="de-AT"/>
        </w:rPr>
        <w:t xml:space="preserve"> </w:t>
      </w:r>
      <w:r w:rsidR="005607A2">
        <w:rPr>
          <w:lang w:eastAsia="de-AT"/>
        </w:rPr>
        <w:t xml:space="preserve">Die </w:t>
      </w:r>
      <w:r w:rsidR="00044E02">
        <w:rPr>
          <w:lang w:eastAsia="de-AT"/>
        </w:rPr>
        <w:t>Religion beziehe sich auf den ganzen Menschen und nicht nur auf den denkenden, wie die Philosophie</w:t>
      </w:r>
      <w:r w:rsidR="008C357C">
        <w:rPr>
          <w:lang w:eastAsia="de-AT"/>
        </w:rPr>
        <w:t>, was die spekulative Philosophie sehr einseitig erscheinen lässt.</w:t>
      </w:r>
    </w:p>
    <w:p w14:paraId="4D4F9FCA" w14:textId="036CFED0" w:rsidR="00C71CC8" w:rsidRDefault="007D7D69" w:rsidP="00FC6FF5">
      <w:pPr>
        <w:rPr>
          <w:lang w:eastAsia="de-AT"/>
        </w:rPr>
      </w:pPr>
      <w:r>
        <w:rPr>
          <w:lang w:eastAsia="de-AT"/>
        </w:rPr>
        <w:t>Am Anfang dieser Idee sieht Feuerbach das Übel noch nur in der Theologie und nicht in der Religion.</w:t>
      </w:r>
      <w:r w:rsidR="00987D79">
        <w:rPr>
          <w:lang w:eastAsia="de-AT"/>
        </w:rPr>
        <w:t xml:space="preserve"> </w:t>
      </w:r>
      <w:r>
        <w:rPr>
          <w:lang w:eastAsia="de-AT"/>
        </w:rPr>
        <w:t xml:space="preserve">So versuchte er den Unterschied zwischen den beiden zu erkennen und zu definieren. </w:t>
      </w:r>
      <w:r w:rsidR="00307783">
        <w:rPr>
          <w:lang w:eastAsia="de-AT"/>
        </w:rPr>
        <w:t xml:space="preserve">Hierbei bereitet die Vergegenständlichungstheorie Schwierigkeiten. </w:t>
      </w:r>
      <w:r w:rsidR="00DA73F7">
        <w:rPr>
          <w:lang w:eastAsia="de-AT"/>
        </w:rPr>
        <w:t xml:space="preserve">Er sah ein, dass die Vergegenständlichung notwendig passiert und daher </w:t>
      </w:r>
      <w:r w:rsidR="0034177C">
        <w:rPr>
          <w:lang w:eastAsia="de-AT"/>
        </w:rPr>
        <w:t>könne sie nicht überwunden werden</w:t>
      </w:r>
      <w:r w:rsidR="00C71CC8">
        <w:rPr>
          <w:lang w:eastAsia="de-AT"/>
        </w:rPr>
        <w:t xml:space="preserve">. Aufgrund dessen sei sie also auch nicht negativ. </w:t>
      </w:r>
      <w:r w:rsidR="004E42EF">
        <w:rPr>
          <w:lang w:eastAsia="de-AT"/>
        </w:rPr>
        <w:t xml:space="preserve">Er stellte den Versuch auf der Theologie nur das Schlechte dieser zuzuschreiben und der Religion nur </w:t>
      </w:r>
      <w:r w:rsidR="004E42EF">
        <w:rPr>
          <w:lang w:eastAsia="de-AT"/>
        </w:rPr>
        <w:lastRenderedPageBreak/>
        <w:t xml:space="preserve">das </w:t>
      </w:r>
      <w:r w:rsidR="007B5413">
        <w:rPr>
          <w:lang w:eastAsia="de-AT"/>
        </w:rPr>
        <w:t>P</w:t>
      </w:r>
      <w:r w:rsidR="004E42EF">
        <w:rPr>
          <w:lang w:eastAsia="de-AT"/>
        </w:rPr>
        <w:t xml:space="preserve">ositive. </w:t>
      </w:r>
      <w:r w:rsidR="00056083">
        <w:rPr>
          <w:lang w:eastAsia="de-AT"/>
        </w:rPr>
        <w:t xml:space="preserve">Dies misslang ihm, da er den Unterschied nur in der Form sehen wollte, weshalb </w:t>
      </w:r>
      <w:r w:rsidR="00B3317E">
        <w:rPr>
          <w:lang w:eastAsia="de-AT"/>
        </w:rPr>
        <w:t>eine Wertdifferenz zwischen ihnen nicht möglich war.</w:t>
      </w:r>
    </w:p>
    <w:p w14:paraId="077816E1" w14:textId="68DBEAD3" w:rsidR="000B4381" w:rsidRPr="00FC6FF5" w:rsidRDefault="000B4381" w:rsidP="00FC6FF5">
      <w:pPr>
        <w:rPr>
          <w:lang w:eastAsia="de-AT"/>
        </w:rPr>
      </w:pPr>
      <w:r>
        <w:rPr>
          <w:lang w:eastAsia="de-AT"/>
        </w:rPr>
        <w:t>Dass er die Theologie so sehr kritisierte, lang haupt</w:t>
      </w:r>
      <w:r w:rsidR="00D11487">
        <w:rPr>
          <w:lang w:eastAsia="de-AT"/>
        </w:rPr>
        <w:t xml:space="preserve">sächlich im moralischen Bereich. Er warf </w:t>
      </w:r>
      <w:r w:rsidR="000124B8">
        <w:rPr>
          <w:lang w:eastAsia="de-AT"/>
        </w:rPr>
        <w:t xml:space="preserve">der Theologie vor, dass sie negative moralische Konsequenzen hätte, wie sie selbst dies beim Atheismus behauptete. Ludwig Feuerbach stützte seine Behauptung auf folgende Theorie. </w:t>
      </w:r>
      <w:r w:rsidR="002D27BB">
        <w:rPr>
          <w:lang w:eastAsia="de-AT"/>
        </w:rPr>
        <w:t xml:space="preserve">Das Christentum sowie die Theologie würden die Sittlichkeit </w:t>
      </w:r>
      <w:r w:rsidR="0032386D">
        <w:rPr>
          <w:lang w:eastAsia="de-AT"/>
        </w:rPr>
        <w:t xml:space="preserve">aufheben. </w:t>
      </w:r>
      <w:r w:rsidR="002A6395">
        <w:rPr>
          <w:lang w:eastAsia="de-AT"/>
        </w:rPr>
        <w:t xml:space="preserve">Das </w:t>
      </w:r>
      <w:r w:rsidR="001B4120">
        <w:rPr>
          <w:lang w:eastAsia="de-AT"/>
        </w:rPr>
        <w:t xml:space="preserve">höchste Wesen – Gott – wird als etwas Transzendentales verstanden und </w:t>
      </w:r>
      <w:r w:rsidR="002378A2">
        <w:rPr>
          <w:lang w:eastAsia="de-AT"/>
        </w:rPr>
        <w:t xml:space="preserve">absorbiert somit alle Werte der Menschen, deren Leben deshalb wertlos scheint. </w:t>
      </w:r>
      <w:r w:rsidR="00F7674B">
        <w:rPr>
          <w:lang w:eastAsia="de-AT"/>
        </w:rPr>
        <w:t xml:space="preserve">Er argumentierte, dass die Menschen aufhören würden, den Wohltätern für die Wohltat zu danken und stattdessen Gott </w:t>
      </w:r>
      <w:r w:rsidR="001C0DAE">
        <w:rPr>
          <w:lang w:eastAsia="de-AT"/>
        </w:rPr>
        <w:t xml:space="preserve">gegenüber dankbar seien. Damit würde </w:t>
      </w:r>
      <w:r w:rsidR="001B1425">
        <w:rPr>
          <w:lang w:eastAsia="de-AT"/>
        </w:rPr>
        <w:t xml:space="preserve">die Sittlichkeit </w:t>
      </w:r>
      <w:r w:rsidR="00272B35">
        <w:rPr>
          <w:lang w:eastAsia="de-AT"/>
        </w:rPr>
        <w:t>in der Religion untergehen.</w:t>
      </w:r>
      <w:r w:rsidR="00272B35">
        <w:rPr>
          <w:rStyle w:val="Funotenzeichen"/>
          <w:lang w:eastAsia="de-AT"/>
        </w:rPr>
        <w:footnoteReference w:id="22"/>
      </w:r>
    </w:p>
    <w:p w14:paraId="13B49338" w14:textId="22B6B1C3" w:rsidR="005F4E6B" w:rsidRDefault="002D3871" w:rsidP="005F4E6B">
      <w:pPr>
        <w:pStyle w:val="berschrift2"/>
        <w:rPr>
          <w:lang w:val="de-DE" w:eastAsia="de-AT"/>
        </w:rPr>
      </w:pPr>
      <w:bookmarkStart w:id="6" w:name="_Toc506400349"/>
      <w:r>
        <w:rPr>
          <w:lang w:val="de-DE" w:eastAsia="de-AT"/>
        </w:rPr>
        <w:t xml:space="preserve">Feuerbachs Religionskritik in </w:t>
      </w:r>
      <w:r w:rsidR="00C0779B">
        <w:rPr>
          <w:lang w:val="de-DE" w:eastAsia="de-AT"/>
        </w:rPr>
        <w:t>„Das Wesen des Christentums“</w:t>
      </w:r>
      <w:bookmarkEnd w:id="6"/>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7" w:name="_Toc506400350"/>
      <w:r>
        <w:rPr>
          <w:lang w:val="de-DE" w:eastAsia="de-AT"/>
        </w:rPr>
        <w:t>Die ‚Gattung Mensch‘ als Gott</w:t>
      </w:r>
      <w:bookmarkEnd w:id="7"/>
    </w:p>
    <w:p w14:paraId="4D9303C9" w14:textId="0F08CEC1" w:rsidR="00C778CE" w:rsidRPr="0080447A" w:rsidRDefault="00871192" w:rsidP="005F4E6B">
      <w:pPr>
        <w:rPr>
          <w:lang w:val="de-DE" w:eastAsia="de-AT"/>
        </w:rPr>
      </w:pPr>
      <w:r>
        <w:rPr>
          <w:lang w:val="de-DE" w:eastAsia="de-AT"/>
        </w:rPr>
        <w:t>Zuerst versucht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r w:rsidR="002E45B0">
        <w:rPr>
          <w:lang w:val="de-DE" w:eastAsia="de-AT"/>
        </w:rPr>
        <w:t>we ein Wesen seine eigene Gattung</w:t>
      </w:r>
      <w:r w:rsidR="00104456">
        <w:rPr>
          <w:lang w:val="de-DE" w:eastAsia="de-AT"/>
        </w:rPr>
        <w:t xml:space="preserve">, </w:t>
      </w:r>
      <w:r w:rsidR="00104456">
        <w:rPr>
          <w:lang w:val="de-DE" w:eastAsia="de-AT"/>
        </w:rPr>
        <w:lastRenderedPageBreak/>
        <w:t xml:space="preserve">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So schr</w:t>
      </w:r>
      <w:r w:rsidR="00A328E5">
        <w:rPr>
          <w:lang w:val="de-DE" w:eastAsia="de-AT"/>
        </w:rPr>
        <w:t>eibt</w:t>
      </w:r>
      <w:r w:rsidR="0086655E">
        <w:rPr>
          <w:lang w:val="de-DE" w:eastAsia="de-AT"/>
        </w:rPr>
        <w:t xml:space="preserve"> Feuerbach: </w:t>
      </w:r>
      <w:r w:rsidR="000250C7">
        <w:rPr>
          <w:lang w:val="de-DE" w:eastAsia="de-AT"/>
        </w:rPr>
        <w:t>„Wo Bewußtsein</w:t>
      </w:r>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Die Wissenschaft ist das Bewußtsein der Gattungen.“</w:t>
      </w:r>
      <w:r w:rsidR="000250C7">
        <w:rPr>
          <w:rStyle w:val="Funotenzeichen"/>
          <w:lang w:val="de-DE" w:eastAsia="de-AT"/>
        </w:rPr>
        <w:footnoteReference w:id="23"/>
      </w:r>
      <w:r w:rsidR="006B1880">
        <w:rPr>
          <w:lang w:val="de-DE" w:eastAsia="de-AT"/>
        </w:rPr>
        <w:t xml:space="preserve"> </w:t>
      </w:r>
      <w:r w:rsidR="00863A94">
        <w:rPr>
          <w:lang w:val="de-DE" w:eastAsia="de-AT"/>
        </w:rPr>
        <w:t>Daher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Religion. Die </w:t>
      </w:r>
      <w:r w:rsidR="00C778CE">
        <w:rPr>
          <w:lang w:val="de-DE" w:eastAsia="de-AT"/>
        </w:rPr>
        <w:t>„Religion ist das Bewußtsein des Unendlichen.“</w:t>
      </w:r>
      <w:r w:rsidR="002F3E2C">
        <w:rPr>
          <w:rStyle w:val="Funotenzeichen"/>
          <w:lang w:val="de-DE" w:eastAsia="de-AT"/>
        </w:rPr>
        <w:footnoteReference w:id="24"/>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Doch das w</w:t>
      </w:r>
      <w:r w:rsidR="00A328E5">
        <w:rPr>
          <w:lang w:val="de-DE" w:eastAsia="de-AT"/>
        </w:rPr>
        <w:t>ir</w:t>
      </w:r>
      <w:r w:rsidR="00AD65D2">
        <w:rPr>
          <w:lang w:val="de-DE" w:eastAsia="de-AT"/>
        </w:rPr>
        <w:t>f</w:t>
      </w:r>
      <w:r w:rsidR="00A328E5">
        <w:rPr>
          <w:lang w:val="de-DE" w:eastAsia="de-AT"/>
        </w:rPr>
        <w:t>t</w:t>
      </w:r>
      <w:r w:rsidR="00AD65D2">
        <w:rPr>
          <w:lang w:val="de-DE" w:eastAsia="de-AT"/>
        </w:rPr>
        <w:t xml:space="preserve">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Feuerbach s</w:t>
      </w:r>
      <w:r w:rsidR="00A328E5">
        <w:rPr>
          <w:lang w:val="de-DE" w:eastAsia="de-AT"/>
        </w:rPr>
        <w:t>ie</w:t>
      </w:r>
      <w:r w:rsidR="005758D7">
        <w:rPr>
          <w:lang w:val="de-DE" w:eastAsia="de-AT"/>
        </w:rPr>
        <w:t>h</w:t>
      </w:r>
      <w:r w:rsidR="00A328E5">
        <w:rPr>
          <w:lang w:val="de-DE" w:eastAsia="de-AT"/>
        </w:rPr>
        <w:t>t</w:t>
      </w:r>
      <w:r w:rsidR="005758D7">
        <w:rPr>
          <w:lang w:val="de-DE" w:eastAsia="de-AT"/>
        </w:rPr>
        <w:t xml:space="preserve">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5"/>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6"/>
      </w:r>
    </w:p>
    <w:p w14:paraId="3D4AED05" w14:textId="52063EB8" w:rsidR="0002512A" w:rsidRDefault="005709E0" w:rsidP="005F4E6B">
      <w:pPr>
        <w:rPr>
          <w:lang w:val="de-DE" w:eastAsia="de-AT"/>
        </w:rPr>
      </w:pPr>
      <w:r>
        <w:rPr>
          <w:lang w:val="de-DE" w:eastAsia="de-AT"/>
        </w:rPr>
        <w:t xml:space="preserve">Aufgrund </w:t>
      </w:r>
      <w:r w:rsidR="005E30DA">
        <w:rPr>
          <w:lang w:val="de-DE" w:eastAsia="de-AT"/>
        </w:rPr>
        <w:t>der Begründung des Menschen, schl</w:t>
      </w:r>
      <w:r w:rsidR="00E45E68">
        <w:rPr>
          <w:lang w:val="de-DE" w:eastAsia="de-AT"/>
        </w:rPr>
        <w:t>ießt</w:t>
      </w:r>
      <w:r w:rsidR="005E30DA">
        <w:rPr>
          <w:lang w:val="de-DE" w:eastAsia="de-AT"/>
        </w:rPr>
        <w:t xml:space="preserve">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7"/>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8"/>
      </w:r>
      <w:r w:rsidR="0034570C">
        <w:rPr>
          <w:lang w:val="de-DE" w:eastAsia="de-AT"/>
        </w:rPr>
        <w:t xml:space="preserve"> verstehen.</w:t>
      </w:r>
      <w:r w:rsidR="00C0779B">
        <w:rPr>
          <w:rStyle w:val="Funotenzeichen"/>
          <w:lang w:val="de-DE" w:eastAsia="de-AT"/>
        </w:rPr>
        <w:footnoteReference w:id="29"/>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30"/>
      </w:r>
      <w:r w:rsidR="00C0779B">
        <w:rPr>
          <w:lang w:val="de-DE" w:eastAsia="de-AT"/>
        </w:rPr>
        <w:t xml:space="preserve"> Unter diesem Gott versteht Feuerbach die „Gattung Mensch“ an sich. So sei die Menschheit zwar unendlich, nicht aber der </w:t>
      </w:r>
      <w:r w:rsidR="00C0779B">
        <w:rPr>
          <w:lang w:val="de-DE" w:eastAsia="de-AT"/>
        </w:rPr>
        <w:lastRenderedPageBreak/>
        <w:t xml:space="preserve">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31"/>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32"/>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33"/>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4"/>
      </w:r>
      <w:r w:rsidR="0002512A">
        <w:rPr>
          <w:lang w:val="de-DE" w:eastAsia="de-AT"/>
        </w:rPr>
        <w:t>Aufgrund dessen meint</w:t>
      </w:r>
      <w:r w:rsidR="00076609">
        <w:rPr>
          <w:lang w:val="de-DE" w:eastAsia="de-AT"/>
        </w:rPr>
        <w:t xml:space="preserve"> </w:t>
      </w:r>
      <w:r w:rsidR="0002512A">
        <w:rPr>
          <w:lang w:val="de-DE" w:eastAsia="de-AT"/>
        </w:rPr>
        <w:t>Feuerbach, die Religion könne nur unwahr sein, da sie Gott die Führung zuschreibt und nicht dem menschlichen Wesen.</w:t>
      </w:r>
      <w:r w:rsidR="00473184">
        <w:rPr>
          <w:rStyle w:val="Funotenzeichen"/>
          <w:lang w:val="de-DE" w:eastAsia="de-AT"/>
        </w:rPr>
        <w:footnoteReference w:id="35"/>
      </w:r>
      <w:r w:rsidR="0002512A">
        <w:rPr>
          <w:lang w:val="de-DE" w:eastAsia="de-AT"/>
        </w:rPr>
        <w:t xml:space="preserve"> „In diesem Sinne meinte Feuerbach, daß zwar der Inhalt, nicht aber die Form der Religion wahr sei.“</w:t>
      </w:r>
      <w:r w:rsidR="0002512A">
        <w:rPr>
          <w:rStyle w:val="Funotenzeichen"/>
          <w:lang w:val="de-DE" w:eastAsia="de-AT"/>
        </w:rPr>
        <w:footnoteReference w:id="36"/>
      </w:r>
      <w:r w:rsidR="00473184">
        <w:rPr>
          <w:lang w:val="de-DE" w:eastAsia="de-AT"/>
        </w:rPr>
        <w:t xml:space="preserve"> </w:t>
      </w:r>
    </w:p>
    <w:p w14:paraId="52848EF4" w14:textId="7B393A1E" w:rsidR="00760F9A" w:rsidRDefault="00AD3824" w:rsidP="00A93AF9">
      <w:pPr>
        <w:rPr>
          <w:lang w:val="de-DE" w:eastAsia="de-AT"/>
        </w:rPr>
      </w:pPr>
      <w:r>
        <w:rPr>
          <w:lang w:val="de-DE" w:eastAsia="de-AT"/>
        </w:rPr>
        <w:t>„Es ist Feuerbachs Anliegen, damit nachzuweisen, daß hinter den vorgeblich unendlichen Eigenschaften Gottes die entsprechenden, wenn auch in der Realität eingeschränkten Eigenschaften des Menschen stehen.“</w:t>
      </w:r>
      <w:r>
        <w:rPr>
          <w:rStyle w:val="Funotenzeichen"/>
          <w:lang w:val="de-DE" w:eastAsia="de-AT"/>
        </w:rPr>
        <w:footnoteReference w:id="37"/>
      </w:r>
      <w:r>
        <w:rPr>
          <w:lang w:val="de-DE" w:eastAsia="de-AT"/>
        </w:rPr>
        <w:t xml:space="preserve"> Er macht</w:t>
      </w:r>
      <w:r w:rsidR="00076609">
        <w:rPr>
          <w:lang w:val="de-DE" w:eastAsia="de-AT"/>
        </w:rPr>
        <w:t xml:space="preserve"> </w:t>
      </w:r>
      <w:r>
        <w:rPr>
          <w:lang w:val="de-DE" w:eastAsia="de-AT"/>
        </w:rPr>
        <w:t xml:space="preserve">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8"/>
      </w:r>
      <w:r w:rsidR="00760F9A">
        <w:rPr>
          <w:lang w:val="de-DE" w:eastAsia="de-AT"/>
        </w:rPr>
        <w:t xml:space="preserve"> </w:t>
      </w:r>
      <w:r w:rsidR="00A93AF9">
        <w:rPr>
          <w:lang w:val="de-DE" w:eastAsia="de-AT"/>
        </w:rPr>
        <w:t xml:space="preserve">Ludwig Feuerbach führt aufgrund seiner </w:t>
      </w:r>
      <w:r w:rsidR="00A93AF9">
        <w:rPr>
          <w:lang w:val="de-DE" w:eastAsia="de-AT"/>
        </w:rPr>
        <w:lastRenderedPageBreak/>
        <w:t>vorhergehenden Analyse der Religion als Spiegelung des menschlichen Wesens, göttliche Begriffe auf menschliche Eigenschaften und Wünsch</w:t>
      </w:r>
      <w:r w:rsidR="00EB0439">
        <w:rPr>
          <w:lang w:val="de-DE" w:eastAsia="de-AT"/>
        </w:rPr>
        <w:t>, wie folgt,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9"/>
      </w:r>
      <w:r w:rsidR="00F601F9">
        <w:rPr>
          <w:lang w:eastAsia="de-AT"/>
        </w:rPr>
        <w:t xml:space="preserve"> </w:t>
      </w:r>
    </w:p>
    <w:p w14:paraId="654CDB8D" w14:textId="64A42524" w:rsidR="00BD1DBA" w:rsidRDefault="00BD1DBA" w:rsidP="00BD1DBA">
      <w:pPr>
        <w:pStyle w:val="berschrift3"/>
        <w:rPr>
          <w:lang w:val="de-DE" w:eastAsia="de-AT"/>
        </w:rPr>
      </w:pPr>
      <w:bookmarkStart w:id="8" w:name="_Toc506400351"/>
      <w:r>
        <w:rPr>
          <w:lang w:val="de-DE" w:eastAsia="de-AT"/>
        </w:rPr>
        <w:t>Die christliche Religion als Weltverneinung</w:t>
      </w:r>
      <w:bookmarkEnd w:id="8"/>
    </w:p>
    <w:p w14:paraId="685785C8" w14:textId="0BA8A1D1" w:rsidR="00AE612F" w:rsidRDefault="00BD1DBA" w:rsidP="00BD1DBA">
      <w:pPr>
        <w:rPr>
          <w:lang w:val="de-DE" w:eastAsia="de-AT"/>
        </w:rPr>
      </w:pPr>
      <w:r>
        <w:rPr>
          <w:lang w:val="de-DE" w:eastAsia="de-AT"/>
        </w:rPr>
        <w:t>Nachdem das Verständnisses der Religion Feuerbachs erklärt war, schr</w:t>
      </w:r>
      <w:r w:rsidR="00EA6E1D">
        <w:rPr>
          <w:lang w:val="de-DE" w:eastAsia="de-AT"/>
        </w:rPr>
        <w:t>ei</w:t>
      </w:r>
      <w:r>
        <w:rPr>
          <w:lang w:val="de-DE" w:eastAsia="de-AT"/>
        </w:rPr>
        <w:t>b</w:t>
      </w:r>
      <w:r w:rsidR="00EA6E1D">
        <w:rPr>
          <w:lang w:val="de-DE" w:eastAsia="de-AT"/>
        </w:rPr>
        <w:t>t</w:t>
      </w:r>
      <w:r>
        <w:rPr>
          <w:lang w:val="de-DE" w:eastAsia="de-AT"/>
        </w:rPr>
        <w:t xml:space="preserve"> Feuerbach 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40"/>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Daraus folgert Feuerbach, dass der Widerspruch zur Wirklichkeit darin liege, dass das Christentum ein „Leben in Nichtachtung des Diesseits und der Natur und in Verleugnung auch von des Menschen Eingebundensein“</w:t>
      </w:r>
      <w:r w:rsidR="00AE612F">
        <w:rPr>
          <w:rStyle w:val="Funotenzeichen"/>
          <w:lang w:val="de-DE" w:eastAsia="de-AT"/>
        </w:rPr>
        <w:footnoteReference w:id="41"/>
      </w:r>
      <w:r w:rsidR="00AE612F">
        <w:rPr>
          <w:lang w:val="de-DE" w:eastAsia="de-AT"/>
        </w:rPr>
        <w:t xml:space="preserve"> </w:t>
      </w:r>
      <w:r w:rsidR="00A0022B">
        <w:rPr>
          <w:lang w:val="de-DE" w:eastAsia="de-AT"/>
        </w:rPr>
        <w:t>anstrebt</w:t>
      </w:r>
      <w:r w:rsidR="00AE612F">
        <w:rPr>
          <w:lang w:val="de-DE" w:eastAsia="de-AT"/>
        </w:rPr>
        <w:t>.</w:t>
      </w:r>
    </w:p>
    <w:p w14:paraId="5D1D4F2C" w14:textId="5EA2DCDB" w:rsidR="00D7522D" w:rsidRDefault="00AE612F" w:rsidP="00BD1DBA">
      <w:pPr>
        <w:rPr>
          <w:lang w:val="de-DE" w:eastAsia="de-AT"/>
        </w:rPr>
      </w:pPr>
      <w:r>
        <w:rPr>
          <w:lang w:val="de-DE" w:eastAsia="de-AT"/>
        </w:rPr>
        <w:t>Nachdem er dies bewiesen hat, widmet er sich einem anderen Aspekt des Christentums. Er beschäftigt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w:t>
      </w:r>
      <w:r w:rsidR="002F4524">
        <w:rPr>
          <w:lang w:val="de-DE" w:eastAsia="de-AT"/>
        </w:rPr>
        <w:lastRenderedPageBreak/>
        <w:t xml:space="preserve">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genußreicher, sinnlicher, ein sündiger Akt</w:t>
      </w:r>
      <w:r>
        <w:rPr>
          <w:lang w:eastAsia="de-AT"/>
        </w:rPr>
        <w:t>.</w:t>
      </w:r>
      <w:r w:rsidR="002511A5">
        <w:rPr>
          <w:lang w:eastAsia="de-AT"/>
        </w:rPr>
        <w:t xml:space="preserve"> […]Wir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Von der Materie läßt sich die Lust nicht absondern</w:t>
      </w:r>
      <w:r>
        <w:rPr>
          <w:lang w:eastAsia="de-AT"/>
        </w:rPr>
        <w:t>.“</w:t>
      </w:r>
      <w:r>
        <w:rPr>
          <w:rStyle w:val="Funotenzeichen"/>
          <w:lang w:eastAsia="de-AT"/>
        </w:rPr>
        <w:footnoteReference w:id="42"/>
      </w:r>
    </w:p>
    <w:p w14:paraId="13B3EB65" w14:textId="37207A72" w:rsidR="005644DA" w:rsidRDefault="001455A5" w:rsidP="00BD1DBA">
      <w:pPr>
        <w:rPr>
          <w:lang w:val="de-DE" w:eastAsia="de-AT"/>
        </w:rPr>
      </w:pPr>
      <w:r>
        <w:rPr>
          <w:lang w:val="de-DE" w:eastAsia="de-AT"/>
        </w:rPr>
        <w:t>Daraus schl</w:t>
      </w:r>
      <w:r w:rsidR="007729F1">
        <w:rPr>
          <w:lang w:val="de-DE" w:eastAsia="de-AT"/>
        </w:rPr>
        <w:t>ießt</w:t>
      </w:r>
      <w:r>
        <w:rPr>
          <w:lang w:val="de-DE" w:eastAsia="de-AT"/>
        </w:rPr>
        <w:t xml:space="preserve">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43"/>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4"/>
      </w:r>
    </w:p>
    <w:p w14:paraId="5360428B" w14:textId="7F3FF8F8" w:rsidR="00150CD1"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5"/>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6"/>
      </w:r>
      <w:r w:rsidR="00F005EC">
        <w:rPr>
          <w:lang w:val="de-DE" w:eastAsia="de-AT"/>
        </w:rPr>
        <w:t xml:space="preserve"> Denn das „Zölibat </w:t>
      </w:r>
      <w:r w:rsidR="00F7022A">
        <w:rPr>
          <w:lang w:val="de-DE" w:eastAsia="de-AT"/>
        </w:rPr>
        <w:t xml:space="preserve">liegt im Wesen des </w:t>
      </w:r>
      <w:r w:rsidR="00F7022A">
        <w:rPr>
          <w:lang w:val="de-DE" w:eastAsia="de-AT"/>
        </w:rPr>
        <w:lastRenderedPageBreak/>
        <w:t xml:space="preserve">Christentums. Denn im Himmel wird nicht gefreit. Was aber der Mensch von seinem Himmel ausschließt, das schließt er von seinem wahren Wesen </w:t>
      </w:r>
      <w:r w:rsidR="002066CB">
        <w:rPr>
          <w:lang w:val="de-DE" w:eastAsia="de-AT"/>
        </w:rPr>
        <w:t>aus.“</w:t>
      </w:r>
      <w:r w:rsidR="004523F0">
        <w:rPr>
          <w:rStyle w:val="Funotenzeichen"/>
          <w:lang w:val="de-DE" w:eastAsia="de-AT"/>
        </w:rPr>
        <w:footnoteReference w:id="47"/>
      </w:r>
    </w:p>
    <w:p w14:paraId="18397917" w14:textId="77777777" w:rsidR="006C5970" w:rsidRDefault="006C5970" w:rsidP="006C5970">
      <w:pPr>
        <w:pStyle w:val="berschrift2"/>
        <w:rPr>
          <w:rFonts w:eastAsia="Times New Roman"/>
          <w:lang w:val="de-DE" w:eastAsia="de-AT"/>
        </w:rPr>
      </w:pPr>
      <w:bookmarkStart w:id="9" w:name="_Toc506400352"/>
      <w:r>
        <w:rPr>
          <w:rFonts w:eastAsia="Times New Roman"/>
          <w:lang w:val="de-DE" w:eastAsia="de-AT"/>
        </w:rPr>
        <w:t>Einfluss der Philosophie Feuerbachs</w:t>
      </w:r>
      <w:bookmarkEnd w:id="9"/>
    </w:p>
    <w:p w14:paraId="543F4524" w14:textId="2DEF3231" w:rsidR="006C5970" w:rsidRPr="00BD1DBA" w:rsidRDefault="006C5970" w:rsidP="00BD1DBA">
      <w:pPr>
        <w:rPr>
          <w:lang w:val="de-DE" w:eastAsia="de-AT"/>
        </w:rPr>
      </w:pPr>
      <w:r>
        <w:rPr>
          <w:lang w:val="de-DE" w:eastAsia="de-AT"/>
        </w:rPr>
        <w:t>Auch wenn Feuerbach zu seinen Lebzeiten nicht viel Erfolg hatte, so hatte er doch viel Einfluss auf folgende Philosophen. Auch wenn Karl Marx am stärksten an Feuerbachs Theorien festhielt und sie erweiterte, war er nicht der einzige. Auch Sigmund Freuds Religionskritik weist viele Gemeinsamkeiten mit der Philosophie Feuerbachs auf. So waren sich beide einig, dass die Urform jeder Religion sich aus „dem inneren Zwiespalt des Menschen mit sich selbst und der Natur“</w:t>
      </w:r>
      <w:r>
        <w:rPr>
          <w:rStyle w:val="Funotenzeichen"/>
          <w:lang w:val="de-DE" w:eastAsia="de-AT"/>
        </w:rPr>
        <w:footnoteReference w:id="48"/>
      </w:r>
      <w:r>
        <w:rPr>
          <w:lang w:val="de-DE" w:eastAsia="de-AT"/>
        </w:rPr>
        <w:t xml:space="preserve"> entspringt. Deshalb entsteht die Religion als Projektion. Für Feuerbach ist die Religion eine Projektion der Wünsche und Ängste der Menschen, was Freud nicht kritisierte, sondern weiter konkretisiert. Beide sehen das Ziel im Erkennen der Religion als Phantasie, die es zu überwinden gibt, was Freud nur zurückhaltender, als bei Feuerbach, beschrieben wird.</w:t>
      </w:r>
      <w:r>
        <w:rPr>
          <w:rStyle w:val="Funotenzeichen"/>
          <w:lang w:val="de-DE" w:eastAsia="de-AT"/>
        </w:rPr>
        <w:footnoteReference w:id="49"/>
      </w:r>
    </w:p>
    <w:p w14:paraId="7C7321B3" w14:textId="5688F0ED" w:rsidR="00E35981" w:rsidRDefault="000B0306" w:rsidP="00E35981">
      <w:pPr>
        <w:pStyle w:val="berschrift1"/>
        <w:rPr>
          <w:rFonts w:eastAsia="Times New Roman"/>
          <w:lang w:val="de-DE" w:eastAsia="de-AT"/>
        </w:rPr>
      </w:pPr>
      <w:bookmarkStart w:id="10" w:name="_Toc506400353"/>
      <w:r w:rsidRPr="000B0306">
        <w:rPr>
          <w:rFonts w:eastAsia="Times New Roman"/>
          <w:lang w:val="de-DE" w:eastAsia="de-AT"/>
        </w:rPr>
        <w:t>Karl Marx</w:t>
      </w:r>
      <w:r w:rsidR="00796CC9">
        <w:rPr>
          <w:rFonts w:eastAsia="Times New Roman"/>
          <w:lang w:val="de-DE" w:eastAsia="de-AT"/>
        </w:rPr>
        <w:t>‘ Religionskritik als Gesellschaftskritik</w:t>
      </w:r>
      <w:bookmarkEnd w:id="10"/>
    </w:p>
    <w:p w14:paraId="52ACE614" w14:textId="4BFC9817"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w:t>
      </w:r>
      <w:r w:rsidR="00555F4B">
        <w:rPr>
          <w:lang w:val="de-DE" w:eastAsia="de-AT"/>
        </w:rPr>
        <w:t xml:space="preserve"> </w:t>
      </w:r>
      <w:r>
        <w:rPr>
          <w:lang w:val="de-DE" w:eastAsia="de-AT"/>
        </w:rPr>
        <w:t>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50"/>
      </w:r>
      <w:r>
        <w:rPr>
          <w:lang w:val="de-DE" w:eastAsia="de-AT"/>
        </w:rPr>
        <w:t>, für das Fehlen der Praxis in ihren Werken.</w:t>
      </w:r>
      <w:r w:rsidR="00F57526">
        <w:rPr>
          <w:rStyle w:val="Funotenzeichen"/>
          <w:lang w:val="de-DE" w:eastAsia="de-AT"/>
        </w:rPr>
        <w:footnoteReference w:id="51"/>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w:t>
      </w:r>
      <w:r>
        <w:rPr>
          <w:lang w:val="de-DE" w:eastAsia="de-AT"/>
        </w:rPr>
        <w:lastRenderedPageBreak/>
        <w:t xml:space="preserve">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Historischen Materialismus, die „zu den einflussreichsten politischen Ideen der modernen Zeit“</w:t>
      </w:r>
      <w:r w:rsidR="00AF21EF">
        <w:rPr>
          <w:rStyle w:val="Funotenzeichen"/>
          <w:lang w:val="de-DE" w:eastAsia="de-AT"/>
        </w:rPr>
        <w:footnoteReference w:id="52"/>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1" w:name="_Toc506400354"/>
      <w:r>
        <w:rPr>
          <w:lang w:val="de-DE" w:eastAsia="de-AT"/>
        </w:rPr>
        <w:t>Gesellschaftsformation</w:t>
      </w:r>
      <w:bookmarkEnd w:id="11"/>
    </w:p>
    <w:p w14:paraId="4D485C6A" w14:textId="6C3FCF43"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die wirtschaftlichen Umstände.</w:t>
      </w:r>
      <w:r w:rsidR="00300CEB">
        <w:rPr>
          <w:rStyle w:val="Funotenzeichen"/>
          <w:lang w:val="de-DE" w:eastAsia="de-AT"/>
        </w:rPr>
        <w:footnoteReference w:id="53"/>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54"/>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Bewußtseinsformen entsprechen. Die Produktionsweise des materiellen </w:t>
      </w:r>
      <w:r w:rsidRPr="0029363F">
        <w:t>Lebens</w:t>
      </w:r>
      <w:r>
        <w:t xml:space="preserve"> bedingt den sozialen, politischen und geistigen Lebensprozeß überhaupt.“</w:t>
      </w:r>
      <w:r>
        <w:rPr>
          <w:rStyle w:val="Funotenzeichen"/>
        </w:rPr>
        <w:footnoteReference w:id="55"/>
      </w:r>
    </w:p>
    <w:p w14:paraId="4ACEE42C" w14:textId="27292B81"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w:t>
      </w:r>
      <w:r>
        <w:lastRenderedPageBreak/>
        <w:t xml:space="preserve">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t>„Es ist nicht das Bewußtsein der Menschen, das ihr Sein, sondern umgekehrt ihr gesellschaftliches Sein, das ihr Bewußtsein bestimmt.“</w:t>
      </w:r>
      <w:r>
        <w:rPr>
          <w:rStyle w:val="Funotenzeichen"/>
        </w:rPr>
        <w:footnoteReference w:id="56"/>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t xml:space="preserve"> </w:t>
      </w:r>
      <w:bookmarkStart w:id="12" w:name="_Toc506400355"/>
      <w:r>
        <w:rPr>
          <w:lang w:val="de-DE" w:eastAsia="de-AT"/>
        </w:rPr>
        <w:t>Marx‘ Kritik an der Hegelschen Philosophie</w:t>
      </w:r>
      <w:bookmarkEnd w:id="12"/>
    </w:p>
    <w:p w14:paraId="68C9C18C" w14:textId="6B6648AE"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7"/>
      </w:r>
      <w:r>
        <w:rPr>
          <w:lang w:val="de-DE" w:eastAsia="de-AT"/>
        </w:rPr>
        <w:t xml:space="preserve"> und</w:t>
      </w:r>
      <w:r w:rsidR="0003245E">
        <w:rPr>
          <w:lang w:val="de-DE" w:eastAsia="de-AT"/>
        </w:rPr>
        <w:t xml:space="preserve"> baut auf viele Theorien auf, welche Hegel </w:t>
      </w:r>
      <w:r w:rsidR="0003245E">
        <w:rPr>
          <w:lang w:val="de-DE" w:eastAsia="de-AT"/>
        </w:rPr>
        <w:lastRenderedPageBreak/>
        <w:t>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8"/>
      </w:r>
      <w:r w:rsidR="007F75FC">
        <w:rPr>
          <w:lang w:val="de-DE" w:eastAsia="de-AT"/>
        </w:rPr>
        <w:t xml:space="preserve"> </w:t>
      </w:r>
      <w:r w:rsidR="00C101A7">
        <w:rPr>
          <w:lang w:val="de-DE" w:eastAsia="de-AT"/>
        </w:rPr>
        <w:t xml:space="preserve">Hierbei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er dadurch rechtfertigte, dass Gott sich des Bösen bedienen würde „aus dem Faulbett der geistigen Erschlaffung zu reißen.“</w:t>
      </w:r>
      <w:r w:rsidR="001638FE">
        <w:rPr>
          <w:rStyle w:val="Funotenzeichen"/>
          <w:lang w:val="de-DE" w:eastAsia="de-AT"/>
        </w:rPr>
        <w:footnoteReference w:id="59"/>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60"/>
      </w:r>
      <w:r>
        <w:rPr>
          <w:lang w:val="de-DE" w:eastAsia="de-AT"/>
        </w:rPr>
        <w:t xml:space="preserve"> </w:t>
      </w:r>
      <w:r w:rsidR="00E636D4">
        <w:rPr>
          <w:lang w:val="de-DE" w:eastAsia="de-AT"/>
        </w:rPr>
        <w:t>Daraus schloss er, dass die Geschichte nicht nur unveränderbar ist, sondern auch vorhersagbar sein müsse, wofür er oft kritisiert wurde.</w:t>
      </w:r>
    </w:p>
    <w:p w14:paraId="6DB3C49C" w14:textId="1EC8D924"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Den Weltgeist bezeichnete Hegel auch als Gott, den Marx hatte an 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w:t>
      </w:r>
      <w:r w:rsidR="00762E1F">
        <w:rPr>
          <w:lang w:val="de-DE" w:eastAsia="de-AT"/>
        </w:rPr>
        <w:lastRenderedPageBreak/>
        <w:t xml:space="preserve">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r w:rsidR="00A44908">
        <w:rPr>
          <w:rStyle w:val="Funotenzeichen"/>
          <w:lang w:val="de-DE" w:eastAsia="de-AT"/>
        </w:rPr>
        <w:footnoteReference w:id="61"/>
      </w:r>
    </w:p>
    <w:p w14:paraId="6BA1F77E" w14:textId="32FFCD44" w:rsidR="00B53054" w:rsidRDefault="00B82111" w:rsidP="00B53054">
      <w:pPr>
        <w:pStyle w:val="berschrift2"/>
      </w:pPr>
      <w:bookmarkStart w:id="13" w:name="_Toc506400356"/>
      <w:r>
        <w:t>Stadien unterschiedlicher Produktionsweisen der Weltgeschichte</w:t>
      </w:r>
      <w:bookmarkEnd w:id="13"/>
    </w:p>
    <w:p w14:paraId="3FA09662" w14:textId="7B72A294" w:rsidR="00B53054" w:rsidRDefault="00B53054" w:rsidP="00B53054">
      <w:r>
        <w:t>„Die Geschichte aller bisherigen Gesellschaft ist die Geschichte von Klassenkämpfen.“</w:t>
      </w:r>
      <w:r>
        <w:rPr>
          <w:rStyle w:val="Funotenzeichen"/>
        </w:rPr>
        <w:footnoteReference w:id="62"/>
      </w:r>
      <w:r>
        <w:t xml:space="preserve">, ist eine der Grundaussagen Marx‘. So </w:t>
      </w:r>
      <w:r w:rsidR="00A44908">
        <w:t>ist</w:t>
      </w:r>
      <w:r>
        <w:t xml:space="preserve"> er der Ansicht, dass die Geschichte von Widersprüchen geprägt ist, die auf den verschiedenen Klassen beruhen. Um den Kapitalismus und dessen Gesellschaft zu verstehen, erläutert er die verschiedenen Gesellschaftsformen der Geschichte, angefangen bei der sogenannten Urgesellschaft. In dieser gab es keine Herrschaftsverhältnisse, wie im Kapitalismus oder dem Feudalismus. Trotzdem ist die Urgesellschaft nicht das zu erreichende Ziel, da die Menschen „hilflos den Gewalten der Natur ausgeliefert“</w:t>
      </w:r>
      <w:r>
        <w:rPr>
          <w:rStyle w:val="Funotenzeichen"/>
        </w:rPr>
        <w:footnoteReference w:id="63"/>
      </w:r>
      <w:r>
        <w:t xml:space="preserve"> war. Hier bilde</w:t>
      </w:r>
      <w:r w:rsidR="00A44908">
        <w:t>t</w:t>
      </w:r>
      <w:r>
        <w:t xml:space="preserve">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64"/>
      </w:r>
      <w:r>
        <w:t xml:space="preserve"> kümmerten, denn Grund und Boden waren die Produktionsmittel dieser Zeit. Leibeigene hatten auch in dieser Epoche keine, oder fast keine, Rechte. Sie mussten tun, was ihnen befohlen wurde, und hatten keine Chance dem System zu entrinnen. Doch der eigentliche Widerspruch des Feudalismus, ist der, </w:t>
      </w:r>
      <w:r>
        <w:lastRenderedPageBreak/>
        <w:t>zwischen absolut Regierenden, also den Monarchen, und dem Bürgertum, also den Reichen, die zwar viel besaßen, aber nicht in die Politik eingreifen konnten.</w:t>
      </w:r>
      <w:r w:rsidR="00140885">
        <w:rPr>
          <w:rStyle w:val="Funotenzeichen"/>
        </w:rPr>
        <w:footnoteReference w:id="65"/>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66"/>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7"/>
      </w:r>
    </w:p>
    <w:p w14:paraId="750C7487" w14:textId="02A69E85" w:rsidR="00B53054" w:rsidRDefault="00B53054" w:rsidP="00B53054">
      <w:r>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kapitalistischen System gerade so weit, dass sie ihre Arbeitskraft selbst verkaufen können. Das System ist darauf aufgebaut, dass es Menschen gibt, die ihre Arbeitskraft verkaufen müssen, und somit wieder in den gleichen Unterdrückungsmechanismen </w:t>
      </w:r>
      <w:r>
        <w:lastRenderedPageBreak/>
        <w:t xml:space="preserve">leben. Gleichzeitig braucht dieses Wirtschaftssystem auch ein paar wenige Reiche, die Produktionsmittel zur Verfügung stellen. Diese Wenigen werden auf diese Weise noch reicher und reicher und die Armen immer ärmer und ärmer. </w:t>
      </w:r>
    </w:p>
    <w:p w14:paraId="79DF549A" w14:textId="095A5695"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8"/>
      </w:r>
      <w:r>
        <w:t xml:space="preserve"> Daher meint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69"/>
      </w:r>
      <w:r>
        <w:t>. Um diesen zu erreichen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 um ihre autoritären Strukturen zu rechtfertigen.</w:t>
      </w:r>
      <w:bookmarkStart w:id="14" w:name="_GoBack"/>
      <w:bookmarkEnd w:id="14"/>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70"/>
      </w:r>
      <w:r>
        <w:t xml:space="preserve"> Mit diesem Zitat beschreibt Marx, wie der Kommunismus aussehen würde. Es gäbe keinerlei Machtverhältnisse und die Produktion würde Großteils von Maschinen verrichtet, wodurch die Menschen viel Zeit, für das, was sie machen wollen, </w:t>
      </w:r>
      <w:r>
        <w:lastRenderedPageBreak/>
        <w:t xml:space="preserve">bleibt. Jeder und jede dürfe machen was er oder sie wolle. Der Kommunismus sei das Ende der Geschichte, also hat die Geschichte einen Endpunkt.  </w:t>
      </w:r>
      <w:r>
        <w:rPr>
          <w:rStyle w:val="Funotenzeichen"/>
        </w:rPr>
        <w:footnoteReference w:id="71"/>
      </w:r>
    </w:p>
    <w:p w14:paraId="56D7DEE2" w14:textId="77C1C575" w:rsidR="00B53054" w:rsidRDefault="00B53054" w:rsidP="00B53054">
      <w:pPr>
        <w:pStyle w:val="berschrift2"/>
        <w:rPr>
          <w:lang w:val="de-DE" w:eastAsia="de-AT"/>
        </w:rPr>
      </w:pPr>
      <w:bookmarkStart w:id="15" w:name="_Toc506400357"/>
      <w:r>
        <w:rPr>
          <w:lang w:val="de-DE" w:eastAsia="de-AT"/>
        </w:rPr>
        <w:t>Selbstentfremdung und Selbstverwirklichung</w:t>
      </w:r>
      <w:bookmarkEnd w:id="15"/>
    </w:p>
    <w:p w14:paraId="30618347" w14:textId="393C3560" w:rsidR="00637249" w:rsidRDefault="00637249" w:rsidP="007F75FC">
      <w:pPr>
        <w:rPr>
          <w:lang w:val="de-DE" w:eastAsia="de-AT"/>
        </w:rPr>
      </w:pPr>
      <w:r>
        <w:rPr>
          <w:lang w:val="de-DE" w:eastAsia="de-AT"/>
        </w:rPr>
        <w:t>In einem kapitalistischen Wirtschaftssystem, dass in zwei Klassen geteilt ist, schaut</w:t>
      </w:r>
      <w:r w:rsidR="00BB1015">
        <w:rPr>
          <w:lang w:val="de-DE" w:eastAsia="de-AT"/>
        </w:rPr>
        <w:t xml:space="preserve"> </w:t>
      </w:r>
      <w:r>
        <w:rPr>
          <w:lang w:val="de-DE" w:eastAsia="de-AT"/>
        </w:rPr>
        <w:t>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72"/>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73"/>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74"/>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In der bürgerlichen Gesellschaft arbeiten sie um zu leben. Denn in ihr 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xml:space="preserve">, was dazu führt, dass alles andere ausgerottet wird. Es wird alles in Geld und Gewinn </w:t>
      </w:r>
      <w:r w:rsidR="002E4CDC">
        <w:rPr>
          <w:lang w:val="de-DE" w:eastAsia="de-AT"/>
        </w:rPr>
        <w:lastRenderedPageBreak/>
        <w:t>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75"/>
      </w:r>
    </w:p>
    <w:p w14:paraId="206FE799" w14:textId="04F5D473" w:rsidR="007006FA" w:rsidRDefault="007006FA" w:rsidP="00B53054">
      <w:pPr>
        <w:rPr>
          <w:lang w:val="de-DE" w:eastAsia="de-AT"/>
        </w:rPr>
      </w:pPr>
      <w:r>
        <w:rPr>
          <w:lang w:val="de-DE" w:eastAsia="de-AT"/>
        </w:rPr>
        <w:t>In dieser Entfremdungstheorie f</w:t>
      </w:r>
      <w:r w:rsidR="00BB1015">
        <w:rPr>
          <w:lang w:val="de-DE" w:eastAsia="de-AT"/>
        </w:rPr>
        <w:t>ängt</w:t>
      </w:r>
      <w:r>
        <w:rPr>
          <w:lang w:val="de-DE" w:eastAsia="de-AT"/>
        </w:rPr>
        <w:t xml:space="preserve">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76"/>
      </w:r>
      <w:r>
        <w:rPr>
          <w:lang w:eastAsia="de-AT"/>
        </w:rPr>
        <w:t xml:space="preserve">, </w:t>
      </w:r>
    </w:p>
    <w:p w14:paraId="178B7AF1" w14:textId="6C7C71D3" w:rsidR="00E950E5" w:rsidRDefault="00613B59" w:rsidP="00F7215D">
      <w:pPr>
        <w:rPr>
          <w:lang w:val="de-DE" w:eastAsia="de-AT"/>
        </w:rPr>
      </w:pPr>
      <w:r>
        <w:rPr>
          <w:lang w:val="de-DE" w:eastAsia="de-AT"/>
        </w:rPr>
        <w:t>beschreibt Stichweh Marx Bild von Gott.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also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 xml:space="preserve">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w:t>
      </w:r>
      <w:r w:rsidR="00C92270">
        <w:rPr>
          <w:lang w:val="de-DE" w:eastAsia="de-AT"/>
        </w:rPr>
        <w:lastRenderedPageBreak/>
        <w:t>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„die Sehnsucht nach Achtung, Gesichertheit, Geborgen, Trost und ausgleichender Gerechtigkeit verschwindet.“</w:t>
      </w:r>
      <w:r w:rsidR="000015B5">
        <w:rPr>
          <w:rStyle w:val="Funotenzeichen"/>
          <w:lang w:val="de-DE" w:eastAsia="de-AT"/>
        </w:rPr>
        <w:footnoteReference w:id="77"/>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8"/>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6" w:name="_Toc506400358"/>
      <w:r>
        <w:rPr>
          <w:lang w:val="de-DE" w:eastAsia="de-AT"/>
        </w:rPr>
        <w:t>Die Kritik an der Religion</w:t>
      </w:r>
      <w:r w:rsidR="002F215B">
        <w:rPr>
          <w:lang w:val="de-DE" w:eastAsia="de-AT"/>
        </w:rPr>
        <w:t xml:space="preserve"> in „Zur Kritik der Hegelschen Rechtsphil</w:t>
      </w:r>
      <w:r w:rsidR="00C101A7">
        <w:rPr>
          <w:lang w:val="de-DE" w:eastAsia="de-AT"/>
        </w:rPr>
        <w:t>o</w:t>
      </w:r>
      <w:r w:rsidR="002F215B">
        <w:rPr>
          <w:lang w:val="de-DE" w:eastAsia="de-AT"/>
        </w:rPr>
        <w:t>sophie“</w:t>
      </w:r>
      <w:bookmarkEnd w:id="16"/>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9"/>
      </w:r>
      <w:r w:rsidR="00217DCF">
        <w:rPr>
          <w:lang w:val="de-DE" w:eastAsia="de-AT"/>
        </w:rPr>
        <w:t xml:space="preserve"> Dieser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80"/>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19F741DD" w:rsidR="00AA148F" w:rsidRDefault="00B92E09" w:rsidP="00E950E5">
      <w:pPr>
        <w:rPr>
          <w:lang w:val="de-DE" w:eastAsia="de-AT"/>
        </w:rPr>
      </w:pPr>
      <w:r>
        <w:rPr>
          <w:lang w:val="de-DE" w:eastAsia="de-AT"/>
        </w:rPr>
        <w:t>Für Marx ist die Religion das „Illusorische Glück des Volkes“</w:t>
      </w:r>
      <w:r w:rsidR="00813627">
        <w:rPr>
          <w:rStyle w:val="Funotenzeichen"/>
          <w:lang w:val="de-DE" w:eastAsia="de-AT"/>
        </w:rPr>
        <w:footnoteReference w:id="81"/>
      </w:r>
      <w:r>
        <w:rPr>
          <w:lang w:val="de-DE" w:eastAsia="de-AT"/>
        </w:rPr>
        <w:t xml:space="preserve">. Dieses müsse </w:t>
      </w:r>
      <w:r w:rsidR="00E730D8">
        <w:rPr>
          <w:lang w:val="de-DE" w:eastAsia="de-AT"/>
        </w:rPr>
        <w:t>‚</w:t>
      </w:r>
      <w:r>
        <w:rPr>
          <w:lang w:val="de-DE" w:eastAsia="de-AT"/>
        </w:rPr>
        <w:t>aufgehoben</w:t>
      </w:r>
      <w:r w:rsidR="00E730D8">
        <w:rPr>
          <w:lang w:val="de-DE" w:eastAsia="de-AT"/>
        </w:rPr>
        <w:t>‘</w:t>
      </w:r>
      <w:r>
        <w:rPr>
          <w:lang w:val="de-DE" w:eastAsia="de-AT"/>
        </w:rPr>
        <w:t xml:space="preserve"> werden, was in diesem Kontext heißt, dass es zerstört werden muss. An dessen Stelle könne dann ein „wirkliches Glück“</w:t>
      </w:r>
      <w:r w:rsidR="00DE16E6" w:rsidRPr="00DE16E6">
        <w:rPr>
          <w:rStyle w:val="Funotenzeichen"/>
          <w:lang w:val="de-DE" w:eastAsia="de-AT"/>
        </w:rPr>
        <w:t xml:space="preserve"> </w:t>
      </w:r>
      <w:r w:rsidR="00DE16E6">
        <w:rPr>
          <w:rStyle w:val="Funotenzeichen"/>
          <w:lang w:val="de-DE" w:eastAsia="de-AT"/>
        </w:rPr>
        <w:footnoteReference w:id="82"/>
      </w:r>
      <w:r>
        <w:rPr>
          <w:lang w:val="de-DE" w:eastAsia="de-AT"/>
        </w:rPr>
        <w:t xml:space="preserve"> stehen. </w:t>
      </w:r>
      <w:r w:rsidR="00AA148F">
        <w:rPr>
          <w:lang w:val="de-DE" w:eastAsia="de-AT"/>
        </w:rPr>
        <w:t xml:space="preserve">Doch diese Forderung schließt ein, dass man den Zustand, die Gesellschaft und all das aufgibt, weshalb die </w:t>
      </w:r>
      <w:r w:rsidR="00AA148F">
        <w:rPr>
          <w:lang w:val="de-DE" w:eastAsia="de-AT"/>
        </w:rPr>
        <w:lastRenderedPageBreak/>
        <w:t xml:space="preserve">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585E77BF" w:rsidR="006D4642" w:rsidRDefault="00F16FBB" w:rsidP="00E950E5">
      <w:pPr>
        <w:rPr>
          <w:lang w:val="de-DE" w:eastAsia="de-AT"/>
        </w:rPr>
      </w:pPr>
      <w:r>
        <w:rPr>
          <w:lang w:val="de-DE" w:eastAsia="de-AT"/>
        </w:rPr>
        <w:t>Als erstes müsse die „Heiligengestalt der menschlichen Selbstentfremdung“</w:t>
      </w:r>
      <w:r w:rsidR="00D52426" w:rsidRPr="00D52426">
        <w:rPr>
          <w:rStyle w:val="Funotenzeichen"/>
          <w:lang w:val="de-DE" w:eastAsia="de-AT"/>
        </w:rPr>
        <w:t xml:space="preserve"> </w:t>
      </w:r>
      <w:r w:rsidR="00D52426">
        <w:rPr>
          <w:rStyle w:val="Funotenzeichen"/>
          <w:lang w:val="de-DE" w:eastAsia="de-AT"/>
        </w:rPr>
        <w:footnoteReference w:id="83"/>
      </w:r>
      <w:r>
        <w:rPr>
          <w:lang w:val="de-DE" w:eastAsia="de-AT"/>
        </w:rPr>
        <w:t xml:space="preserve">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84"/>
      </w:r>
      <w:r>
        <w:rPr>
          <w:lang w:val="de-DE" w:eastAsia="de-AT"/>
        </w:rPr>
        <w:t xml:space="preserve"> „Die Kritik des Himmels verwandelt sich damit in die Kritik der Erde, die Kritik der Religion in die Kritik des Rechts“</w:t>
      </w:r>
      <w:r>
        <w:rPr>
          <w:rStyle w:val="Funotenzeichen"/>
          <w:lang w:val="de-DE" w:eastAsia="de-AT"/>
        </w:rPr>
        <w:footnoteReference w:id="85"/>
      </w:r>
      <w:r w:rsidR="00561932">
        <w:rPr>
          <w:lang w:val="de-DE" w:eastAsia="de-AT"/>
        </w:rPr>
        <w:t>.</w:t>
      </w:r>
    </w:p>
    <w:p w14:paraId="4A7DA7C5" w14:textId="4351D9BD" w:rsidR="0031165C" w:rsidRDefault="0031165C" w:rsidP="0031165C">
      <w:pPr>
        <w:pStyle w:val="berschrift3"/>
        <w:rPr>
          <w:lang w:val="de-DE" w:eastAsia="de-AT"/>
        </w:rPr>
      </w:pPr>
      <w:bookmarkStart w:id="17" w:name="_Toc506400359"/>
      <w:r>
        <w:rPr>
          <w:lang w:val="de-DE" w:eastAsia="de-AT"/>
        </w:rPr>
        <w:t>Religion im Feudalismus und Kapitalismus</w:t>
      </w:r>
      <w:bookmarkEnd w:id="17"/>
    </w:p>
    <w:p w14:paraId="56B53359" w14:textId="3F0078D1"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86"/>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an die Stelle der mit religiösen und politischen Illusion</w:t>
      </w:r>
      <w:r w:rsidR="0018288E">
        <w:rPr>
          <w:lang w:val="de-DE" w:eastAsia="de-AT"/>
        </w:rPr>
        <w:t xml:space="preserve"> </w:t>
      </w:r>
      <w:r w:rsidR="00FC3F60">
        <w:rPr>
          <w:lang w:val="de-DE" w:eastAsia="de-AT"/>
        </w:rPr>
        <w:t xml:space="preserve">verhüllten Ausbeutung die offene, </w:t>
      </w:r>
      <w:r w:rsidR="00FC3F60">
        <w:rPr>
          <w:lang w:val="de-DE" w:eastAsia="de-AT"/>
        </w:rPr>
        <w:lastRenderedPageBreak/>
        <w:t>direkte</w:t>
      </w:r>
      <w:r w:rsidR="0018288E">
        <w:rPr>
          <w:lang w:val="de-DE" w:eastAsia="de-AT"/>
        </w:rPr>
        <w:t>, dürre Ausbeutung gesetzt.</w:t>
      </w:r>
      <w:r w:rsidR="00082C8E">
        <w:rPr>
          <w:lang w:val="de-DE" w:eastAsia="de-AT"/>
        </w:rPr>
        <w:t>“</w:t>
      </w:r>
      <w:r w:rsidR="00082C8E">
        <w:rPr>
          <w:rStyle w:val="Funotenzeichen"/>
          <w:lang w:val="de-DE" w:eastAsia="de-AT"/>
        </w:rPr>
        <w:footnoteReference w:id="87"/>
      </w:r>
      <w:r w:rsidR="00446E48">
        <w:rPr>
          <w:lang w:val="de-DE" w:eastAsia="de-AT"/>
        </w:rPr>
        <w:t xml:space="preserve"> </w:t>
      </w:r>
      <w:r w:rsidR="005B5335">
        <w:rPr>
          <w:lang w:val="de-DE" w:eastAsia="de-AT"/>
        </w:rPr>
        <w:t xml:space="preserve">Die offene Ausbeutung ist es, die der Religion 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sie Stelle der alten gesetzt. </w:t>
      </w:r>
    </w:p>
    <w:p w14:paraId="7CBACA83" w14:textId="7ECDD951" w:rsidR="006C5970" w:rsidRDefault="006C5970" w:rsidP="006C5970">
      <w:pPr>
        <w:pStyle w:val="berschrift2"/>
        <w:rPr>
          <w:lang w:val="de-DE" w:eastAsia="de-AT"/>
        </w:rPr>
      </w:pPr>
      <w:bookmarkStart w:id="18" w:name="_Toc506400360"/>
      <w:r>
        <w:rPr>
          <w:lang w:val="de-DE" w:eastAsia="de-AT"/>
        </w:rPr>
        <w:t>Marx Einfluss im 20. Jahrhundert</w:t>
      </w:r>
      <w:bookmarkEnd w:id="18"/>
    </w:p>
    <w:p w14:paraId="0AF4C4FA" w14:textId="2FC391BD" w:rsidR="006C5970" w:rsidRDefault="006C5970" w:rsidP="006C5970">
      <w:pPr>
        <w:rPr>
          <w:rFonts w:cstheme="minorHAnsi"/>
          <w:color w:val="000000"/>
          <w:szCs w:val="24"/>
        </w:rPr>
      </w:pPr>
      <w:r>
        <w:rPr>
          <w:lang w:val="de-DE" w:eastAsia="de-AT"/>
        </w:rPr>
        <w:t>Karl Marx philosophische Wirkung ist in der Frankfurter Schule wiederzufinden. Sie ist auch als ‚Kritische Sozialphilosophie‘ bekannt und wurde von Max Horkheimer und Theodor Adorno gegründet. Dieser Denkrichtung liegen Theorien von Marx und Hegel zugrunde, also vor allem auch die Dialektik. Ihre Theoretiker versuchen die marxistischen Gedanken mit der psychoanalytischen Gedanken zu verbinden, was sie von der sowjetischen Auffassung des Marxismus unterscheidet.</w:t>
      </w:r>
      <w:r w:rsidRPr="00602A00">
        <w:rPr>
          <w:rStyle w:val="Funotenzeichen"/>
          <w:rFonts w:cstheme="minorHAnsi"/>
          <w:color w:val="000000"/>
          <w:szCs w:val="24"/>
        </w:rPr>
        <w:t xml:space="preserve"> </w:t>
      </w:r>
      <w:r>
        <w:rPr>
          <w:lang w:val="de-DE" w:eastAsia="de-AT"/>
        </w:rPr>
        <w:t xml:space="preserve">Ein Grundzug der Frankfurter Schule ist die </w:t>
      </w:r>
      <w:r>
        <w:rPr>
          <w:rFonts w:cstheme="minorHAnsi"/>
          <w:szCs w:val="24"/>
          <w:lang w:val="de-DE" w:eastAsia="de-AT"/>
        </w:rPr>
        <w:t>„</w:t>
      </w:r>
      <w:r w:rsidRPr="00EC7405">
        <w:rPr>
          <w:rFonts w:cstheme="minorHAnsi"/>
          <w:color w:val="000000"/>
          <w:szCs w:val="24"/>
        </w:rPr>
        <w:t xml:space="preserve">Kritische Betrachtung der </w:t>
      </w:r>
      <w:hyperlink r:id="rId9" w:history="1"/>
      <w:r>
        <w:rPr>
          <w:rFonts w:cstheme="minorHAnsi"/>
          <w:szCs w:val="24"/>
        </w:rPr>
        <w:t xml:space="preserve">Gesellschaft </w:t>
      </w:r>
      <w:r w:rsidRPr="00EC7405">
        <w:rPr>
          <w:rFonts w:cstheme="minorHAnsi"/>
          <w:color w:val="000000"/>
          <w:szCs w:val="24"/>
        </w:rPr>
        <w:t xml:space="preserve">verbunden mit der Auffassung, dass </w:t>
      </w:r>
      <w:r>
        <w:rPr>
          <w:rFonts w:cstheme="minorHAnsi"/>
          <w:szCs w:val="24"/>
        </w:rPr>
        <w:t>Philosophie</w:t>
      </w:r>
      <w:r w:rsidRPr="00EC7405">
        <w:rPr>
          <w:rFonts w:cstheme="minorHAnsi"/>
          <w:color w:val="000000"/>
          <w:szCs w:val="24"/>
        </w:rPr>
        <w:t xml:space="preserve"> eine praktische Bedeutung haben müsse und der Erwartung (oder jedenfalls Hoffnung), dass in Zukunft bessere gesellschaftliche Verhältnisse existieren werden</w:t>
      </w:r>
      <w:r>
        <w:rPr>
          <w:rFonts w:cstheme="minorHAnsi"/>
          <w:color w:val="000000"/>
          <w:szCs w:val="24"/>
        </w:rPr>
        <w:t>.“</w:t>
      </w:r>
      <w:r>
        <w:rPr>
          <w:rStyle w:val="Funotenzeichen"/>
          <w:rFonts w:cstheme="minorHAnsi"/>
          <w:color w:val="000000"/>
          <w:szCs w:val="24"/>
        </w:rPr>
        <w:footnoteReference w:id="88"/>
      </w:r>
      <w:r>
        <w:rPr>
          <w:rFonts w:cstheme="minorHAnsi"/>
          <w:color w:val="000000"/>
          <w:szCs w:val="24"/>
        </w:rPr>
        <w:t xml:space="preserve"> Diese Meinung änderten Adorno und Horkheimer später allerdings.</w:t>
      </w:r>
      <w:r w:rsidRPr="00E802D2">
        <w:rPr>
          <w:rStyle w:val="Funotenzeichen"/>
          <w:rFonts w:cstheme="minorHAnsi"/>
          <w:color w:val="000000"/>
          <w:szCs w:val="24"/>
        </w:rPr>
        <w:t xml:space="preserve"> </w:t>
      </w:r>
      <w:r>
        <w:rPr>
          <w:rStyle w:val="Funotenzeichen"/>
          <w:rFonts w:cstheme="minorHAnsi"/>
          <w:color w:val="000000"/>
          <w:szCs w:val="24"/>
        </w:rPr>
        <w:footnoteReference w:id="89"/>
      </w:r>
    </w:p>
    <w:p w14:paraId="6B35572D" w14:textId="48FB9842" w:rsidR="006C5970" w:rsidRDefault="006C5970" w:rsidP="006C5970">
      <w:pPr>
        <w:rPr>
          <w:lang w:val="de-DE" w:eastAsia="de-AT"/>
        </w:rPr>
      </w:pPr>
      <w:r>
        <w:rPr>
          <w:lang w:val="de-DE" w:eastAsia="de-AT"/>
        </w:rPr>
        <w:t>Die Religionskritik von Begründer Max Horkheimer unterscheidet sich, in manchen</w:t>
      </w:r>
      <w:r w:rsidR="00957B94">
        <w:rPr>
          <w:lang w:val="de-DE" w:eastAsia="de-AT"/>
        </w:rPr>
        <w:t xml:space="preserve"> Ansichten</w:t>
      </w:r>
      <w:r>
        <w:rPr>
          <w:lang w:val="de-DE" w:eastAsia="de-AT"/>
        </w:rPr>
        <w:t>, allerdings von derer Marx‘. Horkheimer sieht unter anderem für die Politik eine gewisse Notwendigkeit einer Moral oder etwas Transzendenten, was ihn von Marx unterscheidet. Horkheimer meint, es</w:t>
      </w:r>
      <w:r w:rsidRPr="00DB6E73">
        <w:rPr>
          <w:rFonts w:cstheme="minorHAnsi"/>
          <w:szCs w:val="24"/>
          <w:lang w:val="de-DE" w:eastAsia="de-AT"/>
        </w:rPr>
        <w:t xml:space="preserve"> sei</w:t>
      </w:r>
      <w:r w:rsidRPr="00DB6E73">
        <w:rPr>
          <w:rFonts w:cstheme="minorHAnsi"/>
          <w:color w:val="000000"/>
          <w:szCs w:val="24"/>
        </w:rPr>
        <w:t xml:space="preserve"> „Ein kaum glaubhaftes Dogma angesichts des Grauens, das seit Jahrtausenden auf dieser Erde herrscht“</w:t>
      </w:r>
      <w:r>
        <w:rPr>
          <w:rStyle w:val="Funotenzeichen"/>
          <w:rFonts w:cstheme="minorHAnsi"/>
          <w:color w:val="000000"/>
          <w:szCs w:val="24"/>
        </w:rPr>
        <w:footnoteReference w:id="90"/>
      </w:r>
      <w:r w:rsidRPr="00DB6E73">
        <w:rPr>
          <w:rFonts w:cstheme="minorHAnsi"/>
          <w:color w:val="000000"/>
          <w:szCs w:val="24"/>
        </w:rPr>
        <w:t>, an einen Gott zu glauben</w:t>
      </w:r>
      <w:r>
        <w:rPr>
          <w:rFonts w:cstheme="minorHAnsi"/>
          <w:color w:val="000000"/>
          <w:szCs w:val="24"/>
        </w:rPr>
        <w:t xml:space="preserve">. Wenn man an den allmächtigen, allgütigen Gott nicht mehr glauben </w:t>
      </w:r>
      <w:r>
        <w:rPr>
          <w:rFonts w:cstheme="minorHAnsi"/>
          <w:color w:val="000000"/>
          <w:szCs w:val="24"/>
        </w:rPr>
        <w:lastRenderedPageBreak/>
        <w:t>kann, was bleibt dann noch? Alles was bleibt sei die Sehnsucht. Es bleibt eine Sehnsucht danach, dass das Unrecht in der Welt nicht so bleibt, wie es ist. Sie „gehört zum wirklich denkenden Menschen.“</w:t>
      </w:r>
      <w:r>
        <w:rPr>
          <w:rStyle w:val="Funotenzeichen"/>
          <w:rFonts w:cstheme="minorHAnsi"/>
          <w:color w:val="000000"/>
          <w:szCs w:val="24"/>
        </w:rPr>
        <w:footnoteReference w:id="91"/>
      </w:r>
      <w:r>
        <w:rPr>
          <w:rFonts w:cstheme="minorHAnsi"/>
          <w:color w:val="000000"/>
          <w:szCs w:val="24"/>
        </w:rPr>
        <w:t xml:space="preserve"> So könnten auch die alten Strukturen bestehen bleiben, wenn sich die Theologie und die Religion eingestehen würden, dass das was sie ausdrücken, kein Dogma ist, sondern eine Sehnsucht. Horkheimer und Adorno fingen an, nicht mehr von Gott zu reden und ersetzten ihn durch die „Sehnsucht nach dem Anderen“</w:t>
      </w:r>
      <w:r>
        <w:rPr>
          <w:rStyle w:val="Funotenzeichen"/>
          <w:rFonts w:cstheme="minorHAnsi"/>
          <w:color w:val="000000"/>
          <w:szCs w:val="24"/>
        </w:rPr>
        <w:footnoteReference w:id="92"/>
      </w:r>
      <w:r>
        <w:rPr>
          <w:rFonts w:cstheme="minorHAnsi"/>
          <w:color w:val="000000"/>
          <w:szCs w:val="24"/>
        </w:rPr>
        <w:t>. So sind sich die Begründer dieser Schule und Marx zwar nicht einig, sehen aber beide die Religion als etwas Hinderndes oder falsch Verstandenes.</w:t>
      </w:r>
    </w:p>
    <w:p w14:paraId="785E4790" w14:textId="4D0C2060" w:rsidR="006C5970" w:rsidRPr="00686DFD" w:rsidRDefault="006C5970" w:rsidP="006C5970">
      <w:pPr>
        <w:rPr>
          <w:lang w:val="de-DE" w:eastAsia="de-AT"/>
        </w:rPr>
      </w:pPr>
      <w:r>
        <w:rPr>
          <w:lang w:val="de-DE" w:eastAsia="de-AT"/>
        </w:rPr>
        <w:t>Die Wirkung Marx‘ lag nicht nur im philosophischen Bereich. Seine Prognose war die Errichtung eines klassenlosen Staates ohne Unterdrückung und Entfremdung. Diese Theorie fand vor allem im 20. Jahrhundert viele Anhänger. Sie wurde auf viele verschiedene Arten ausgelegt und anhand dessen wurden verschiedene Staatssysteme errichtet. Beispiele dafür sind Kuba, China, Nordkorea, Ho Chi Minh im Vietnam und viele weitere. Das einflussreichste System war die UdSSR, in der Wladimir Iljitsch Uljanow – bekannt als Lenin, nach dem Sturz des Zaren 1917 einen kommunistischen Staat aufbaute. Auch sein Nachfolger Josef Stalin berief sich auf marxistische Theorien. Doch beide nutzten diese um über 10 Millionen Morde an Andersdenkenden zu Rechtfertigen</w:t>
      </w:r>
      <w:r w:rsidR="00313C47">
        <w:rPr>
          <w:rStyle w:val="Funotenzeichen"/>
          <w:lang w:val="de-DE" w:eastAsia="de-AT"/>
        </w:rPr>
        <w:footnoteReference w:id="93"/>
      </w:r>
      <w:r>
        <w:rPr>
          <w:lang w:val="de-DE" w:eastAsia="de-AT"/>
        </w:rPr>
        <w:t>. Im diesem Staat gab es keine Demokratie, was aufgrund Marx Theorie der „Diktatur des Proletariats“ begründet wurde.</w:t>
      </w:r>
      <w:r w:rsidR="00313C47">
        <w:rPr>
          <w:rStyle w:val="Funotenzeichen"/>
          <w:lang w:val="de-DE" w:eastAsia="de-AT"/>
        </w:rPr>
        <w:footnoteReference w:id="94"/>
      </w:r>
      <w:r>
        <w:rPr>
          <w:lang w:val="de-DE" w:eastAsia="de-AT"/>
        </w:rPr>
        <w:t xml:space="preserve"> Dieser sah diese allerdings nur als Übergangslösung, damit die Bourgeoisie nicht die Macht zurückerlangen konnte. Dieser Staat war der Religion gegenüber negativ eingestellt, was auch auf Marx zurückzuführen ist. Auch wenn große Teile der Bevölkerung noch religiös waren, war der Staat an sich atheistisch. Doch die praktischen Schlüsse, aus der marxistischen Theorie bezüglich der Religion und der Einstellung des Staates, variierten stark und erwiesen sich alle, als nicht sonderlich effizient. So war Lenin noch der Ansicht, dass sich mit der Zeit die Religion selbst auflösen würde, wenn sich nun die </w:t>
      </w:r>
      <w:r>
        <w:rPr>
          <w:lang w:val="de-DE" w:eastAsia="de-AT"/>
        </w:rPr>
        <w:lastRenderedPageBreak/>
        <w:t xml:space="preserve">Produktionsverhältnisse – und damit auch die Entfremdung - ändern würden. Als sein Nachfolger, 1924, nach Lenins Tod, and die Macht kam, änderte er diese Vorgehensweise. Er hatte erkannt, dass sich diese Prophezeiung nicht erfüllen würde und fing an aktiv gegen die Kirche vorzugehen. Er bekämpfte die Kirchenorganisationen, mit der Annahme, dass damit auch der Glauben geschwächt werden würde. Auch dies entlarvte sich als Irrtum. Da dieser Kampf gegen die Religion nur die Russisch-Orthodoxe Kirche traf, konnten kleinere Religionen dadurch stärker werden, indem sie sich sehr staattreu gaben. Doch die Politik änderte sich Anfang der dreißiger Jahre erneut. Die Kirche wurde für die eigenen Zwecke verwendet, </w:t>
      </w:r>
      <w:r w:rsidRPr="0010522F">
        <w:rPr>
          <w:rFonts w:ascii="Calibri" w:hAnsi="Calibri" w:cs="Calibri"/>
          <w:lang w:val="de-DE" w:eastAsia="de-AT"/>
        </w:rPr>
        <w:t>„</w:t>
      </w:r>
      <w:r>
        <w:rPr>
          <w:rFonts w:ascii="Calibri" w:hAnsi="Calibri" w:cs="Calibri"/>
          <w:lang w:val="de-DE" w:eastAsia="de-AT"/>
        </w:rPr>
        <w:t>für die Bildung einer sowjet-vaterländischen Identität.“</w:t>
      </w:r>
      <w:r>
        <w:rPr>
          <w:rStyle w:val="Funotenzeichen"/>
          <w:rFonts w:ascii="Calibri" w:hAnsi="Calibri" w:cs="Calibri"/>
          <w:lang w:val="de-DE" w:eastAsia="de-AT"/>
        </w:rPr>
        <w:footnoteReference w:id="95"/>
      </w:r>
      <w:r>
        <w:rPr>
          <w:rFonts w:ascii="Calibri" w:hAnsi="Calibri" w:cs="Calibri"/>
          <w:lang w:val="de-DE" w:eastAsia="de-AT"/>
        </w:rPr>
        <w:t xml:space="preserve"> Nun waren die anderen Religionen wieder unerwünscht. Im Endeffekt führte es aber dazu, dass die Partei an die Stelle der Kirche und der Religion gesetzt wurde. So gab es auch weiterhin Herrscher, wie im Zarenreich und die weiterhin wurden ‚große Männer‘ – Stalin oder Gott – angebetet oder verehrt.</w:t>
      </w:r>
      <w:r>
        <w:rPr>
          <w:rStyle w:val="Funotenzeichen"/>
          <w:rFonts w:ascii="Calibri" w:hAnsi="Calibri" w:cs="Calibri"/>
          <w:lang w:val="de-DE" w:eastAsia="de-AT"/>
        </w:rPr>
        <w:footnoteReference w:id="96"/>
      </w:r>
    </w:p>
    <w:p w14:paraId="1027BB14" w14:textId="77777777" w:rsidR="006C5970" w:rsidRDefault="006C5970" w:rsidP="00CE3381">
      <w:pPr>
        <w:tabs>
          <w:tab w:val="left" w:pos="5091"/>
        </w:tabs>
        <w:rPr>
          <w:lang w:val="de-DE" w:eastAsia="de-AT"/>
        </w:rPr>
      </w:pPr>
    </w:p>
    <w:p w14:paraId="51F1E489" w14:textId="7F3F8E8C" w:rsidR="00F719B6" w:rsidRDefault="00B53054" w:rsidP="0067308C">
      <w:pPr>
        <w:pStyle w:val="berschrift1"/>
        <w:rPr>
          <w:rFonts w:eastAsia="Times New Roman"/>
          <w:lang w:val="de-DE" w:eastAsia="de-AT"/>
        </w:rPr>
      </w:pPr>
      <w:bookmarkStart w:id="19" w:name="_Toc506400361"/>
      <w:r w:rsidRPr="000B0306">
        <w:rPr>
          <w:rFonts w:eastAsia="Times New Roman"/>
          <w:lang w:val="de-DE" w:eastAsia="de-AT"/>
        </w:rPr>
        <w:t>Vergleich</w:t>
      </w:r>
      <w:bookmarkEnd w:id="19"/>
      <w:r w:rsidR="0067308C">
        <w:rPr>
          <w:rFonts w:eastAsia="Times New Roman"/>
          <w:lang w:val="de-DE" w:eastAsia="de-AT"/>
        </w:rPr>
        <w:t xml:space="preserve"> </w:t>
      </w:r>
    </w:p>
    <w:p w14:paraId="2722B651" w14:textId="5F6AAB9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w:t>
      </w:r>
      <w:r w:rsidR="0050220C">
        <w:rPr>
          <w:lang w:val="de-DE" w:eastAsia="de-AT"/>
        </w:rPr>
        <w:t xml:space="preserve"> kamen.</w:t>
      </w:r>
    </w:p>
    <w:p w14:paraId="63573389" w14:textId="4F3C79EA"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xml:space="preserve">, da erstere Gegenstand der </w:t>
      </w:r>
      <w:r w:rsidR="0074249B">
        <w:rPr>
          <w:lang w:val="de-DE" w:eastAsia="de-AT"/>
        </w:rPr>
        <w:lastRenderedPageBreak/>
        <w:t>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p>
    <w:p w14:paraId="5E1DEB76" w14:textId="2A47F2A6" w:rsidR="00D50318" w:rsidRDefault="00D50318" w:rsidP="0067308C">
      <w:pPr>
        <w:rPr>
          <w:lang w:val="de-DE" w:eastAsia="de-AT"/>
        </w:rPr>
      </w:pPr>
      <w:r>
        <w:rPr>
          <w:lang w:val="de-DE" w:eastAsia="de-AT"/>
        </w:rPr>
        <w:t>Eine Gemeinsamkeit beschreibt die Kritik an Hegel und dessen Philosophie. Feuerbach und Marx fingen beide als Hegelschüler an, und</w:t>
      </w:r>
      <w:r w:rsidR="00426385">
        <w:rPr>
          <w:lang w:val="de-DE" w:eastAsia="de-AT"/>
        </w:rPr>
        <w:t xml:space="preserve"> kritisieren ihn später</w:t>
      </w:r>
      <w:r w:rsidR="003672F1">
        <w:rPr>
          <w:lang w:val="de-DE" w:eastAsia="de-AT"/>
        </w:rPr>
        <w:t xml:space="preserve">. In einem Punkt der Kritik sind sie sich einig. Der Idealismus ist nicht länger haltbar, denn </w:t>
      </w:r>
      <w:r w:rsidR="000E5432">
        <w:rPr>
          <w:lang w:val="de-DE" w:eastAsia="de-AT"/>
        </w:rPr>
        <w:t xml:space="preserve">er vernachlässigt die materiellen Verhältnisse. Marx beschreibt dies anhand seiner Geschichtsauffassung, dass die Beweggründe alle </w:t>
      </w:r>
      <w:r w:rsidR="00AE7BBD">
        <w:rPr>
          <w:lang w:val="de-DE" w:eastAsia="de-AT"/>
        </w:rPr>
        <w:t xml:space="preserve">auf materieller Ebene liegen und nicht durch unabhängige Ideen entstehen. </w:t>
      </w:r>
      <w:r w:rsidR="00D05B47">
        <w:rPr>
          <w:lang w:val="de-DE" w:eastAsia="de-AT"/>
        </w:rPr>
        <w:t>Feuerbach begründete seine Kritik</w:t>
      </w:r>
      <w:r w:rsidR="00592ED4">
        <w:rPr>
          <w:lang w:val="de-DE" w:eastAsia="de-AT"/>
        </w:rPr>
        <w:t xml:space="preserve"> auf der Tatsache, dass die Religion eine Vergegenständlichung des Menschen mit all seinen Ängsten, Wünschen und Bedürfnissen ist.</w:t>
      </w:r>
    </w:p>
    <w:p w14:paraId="6C3495EA" w14:textId="1D72BCF5"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686EF03B"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Feuerbach hat</w:t>
      </w:r>
      <w:r w:rsidR="00035AC4">
        <w:rPr>
          <w:lang w:val="de-DE" w:eastAsia="de-AT"/>
        </w:rPr>
        <w:t xml:space="preserve"> </w:t>
      </w:r>
      <w:r w:rsidR="004947E4">
        <w:rPr>
          <w:lang w:val="de-DE" w:eastAsia="de-AT"/>
        </w:rPr>
        <w:t xml:space="preserve">Einfluss auf folgende Philosophen, wie Freud oder Marx. </w:t>
      </w:r>
      <w:r w:rsidR="00F40C4D">
        <w:rPr>
          <w:lang w:val="de-DE" w:eastAsia="de-AT"/>
        </w:rPr>
        <w:t xml:space="preserve">Die Wirkung Marx‘ liegt aber </w:t>
      </w:r>
      <w:r w:rsidR="00F40C4D">
        <w:rPr>
          <w:lang w:val="de-DE" w:eastAsia="de-AT"/>
        </w:rPr>
        <w:lastRenderedPageBreak/>
        <w:t xml:space="preserve">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97"/>
      </w:r>
      <w:r w:rsidR="00CF6B88">
        <w:rPr>
          <w:lang w:val="de-DE" w:eastAsia="de-AT"/>
        </w:rPr>
        <w:t xml:space="preserve"> erklärt.</w:t>
      </w:r>
    </w:p>
    <w:p w14:paraId="431B2308" w14:textId="2432D90E" w:rsidR="008C2B13" w:rsidRDefault="008C2B13" w:rsidP="008C2B13">
      <w:pPr>
        <w:pStyle w:val="berschrift1"/>
        <w:rPr>
          <w:lang w:val="de-DE" w:eastAsia="de-AT"/>
        </w:rPr>
      </w:pPr>
      <w:bookmarkStart w:id="20" w:name="_Toc506400362"/>
      <w:r>
        <w:rPr>
          <w:lang w:val="de-DE" w:eastAsia="de-AT"/>
        </w:rPr>
        <w:t>Resümee</w:t>
      </w:r>
      <w:bookmarkEnd w:id="20"/>
    </w:p>
    <w:p w14:paraId="4DBDC6F3" w14:textId="64B5D5EB" w:rsidR="008E5E4F" w:rsidRDefault="002E386F" w:rsidP="008E5E4F">
      <w:pPr>
        <w:rPr>
          <w:lang w:val="de-DE" w:eastAsia="de-AT"/>
        </w:rPr>
      </w:pPr>
      <w:r>
        <w:rPr>
          <w:lang w:val="de-DE" w:eastAsia="de-AT"/>
        </w:rPr>
        <w:t xml:space="preserve">Die Religionskritik spielt in der Philosophie Feuerbachs, als auch derer Marx‘ eine entscheidende Rolle. </w:t>
      </w:r>
      <w:r w:rsidR="00AA4809">
        <w:rPr>
          <w:lang w:val="de-DE" w:eastAsia="de-AT"/>
        </w:rPr>
        <w:t xml:space="preserve">Bei Feuerbach ist diese klar </w:t>
      </w:r>
      <w:r w:rsidR="007B454A">
        <w:rPr>
          <w:lang w:val="de-DE" w:eastAsia="de-AT"/>
        </w:rPr>
        <w:t xml:space="preserve">der </w:t>
      </w:r>
      <w:r w:rsidR="00AA4809">
        <w:rPr>
          <w:lang w:val="de-DE" w:eastAsia="de-AT"/>
        </w:rPr>
        <w:t>Hauptbestandteil seiner Philosophie</w:t>
      </w:r>
      <w:r w:rsidR="00C5579F">
        <w:rPr>
          <w:lang w:val="de-DE" w:eastAsia="de-AT"/>
        </w:rPr>
        <w:t>, doch auch Marx sch</w:t>
      </w:r>
      <w:r w:rsidR="00CA40B4">
        <w:rPr>
          <w:lang w:val="de-DE" w:eastAsia="de-AT"/>
        </w:rPr>
        <w:t>reibt</w:t>
      </w:r>
      <w:r w:rsidR="00C5579F">
        <w:rPr>
          <w:lang w:val="de-DE" w:eastAsia="de-AT"/>
        </w:rPr>
        <w:t xml:space="preserve"> ihr eine große Bedeutung zu. </w:t>
      </w:r>
      <w:r w:rsidR="007B454A">
        <w:rPr>
          <w:lang w:val="de-DE" w:eastAsia="de-AT"/>
        </w:rPr>
        <w:t>Die Religion zeigt sich als Projektion des Diesseits in</w:t>
      </w:r>
      <w:r w:rsidR="003F58D9">
        <w:rPr>
          <w:lang w:val="de-DE" w:eastAsia="de-AT"/>
        </w:rPr>
        <w:t xml:space="preserve"> Jenseits.</w:t>
      </w:r>
      <w:r w:rsidR="005267C5">
        <w:rPr>
          <w:lang w:val="de-DE" w:eastAsia="de-AT"/>
        </w:rPr>
        <w:t xml:space="preserve"> </w:t>
      </w:r>
      <w:r w:rsidR="00D253FC">
        <w:rPr>
          <w:lang w:val="de-DE" w:eastAsia="de-AT"/>
        </w:rPr>
        <w:t xml:space="preserve">Sie beschreibt, </w:t>
      </w:r>
      <w:r w:rsidR="006A1F25">
        <w:rPr>
          <w:lang w:val="de-DE" w:eastAsia="de-AT"/>
        </w:rPr>
        <w:t xml:space="preserve">Bedürfnisse, Wünsche und Ängste der Menschen. Feuerbach </w:t>
      </w:r>
      <w:r w:rsidR="00A450A7">
        <w:rPr>
          <w:lang w:val="de-DE" w:eastAsia="de-AT"/>
        </w:rPr>
        <w:t>s</w:t>
      </w:r>
      <w:r w:rsidR="00CA40B4">
        <w:rPr>
          <w:lang w:val="de-DE" w:eastAsia="de-AT"/>
        </w:rPr>
        <w:t>ieht</w:t>
      </w:r>
      <w:r w:rsidR="00A450A7">
        <w:rPr>
          <w:lang w:val="de-DE" w:eastAsia="de-AT"/>
        </w:rPr>
        <w:t xml:space="preserve"> in ihr </w:t>
      </w:r>
      <w:r w:rsidR="00542698">
        <w:rPr>
          <w:lang w:val="de-DE" w:eastAsia="de-AT"/>
        </w:rPr>
        <w:t>das Bewusstsein des Unendlichen, als auch</w:t>
      </w:r>
      <w:r w:rsidR="00542698">
        <w:rPr>
          <w:lang w:val="de-DE" w:eastAsia="de-AT"/>
        </w:rPr>
        <w:t xml:space="preserve"> </w:t>
      </w:r>
      <w:r w:rsidR="00A450A7">
        <w:rPr>
          <w:lang w:val="de-DE" w:eastAsia="de-AT"/>
        </w:rPr>
        <w:t>die Vergegenständlichung der ‚Gattung Mensch</w:t>
      </w:r>
      <w:r w:rsidR="00542698">
        <w:rPr>
          <w:lang w:val="de-DE" w:eastAsia="de-AT"/>
        </w:rPr>
        <w:t>‘</w:t>
      </w:r>
      <w:r w:rsidR="003A11C5">
        <w:rPr>
          <w:lang w:val="de-DE" w:eastAsia="de-AT"/>
        </w:rPr>
        <w:t>.</w:t>
      </w:r>
      <w:r w:rsidR="00542698">
        <w:rPr>
          <w:lang w:val="de-DE" w:eastAsia="de-AT"/>
        </w:rPr>
        <w:t xml:space="preserve"> Sie ist vollkommen</w:t>
      </w:r>
      <w:r w:rsidR="005729CA">
        <w:rPr>
          <w:lang w:val="de-DE" w:eastAsia="de-AT"/>
        </w:rPr>
        <w:t xml:space="preserve"> und unendlich, im Gegensatz zum menschlichen Individuum. Karl Marx betrachtet </w:t>
      </w:r>
      <w:r w:rsidR="00070577">
        <w:rPr>
          <w:lang w:val="de-DE" w:eastAsia="de-AT"/>
        </w:rPr>
        <w:t xml:space="preserve">die Religion nicht aus anthropologischer, sondern aus gesellschaftskritischer Sicht. </w:t>
      </w:r>
      <w:r w:rsidR="00726951">
        <w:rPr>
          <w:lang w:val="de-DE" w:eastAsia="de-AT"/>
        </w:rPr>
        <w:t xml:space="preserve">Er begründet ihre Notwendigkeit auf gesellschaftlichen Strukturen. </w:t>
      </w:r>
      <w:r w:rsidR="004E617B">
        <w:rPr>
          <w:lang w:val="de-DE" w:eastAsia="de-AT"/>
        </w:rPr>
        <w:t>Er analysiert diese und beschreibt vor allem den Kapitalismus, indem er die Religion als</w:t>
      </w:r>
      <w:r w:rsidR="00746FE8">
        <w:rPr>
          <w:lang w:val="de-DE" w:eastAsia="de-AT"/>
        </w:rPr>
        <w:t xml:space="preserve"> Resultat der Produktionsverhältnisse sieht. Sie seien verantwortlich für die Selbstentfremdung der Menschen und lassen nichts </w:t>
      </w:r>
      <w:r w:rsidR="007B6B67">
        <w:rPr>
          <w:lang w:val="de-DE" w:eastAsia="de-AT"/>
        </w:rPr>
        <w:t xml:space="preserve">anderes übrig. Die Menschen fliehen in eine illusorische, nichtentfremdete Welt, in der sie ihr illusorisches Glück finden. Um Religion überwinden, müssten zwangsläufig auch die </w:t>
      </w:r>
      <w:r w:rsidR="005F3B4C">
        <w:rPr>
          <w:lang w:val="de-DE" w:eastAsia="de-AT"/>
        </w:rPr>
        <w:t>Produktionsverhältnisse geändert und die Entfremdung überwunden werden.</w:t>
      </w:r>
    </w:p>
    <w:p w14:paraId="2EDC9594" w14:textId="68B7795C" w:rsidR="00EB680B" w:rsidRDefault="00EB680B" w:rsidP="008E5E4F">
      <w:pPr>
        <w:rPr>
          <w:lang w:val="de-DE" w:eastAsia="de-AT"/>
        </w:rPr>
      </w:pPr>
      <w:r>
        <w:rPr>
          <w:lang w:val="de-DE" w:eastAsia="de-AT"/>
        </w:rPr>
        <w:t xml:space="preserve">Feuerbach hat viel Einfluss auf folgende Philosophen, wie Sigmund Freud, deren Religionskritik nahezu identisch ist. Marx Einfluss </w:t>
      </w:r>
      <w:r w:rsidR="00464777">
        <w:rPr>
          <w:lang w:val="de-DE" w:eastAsia="de-AT"/>
        </w:rPr>
        <w:t xml:space="preserve">lag aber nicht nur im philosophischen Bereich, wie der Frankfurter Schule. Sein Einfluss lag </w:t>
      </w:r>
      <w:r w:rsidR="001455ED">
        <w:rPr>
          <w:lang w:val="de-DE" w:eastAsia="de-AT"/>
        </w:rPr>
        <w:t>h</w:t>
      </w:r>
      <w:r w:rsidR="00464777">
        <w:rPr>
          <w:lang w:val="de-DE" w:eastAsia="de-AT"/>
        </w:rPr>
        <w:t>auptsächlich</w:t>
      </w:r>
      <w:r w:rsidR="000911DE">
        <w:rPr>
          <w:lang w:val="de-DE" w:eastAsia="de-AT"/>
        </w:rPr>
        <w:t xml:space="preserve"> im gesellschaftlichen Bereich, da viele Staatssysteme begründet wurden. In der UdSSR </w:t>
      </w:r>
      <w:r w:rsidR="000911DE">
        <w:rPr>
          <w:lang w:val="de-DE" w:eastAsia="de-AT"/>
        </w:rPr>
        <w:lastRenderedPageBreak/>
        <w:t>wurde seine Theorie allerdings</w:t>
      </w:r>
      <w:r w:rsidR="001455ED">
        <w:rPr>
          <w:lang w:val="de-DE" w:eastAsia="de-AT"/>
        </w:rPr>
        <w:t xml:space="preserve"> falsch verstanden. Daher konnte hier auch die Religion nicht überwunden werden.</w:t>
      </w:r>
    </w:p>
    <w:p w14:paraId="13862C0E" w14:textId="061821D6" w:rsidR="004321ED" w:rsidRPr="008E5E4F" w:rsidRDefault="004321ED" w:rsidP="008E5E4F">
      <w:pPr>
        <w:rPr>
          <w:lang w:val="de-DE" w:eastAsia="de-AT"/>
        </w:rPr>
      </w:pPr>
      <w:r>
        <w:rPr>
          <w:lang w:val="de-DE" w:eastAsia="de-AT"/>
        </w:rPr>
        <w:t>Offen bleibt, inwiefern</w:t>
      </w:r>
      <w:r w:rsidR="00855059">
        <w:rPr>
          <w:lang w:val="de-DE" w:eastAsia="de-AT"/>
        </w:rPr>
        <w:t xml:space="preserve"> ein Staat ohne jegliche Religion </w:t>
      </w:r>
      <w:r w:rsidR="00001751">
        <w:rPr>
          <w:lang w:val="de-DE" w:eastAsia="de-AT"/>
        </w:rPr>
        <w:t>existieren kann, da das Ziel beiden Philosophen war. Doch auch in marxistischen Systemen der 20. Jahrhunderts konnte</w:t>
      </w:r>
      <w:r w:rsidR="00233E01">
        <w:rPr>
          <w:lang w:val="de-DE" w:eastAsia="de-AT"/>
        </w:rPr>
        <w:t xml:space="preserve"> sie nicht vollständig überwunden werden</w:t>
      </w:r>
      <w:r w:rsidR="00B86CBD">
        <w:rPr>
          <w:lang w:val="de-DE" w:eastAsia="de-AT"/>
        </w:rPr>
        <w:t>. Inwiefern lässt sich dieser Umstand auf das Falschverstehen de</w:t>
      </w:r>
      <w:r w:rsidR="005D0FA1">
        <w:rPr>
          <w:lang w:val="de-DE" w:eastAsia="de-AT"/>
        </w:rPr>
        <w:t>r Philosophie Marx‘ zurückführen und wo lassen diese sich praktisch tatsächlich nicht ums</w:t>
      </w:r>
      <w:r w:rsidR="00691671">
        <w:rPr>
          <w:lang w:val="de-DE" w:eastAsia="de-AT"/>
        </w:rPr>
        <w:t xml:space="preserve">etzen. Weiters stellt sich die Frage, ob sich die Religionskritik </w:t>
      </w:r>
      <w:r w:rsidR="00D2736F">
        <w:rPr>
          <w:lang w:val="de-DE" w:eastAsia="de-AT"/>
        </w:rPr>
        <w:t>Feuerbachs und Marx‘ auf andere Kulturen und Religionen übertragen lassen. Gerade bei Feuerbach ist dies interessant, da dieser sich meist direkt auf das Christentum bezieht.</w:t>
      </w:r>
    </w:p>
    <w:p w14:paraId="3A800B38" w14:textId="77777777" w:rsidR="00D04A2C" w:rsidRPr="00D04A2C" w:rsidRDefault="00D04A2C" w:rsidP="00D04A2C">
      <w:pPr>
        <w:rPr>
          <w:lang w:val="de-DE" w:eastAsia="de-AT"/>
        </w:rPr>
      </w:pPr>
    </w:p>
    <w:bookmarkStart w:id="21" w:name="_Toc506400363"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1"/>
        </w:p>
        <w:sdt>
          <w:sdtPr>
            <w:id w:val="111145805"/>
            <w:bibliography/>
          </w:sdtPr>
          <w:sdtEndPr/>
          <w:sdtContent>
            <w:p w14:paraId="0E359D7B" w14:textId="77777777" w:rsidR="00C77DFF" w:rsidRDefault="00F719B6" w:rsidP="00C77DFF">
              <w:pPr>
                <w:pStyle w:val="Literaturverzeichnis"/>
                <w:ind w:left="720" w:hanging="720"/>
                <w:rPr>
                  <w:noProof/>
                  <w:szCs w:val="24"/>
                  <w:lang w:val="de-DE"/>
                </w:rPr>
              </w:pPr>
              <w:r>
                <w:fldChar w:fldCharType="begin"/>
              </w:r>
              <w:r>
                <w:instrText>BIBLIOGRAPHY</w:instrText>
              </w:r>
              <w:r>
                <w:fldChar w:fldCharType="separate"/>
              </w:r>
              <w:r w:rsidR="00C77DFF">
                <w:rPr>
                  <w:noProof/>
                  <w:lang w:val="de-DE"/>
                </w:rPr>
                <w:t xml:space="preserve">Bockmühl, Klaus. </w:t>
              </w:r>
              <w:r w:rsidR="00C77DFF">
                <w:rPr>
                  <w:i/>
                  <w:iCs/>
                  <w:noProof/>
                  <w:lang w:val="de-DE"/>
                </w:rPr>
                <w:t>Leiblichkeit und Gesellschaft : Studien zur Religionskritik und Anthropologie im Frühwerk von Ludwig Feuerbach und Karl Marx .</w:t>
              </w:r>
              <w:r w:rsidR="00C77DFF">
                <w:rPr>
                  <w:noProof/>
                  <w:lang w:val="de-DE"/>
                </w:rPr>
                <w:t xml:space="preserve"> BRUNNEN VERLAG, 1961.</w:t>
              </w:r>
            </w:p>
            <w:p w14:paraId="39E740BD" w14:textId="77777777" w:rsidR="00C77DFF" w:rsidRDefault="00C77DFF" w:rsidP="00C77DFF">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77AB7051" w14:textId="77777777" w:rsidR="00C77DFF" w:rsidRDefault="00C77DFF" w:rsidP="00C77DFF">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0700D594" w14:textId="77777777" w:rsidR="00C77DFF" w:rsidRDefault="00C77DFF" w:rsidP="00C77DFF">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460E55DF" w14:textId="77777777" w:rsidR="00C77DFF" w:rsidRDefault="00C77DFF" w:rsidP="00C77DFF">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2F013450" w14:textId="77777777" w:rsidR="00C77DFF" w:rsidRDefault="00C77DFF" w:rsidP="00C77DFF">
              <w:pPr>
                <w:pStyle w:val="Literaturverzeichnis"/>
                <w:ind w:left="720" w:hanging="720"/>
                <w:rPr>
                  <w:noProof/>
                  <w:lang w:val="de-DE"/>
                </w:rPr>
              </w:pPr>
              <w:r>
                <w:rPr>
                  <w:noProof/>
                  <w:lang w:val="de-DE"/>
                </w:rPr>
                <w:t xml:space="preserve">Horkheimer, Max, Interview geführt von Der Spiegel. </w:t>
              </w:r>
              <w:r>
                <w:rPr>
                  <w:i/>
                  <w:iCs/>
                  <w:noProof/>
                  <w:lang w:val="de-DE"/>
                </w:rPr>
                <w:t>"Sehnsucht nach dem Anderen"</w:t>
              </w:r>
              <w:r>
                <w:rPr>
                  <w:noProof/>
                  <w:lang w:val="de-DE"/>
                </w:rPr>
                <w:t xml:space="preserve"> (01.. 02. 1970).</w:t>
              </w:r>
            </w:p>
            <w:p w14:paraId="5C40B4E8" w14:textId="77777777" w:rsidR="00C77DFF" w:rsidRDefault="00C77DFF" w:rsidP="00C77DFF">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39690BF0" w14:textId="77777777" w:rsidR="00C77DFF" w:rsidRDefault="00C77DFF" w:rsidP="00C77DFF">
              <w:pPr>
                <w:pStyle w:val="Literaturverzeichnis"/>
                <w:ind w:left="720" w:hanging="720"/>
                <w:rPr>
                  <w:noProof/>
                  <w:lang w:val="de-DE"/>
                </w:rPr>
              </w:pPr>
              <w:r>
                <w:rPr>
                  <w:noProof/>
                  <w:lang w:val="de-DE"/>
                </w:rPr>
                <w:lastRenderedPageBreak/>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0DFBBFFF" w14:textId="77777777" w:rsidR="00C77DFF" w:rsidRDefault="00C77DFF" w:rsidP="00C77DFF">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0E0149E5" w14:textId="77777777" w:rsidR="00C77DFF" w:rsidRDefault="00C77DFF" w:rsidP="00C77DFF">
              <w:pPr>
                <w:pStyle w:val="Literaturverzeichnis"/>
                <w:ind w:left="720" w:hanging="720"/>
                <w:rPr>
                  <w:noProof/>
                  <w:lang w:val="de-DE"/>
                </w:rPr>
              </w:pPr>
              <w:r>
                <w:rPr>
                  <w:noProof/>
                  <w:lang w:val="de-DE"/>
                </w:rPr>
                <w:t xml:space="preserve">Marx, Karl, und Friedrich Engels. </w:t>
              </w:r>
              <w:r>
                <w:rPr>
                  <w:i/>
                  <w:iCs/>
                  <w:noProof/>
                  <w:lang w:val="de-DE"/>
                </w:rPr>
                <w:t>Das kommunistische Manifest.</w:t>
              </w:r>
              <w:r>
                <w:rPr>
                  <w:noProof/>
                  <w:lang w:val="de-DE"/>
                </w:rPr>
                <w:t xml:space="preserve"> Böblingen: 1st. page classics, 2017.</w:t>
              </w:r>
            </w:p>
            <w:p w14:paraId="627C88C4" w14:textId="77777777" w:rsidR="00C77DFF" w:rsidRDefault="00C77DFF" w:rsidP="00C77DFF">
              <w:pPr>
                <w:pStyle w:val="Literaturverzeichnis"/>
                <w:ind w:left="720" w:hanging="720"/>
                <w:rPr>
                  <w:noProof/>
                  <w:lang w:val="de-DE"/>
                </w:rPr>
              </w:pPr>
              <w:r>
                <w:rPr>
                  <w:noProof/>
                  <w:lang w:val="de-DE"/>
                </w:rPr>
                <w:t xml:space="preserve">Marx, Karl, und Friedrich Engels. „Thesen über Feuerbach.“ In </w:t>
              </w:r>
              <w:r>
                <w:rPr>
                  <w:i/>
                  <w:iCs/>
                  <w:noProof/>
                  <w:lang w:val="de-DE"/>
                </w:rPr>
                <w:t xml:space="preserve">Marx-Engels Werke </w:t>
              </w:r>
              <w:r>
                <w:rPr>
                  <w:noProof/>
                  <w:lang w:val="de-DE"/>
                </w:rPr>
                <w:t>, von Karl Marx, 5ff. Berlin: Dietz Verlag, 1969.</w:t>
              </w:r>
            </w:p>
            <w:p w14:paraId="5E97B858" w14:textId="77777777" w:rsidR="00C77DFF" w:rsidRDefault="00C77DFF" w:rsidP="00C77DFF">
              <w:pPr>
                <w:pStyle w:val="Literaturverzeichnis"/>
                <w:ind w:left="720" w:hanging="720"/>
                <w:rPr>
                  <w:noProof/>
                  <w:lang w:val="de-DE"/>
                </w:rPr>
              </w:pPr>
              <w:r>
                <w:rPr>
                  <w:noProof/>
                  <w:lang w:val="de-DE"/>
                </w:rPr>
                <w:t xml:space="preserve">Marx, Karl, und Friedrich Engels. „Vorwort zur Kritik der politischen Ökonomie.“ In </w:t>
              </w:r>
              <w:r>
                <w:rPr>
                  <w:i/>
                  <w:iCs/>
                  <w:noProof/>
                  <w:lang w:val="de-DE"/>
                </w:rPr>
                <w:t>Karl Marx/Friedrich Engels - Werke Band 13</w:t>
              </w:r>
              <w:r>
                <w:rPr>
                  <w:noProof/>
                  <w:lang w:val="de-DE"/>
                </w:rPr>
                <w:t>, von Karl Marx, S. 7-11. Berlin: Dietz Verlag, 1971.</w:t>
              </w:r>
            </w:p>
            <w:p w14:paraId="7D87EC72" w14:textId="77777777" w:rsidR="00C77DFF" w:rsidRDefault="00C77DFF" w:rsidP="00C77DFF">
              <w:pPr>
                <w:pStyle w:val="Literaturverzeichnis"/>
                <w:ind w:left="720" w:hanging="720"/>
                <w:rPr>
                  <w:noProof/>
                  <w:lang w:val="de-DE"/>
                </w:rPr>
              </w:pPr>
              <w:r>
                <w:rPr>
                  <w:noProof/>
                  <w:lang w:val="de-DE"/>
                </w:rPr>
                <w:t xml:space="preserve">Marx, Karl, und Friedrich Engels. „Zur Kritik der Hegelschen Rechtsphilosophie. EInleitung.“ In </w:t>
              </w:r>
              <w:r>
                <w:rPr>
                  <w:i/>
                  <w:iCs/>
                  <w:noProof/>
                  <w:lang w:val="de-DE"/>
                </w:rPr>
                <w:t>Karl Marx/Friedrich Engels - Werke Band 1</w:t>
              </w:r>
              <w:r>
                <w:rPr>
                  <w:noProof/>
                  <w:lang w:val="de-DE"/>
                </w:rPr>
                <w:t>, von Karl Marx, S. 378-391. Berlin: Dietz Verlag, 1976.</w:t>
              </w:r>
            </w:p>
            <w:p w14:paraId="6286C181" w14:textId="77777777" w:rsidR="00C77DFF" w:rsidRDefault="00C77DFF" w:rsidP="00C77DFF">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66BA67E0" w14:textId="77777777" w:rsidR="00C77DFF" w:rsidRDefault="00C77DFF" w:rsidP="00C77DFF">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182FD970" w14:textId="77777777" w:rsidR="00C77DFF" w:rsidRDefault="00C77DFF" w:rsidP="00C77DFF">
              <w:pPr>
                <w:pStyle w:val="Literaturverzeichnis"/>
                <w:ind w:left="720" w:hanging="720"/>
                <w:rPr>
                  <w:noProof/>
                  <w:lang w:val="de-DE"/>
                </w:rPr>
              </w:pPr>
              <w:r>
                <w:rPr>
                  <w:noProof/>
                  <w:lang w:val="de-DE"/>
                </w:rPr>
                <w:t xml:space="preserve">—. „Philolex.“ </w:t>
              </w:r>
              <w:r>
                <w:rPr>
                  <w:i/>
                  <w:iCs/>
                  <w:noProof/>
                  <w:lang w:val="de-DE"/>
                </w:rPr>
                <w:t>Frankfurter Schule.</w:t>
              </w:r>
              <w:r>
                <w:rPr>
                  <w:noProof/>
                  <w:lang w:val="de-DE"/>
                </w:rPr>
                <w:t xml:space="preserve"> kein Datum. http://www.philolex.de/frankfur.htm (Zugriff am 13.. 02. 2018).</w:t>
              </w:r>
            </w:p>
            <w:p w14:paraId="7EB56816" w14:textId="77777777" w:rsidR="00C77DFF" w:rsidRDefault="00C77DFF" w:rsidP="00C77DFF">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1067225C" w14:textId="77777777" w:rsidR="00C77DFF" w:rsidRDefault="00C77DFF" w:rsidP="00C77DFF">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5F9DDB64" w14:textId="77777777" w:rsidR="00C77DFF" w:rsidRDefault="00C77DFF" w:rsidP="00C77DFF">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45F67F78" w14:textId="77777777" w:rsidR="00C77DFF" w:rsidRDefault="00C77DFF" w:rsidP="00C77DFF">
              <w:pPr>
                <w:pStyle w:val="Literaturverzeichnis"/>
                <w:ind w:left="720" w:hanging="720"/>
                <w:rPr>
                  <w:noProof/>
                  <w:lang w:val="de-DE"/>
                </w:rPr>
              </w:pPr>
              <w:r>
                <w:rPr>
                  <w:noProof/>
                  <w:lang w:val="de-DE"/>
                </w:rPr>
                <w:lastRenderedPageBreak/>
                <w:t xml:space="preserve">Ruffing, Reiner. </w:t>
              </w:r>
              <w:r>
                <w:rPr>
                  <w:i/>
                  <w:iCs/>
                  <w:noProof/>
                  <w:lang w:val="de-DE"/>
                </w:rPr>
                <w:t>Einführung in die Geschichte der Philosophie.</w:t>
              </w:r>
              <w:r>
                <w:rPr>
                  <w:noProof/>
                  <w:lang w:val="de-DE"/>
                </w:rPr>
                <w:t xml:space="preserve"> Paderborn: Wilhelm Fink, 2007.</w:t>
              </w:r>
            </w:p>
            <w:p w14:paraId="1C84E6E7" w14:textId="77777777" w:rsidR="00C77DFF" w:rsidRDefault="00C77DFF" w:rsidP="00C77DFF">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319AEA42" w14:textId="77777777" w:rsidR="00C77DFF" w:rsidRDefault="00C77DFF" w:rsidP="00C77DFF">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C77DFF">
              <w:r>
                <w:rPr>
                  <w:b/>
                  <w:bCs/>
                </w:rPr>
                <w:fldChar w:fldCharType="end"/>
              </w:r>
            </w:p>
          </w:sdtContent>
        </w:sdt>
      </w:sdtContent>
    </w:sdt>
    <w:p w14:paraId="6FEA2EC1" w14:textId="77777777" w:rsidR="00FF4569" w:rsidRPr="00FF4569" w:rsidRDefault="00FF4569" w:rsidP="00FF4569">
      <w:bookmarkStart w:id="22" w:name="_Toc442090572"/>
    </w:p>
    <w:p w14:paraId="4FD40552" w14:textId="7C5ED7C9" w:rsidR="00696173" w:rsidRPr="001E3000" w:rsidRDefault="00696173" w:rsidP="00696173">
      <w:pPr>
        <w:pStyle w:val="berschrift1"/>
        <w:numPr>
          <w:ilvl w:val="0"/>
          <w:numId w:val="0"/>
        </w:numPr>
      </w:pPr>
      <w:bookmarkStart w:id="23" w:name="_Toc506400364"/>
      <w:r w:rsidRPr="001E3000">
        <w:t>Selbstständigkeitserklärung</w:t>
      </w:r>
      <w:bookmarkEnd w:id="22"/>
      <w:bookmarkEnd w:id="23"/>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lastRenderedPageBreak/>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1"/>
      <w:pgSz w:w="11906" w:h="16838"/>
      <w:pgMar w:top="1418" w:right="1418" w:bottom="1134"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6F61" w14:textId="77777777" w:rsidR="00AA107A" w:rsidRDefault="00AA107A" w:rsidP="00013164">
      <w:pPr>
        <w:spacing w:after="0"/>
      </w:pPr>
      <w:r>
        <w:separator/>
      </w:r>
    </w:p>
  </w:endnote>
  <w:endnote w:type="continuationSeparator" w:id="0">
    <w:p w14:paraId="1008FB4D" w14:textId="77777777" w:rsidR="00AA107A" w:rsidRDefault="00AA107A"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3DE04787" w:rsidR="006B1BD4" w:rsidRDefault="006B1BD4">
        <w:pPr>
          <w:pStyle w:val="Fuzeile"/>
          <w:jc w:val="center"/>
        </w:pPr>
        <w:r>
          <w:fldChar w:fldCharType="begin"/>
        </w:r>
        <w:r>
          <w:instrText>PAGE    \* MERGEFORMAT</w:instrText>
        </w:r>
        <w:r>
          <w:fldChar w:fldCharType="separate"/>
        </w:r>
        <w:r w:rsidR="00105DD5" w:rsidRPr="00105DD5">
          <w:rPr>
            <w:noProof/>
            <w:lang w:val="de-DE"/>
          </w:rPr>
          <w:t>32</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7493F" w14:textId="77777777" w:rsidR="00AA107A" w:rsidRDefault="00AA107A" w:rsidP="00013164">
      <w:pPr>
        <w:spacing w:after="0"/>
      </w:pPr>
      <w:r>
        <w:separator/>
      </w:r>
    </w:p>
  </w:footnote>
  <w:footnote w:type="continuationSeparator" w:id="0">
    <w:p w14:paraId="0D2F1825" w14:textId="77777777" w:rsidR="00AA107A" w:rsidRDefault="00AA107A" w:rsidP="00013164">
      <w:pPr>
        <w:spacing w:after="0"/>
      </w:pPr>
      <w:r>
        <w:continuationSeparator/>
      </w:r>
    </w:p>
  </w:footnote>
  <w:footnote w:id="1">
    <w:p w14:paraId="2A9843E4" w14:textId="6CEDFFE6"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C77DFF">
            <w:rPr>
              <w:noProof/>
            </w:rPr>
            <w:t>(Feuerbach 2017)</w:t>
          </w:r>
          <w:r>
            <w:fldChar w:fldCharType="end"/>
          </w:r>
        </w:sdtContent>
      </w:sdt>
    </w:p>
  </w:footnote>
  <w:footnote w:id="2">
    <w:p w14:paraId="0C2271B1" w14:textId="77C1A86F"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C77DFF">
            <w:rPr>
              <w:noProof/>
            </w:rPr>
            <w:t>(Hofstetter und Weiss 2013, S. 136)</w:t>
          </w:r>
          <w:r>
            <w:fldChar w:fldCharType="end"/>
          </w:r>
        </w:sdtContent>
      </w:sdt>
    </w:p>
  </w:footnote>
  <w:footnote w:id="3">
    <w:p w14:paraId="0440FF10" w14:textId="67692208" w:rsidR="006B1BD4" w:rsidRPr="00BC171F" w:rsidRDefault="006B1BD4">
      <w:pPr>
        <w:pStyle w:val="Funotentext"/>
        <w:rPr>
          <w:lang w:val="en-US"/>
        </w:rPr>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C77DFF" w:rsidRPr="00953D62">
            <w:rPr>
              <w:noProof/>
              <w:lang w:val="en-US"/>
            </w:rPr>
            <w:t>(Möller, Philolex)</w:t>
          </w:r>
          <w:r>
            <w:fldChar w:fldCharType="end"/>
          </w:r>
        </w:sdtContent>
      </w:sdt>
    </w:p>
  </w:footnote>
  <w:footnote w:id="4">
    <w:p w14:paraId="0010ED99" w14:textId="6DF81907"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C77DFF" w:rsidRPr="00C77DFF">
            <w:rPr>
              <w:noProof/>
              <w:lang w:val="en-US"/>
            </w:rPr>
            <w:t>(Möller, Philolex)</w:t>
          </w:r>
          <w:r>
            <w:fldChar w:fldCharType="end"/>
          </w:r>
        </w:sdtContent>
      </w:sdt>
    </w:p>
  </w:footnote>
  <w:footnote w:id="5">
    <w:p w14:paraId="4423A055" w14:textId="1E45B281" w:rsidR="00CB0326" w:rsidRPr="00F60BE5" w:rsidRDefault="00CB0326" w:rsidP="00CB0326">
      <w:pPr>
        <w:pStyle w:val="Funotentext"/>
        <w:rPr>
          <w:lang w:val="en-US"/>
        </w:rPr>
      </w:pPr>
      <w:r>
        <w:rPr>
          <w:rStyle w:val="Funotenzeichen"/>
        </w:rPr>
        <w:footnoteRef/>
      </w:r>
      <w:r w:rsidRPr="00F60BE5">
        <w:rPr>
          <w:lang w:val="en-US"/>
        </w:rPr>
        <w:t xml:space="preserve"> </w:t>
      </w:r>
      <w:sdt>
        <w:sdtPr>
          <w:id w:val="-409231940"/>
          <w:citation/>
        </w:sdtPr>
        <w:sdtContent>
          <w:r>
            <w:fldChar w:fldCharType="begin"/>
          </w:r>
          <w:r w:rsidRPr="00F60BE5">
            <w:rPr>
              <w:lang w:val="en-US"/>
            </w:rPr>
            <w:instrText xml:space="preserve">CITATION Ruf \p "S. 185" \l 3079 </w:instrText>
          </w:r>
          <w:r>
            <w:fldChar w:fldCharType="separate"/>
          </w:r>
          <w:r w:rsidR="00C77DFF" w:rsidRPr="00C77DFF">
            <w:rPr>
              <w:noProof/>
              <w:lang w:val="en-US"/>
            </w:rPr>
            <w:t>(Ruffing 2007, S. 185)</w:t>
          </w:r>
          <w:r>
            <w:fldChar w:fldCharType="end"/>
          </w:r>
        </w:sdtContent>
      </w:sdt>
    </w:p>
  </w:footnote>
  <w:footnote w:id="6">
    <w:p w14:paraId="76A39B28" w14:textId="05AF8EE7"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C77DFF" w:rsidRPr="00C77DFF">
            <w:rPr>
              <w:noProof/>
              <w:lang w:val="en-US"/>
            </w:rPr>
            <w:t>(Ruffing 2007, S. 185)</w:t>
          </w:r>
          <w:r>
            <w:fldChar w:fldCharType="end"/>
          </w:r>
        </w:sdtContent>
      </w:sdt>
    </w:p>
  </w:footnote>
  <w:footnote w:id="7">
    <w:p w14:paraId="407AA66B" w14:textId="6F8DD76F" w:rsidR="006B1BD4" w:rsidRPr="00A13098" w:rsidRDefault="006B1BD4">
      <w:pPr>
        <w:pStyle w:val="Funotentext"/>
      </w:pPr>
      <w:r>
        <w:rPr>
          <w:rStyle w:val="Funotenzeichen"/>
        </w:rPr>
        <w:footnoteRef/>
      </w:r>
      <w:r w:rsidRPr="00F60BE5">
        <w:rPr>
          <w:lang w:val="en-US"/>
        </w:rPr>
        <w:t xml:space="preserve"> Vgl. </w:t>
      </w:r>
      <w:sdt>
        <w:sdtPr>
          <w:id w:val="-280487070"/>
          <w:citation/>
        </w:sdtPr>
        <w:sdtEndPr/>
        <w:sdtContent>
          <w:r>
            <w:fldChar w:fldCharType="begin"/>
          </w:r>
          <w:r w:rsidR="00546FD8">
            <w:rPr>
              <w:lang w:val="en-US"/>
            </w:rPr>
            <w:instrText xml:space="preserve">CITATION Ruf \p "S. 185-189" \l 3079 </w:instrText>
          </w:r>
          <w:r>
            <w:fldChar w:fldCharType="separate"/>
          </w:r>
          <w:r w:rsidR="00C77DFF" w:rsidRPr="00C77DFF">
            <w:rPr>
              <w:noProof/>
              <w:lang w:val="en-US"/>
            </w:rPr>
            <w:t>(Ruffing 2007, S. 185-189)</w:t>
          </w:r>
          <w:r>
            <w:fldChar w:fldCharType="end"/>
          </w:r>
        </w:sdtContent>
      </w:sdt>
    </w:p>
  </w:footnote>
  <w:footnote w:id="8">
    <w:p w14:paraId="0346964B" w14:textId="45F935F8"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C77DFF">
            <w:rPr>
              <w:noProof/>
            </w:rPr>
            <w:t>(Feuerbach 2017)</w:t>
          </w:r>
          <w:r>
            <w:fldChar w:fldCharType="end"/>
          </w:r>
        </w:sdtContent>
      </w:sdt>
    </w:p>
  </w:footnote>
  <w:footnote w:id="9">
    <w:p w14:paraId="024802C6" w14:textId="737BBB1D"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C77DFF">
            <w:rPr>
              <w:noProof/>
            </w:rPr>
            <w:t>(Bockmühl 1961, S. 10-12)</w:t>
          </w:r>
          <w:r>
            <w:fldChar w:fldCharType="end"/>
          </w:r>
        </w:sdtContent>
      </w:sdt>
    </w:p>
  </w:footnote>
  <w:footnote w:id="10">
    <w:p w14:paraId="41FA60E6" w14:textId="21AFBAAE"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C77DFF">
            <w:rPr>
              <w:noProof/>
            </w:rPr>
            <w:t>(Heinrich 2001, S. 94)</w:t>
          </w:r>
          <w:r>
            <w:fldChar w:fldCharType="end"/>
          </w:r>
        </w:sdtContent>
      </w:sdt>
    </w:p>
  </w:footnote>
  <w:footnote w:id="11">
    <w:p w14:paraId="5E0FC1E1" w14:textId="57D0D65B"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C77DFF">
            <w:rPr>
              <w:noProof/>
            </w:rPr>
            <w:t>(Röd und Poggi 1989, S.204)</w:t>
          </w:r>
          <w:r>
            <w:fldChar w:fldCharType="end"/>
          </w:r>
        </w:sdtContent>
      </w:sdt>
    </w:p>
  </w:footnote>
  <w:footnote w:id="12">
    <w:p w14:paraId="58A8DFB8" w14:textId="492F5968"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C77DFF">
            <w:rPr>
              <w:noProof/>
            </w:rPr>
            <w:t>(Röd und Poggi 1989, S. 202)</w:t>
          </w:r>
          <w:r>
            <w:fldChar w:fldCharType="end"/>
          </w:r>
        </w:sdtContent>
      </w:sdt>
    </w:p>
  </w:footnote>
  <w:footnote w:id="13">
    <w:p w14:paraId="7B17F733" w14:textId="0C861CBB"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C77DFF">
            <w:rPr>
              <w:noProof/>
            </w:rPr>
            <w:t>(Bockmühl 1961, S. 10)</w:t>
          </w:r>
          <w:r>
            <w:fldChar w:fldCharType="end"/>
          </w:r>
        </w:sdtContent>
      </w:sdt>
    </w:p>
  </w:footnote>
  <w:footnote w:id="14">
    <w:p w14:paraId="6C4C82BC" w14:textId="1E4A2D7D"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C77DFF">
            <w:rPr>
              <w:noProof/>
            </w:rPr>
            <w:t>(Bockmühl 1961, S. 10)</w:t>
          </w:r>
          <w:r>
            <w:fldChar w:fldCharType="end"/>
          </w:r>
        </w:sdtContent>
      </w:sdt>
    </w:p>
  </w:footnote>
  <w:footnote w:id="15">
    <w:p w14:paraId="1F3C58EC" w14:textId="77507842"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C77DFF">
            <w:rPr>
              <w:noProof/>
            </w:rPr>
            <w:t>(Bockmühl 1961, S. 12)</w:t>
          </w:r>
          <w:r>
            <w:fldChar w:fldCharType="end"/>
          </w:r>
        </w:sdtContent>
      </w:sdt>
    </w:p>
  </w:footnote>
  <w:footnote w:id="16">
    <w:p w14:paraId="7EDB7CCB" w14:textId="29A58C69"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C77DFF">
            <w:rPr>
              <w:noProof/>
            </w:rPr>
            <w:t>(Bockmühl 1961, S. 10-11)</w:t>
          </w:r>
          <w:r>
            <w:fldChar w:fldCharType="end"/>
          </w:r>
        </w:sdtContent>
      </w:sdt>
    </w:p>
  </w:footnote>
  <w:footnote w:id="17">
    <w:p w14:paraId="2D684F4C" w14:textId="798D95AF"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C77DFF">
            <w:rPr>
              <w:noProof/>
            </w:rPr>
            <w:t>(Bockmühl 1961, S. 13)</w:t>
          </w:r>
          <w:r>
            <w:fldChar w:fldCharType="end"/>
          </w:r>
        </w:sdtContent>
      </w:sdt>
    </w:p>
  </w:footnote>
  <w:footnote w:id="18">
    <w:p w14:paraId="675C6C8B" w14:textId="4E9BF24C"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C77DFF">
            <w:rPr>
              <w:noProof/>
            </w:rPr>
            <w:t>(Bockmühl 1961, S. 11-12)</w:t>
          </w:r>
          <w:r>
            <w:fldChar w:fldCharType="end"/>
          </w:r>
        </w:sdtContent>
      </w:sdt>
    </w:p>
  </w:footnote>
  <w:footnote w:id="19">
    <w:p w14:paraId="3EF538BA" w14:textId="0B7338C3"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C77DFF">
            <w:rPr>
              <w:noProof/>
            </w:rPr>
            <w:t>(Feuerbach 2017)</w:t>
          </w:r>
          <w:r>
            <w:fldChar w:fldCharType="end"/>
          </w:r>
        </w:sdtContent>
      </w:sdt>
    </w:p>
  </w:footnote>
  <w:footnote w:id="20">
    <w:p w14:paraId="5DE5A1E7" w14:textId="28A2ABFC" w:rsidR="008C6CD8" w:rsidRDefault="008C6CD8">
      <w:pPr>
        <w:pStyle w:val="Funotentext"/>
      </w:pPr>
      <w:r>
        <w:rPr>
          <w:rStyle w:val="Funotenzeichen"/>
        </w:rPr>
        <w:footnoteRef/>
      </w:r>
      <w:r>
        <w:t xml:space="preserve"> Siehe 3.3.1 Die ‚Gattung Mensch</w:t>
      </w:r>
      <w:r w:rsidR="00B86B1A">
        <w:t>‘</w:t>
      </w:r>
      <w:r>
        <w:t xml:space="preserve"> als Gott</w:t>
      </w:r>
    </w:p>
  </w:footnote>
  <w:footnote w:id="21">
    <w:p w14:paraId="0FE8A09D" w14:textId="19B75419" w:rsidR="00BB1963" w:rsidRDefault="00BB1963">
      <w:pPr>
        <w:pStyle w:val="Funotentext"/>
      </w:pPr>
      <w:r>
        <w:rPr>
          <w:rStyle w:val="Funotenzeichen"/>
        </w:rPr>
        <w:footnoteRef/>
      </w:r>
      <w:r>
        <w:t xml:space="preserve"> </w:t>
      </w:r>
      <w:sdt>
        <w:sdtPr>
          <w:id w:val="-209882709"/>
          <w:citation/>
        </w:sdtPr>
        <w:sdtContent>
          <w:r>
            <w:fldChar w:fldCharType="begin"/>
          </w:r>
          <w:r>
            <w:instrText xml:space="preserve">CITATION Wol \p "S. 205" \l 3079 </w:instrText>
          </w:r>
          <w:r>
            <w:fldChar w:fldCharType="separate"/>
          </w:r>
          <w:r w:rsidR="00C77DFF">
            <w:rPr>
              <w:noProof/>
            </w:rPr>
            <w:t>(Röd und Poggi 1989, S. 205)</w:t>
          </w:r>
          <w:r>
            <w:fldChar w:fldCharType="end"/>
          </w:r>
        </w:sdtContent>
      </w:sdt>
    </w:p>
  </w:footnote>
  <w:footnote w:id="22">
    <w:p w14:paraId="57CCA067" w14:textId="36831D71" w:rsidR="00272B35" w:rsidRDefault="00272B35">
      <w:pPr>
        <w:pStyle w:val="Funotentext"/>
      </w:pPr>
      <w:r>
        <w:rPr>
          <w:rStyle w:val="Funotenzeichen"/>
        </w:rPr>
        <w:footnoteRef/>
      </w:r>
      <w:r w:rsidR="00882E11">
        <w:t xml:space="preserve">Vgl. </w:t>
      </w:r>
      <w:r>
        <w:t xml:space="preserve"> </w:t>
      </w:r>
      <w:sdt>
        <w:sdtPr>
          <w:id w:val="-1104797034"/>
          <w:citation/>
        </w:sdtPr>
        <w:sdtContent>
          <w:r w:rsidR="00882E11">
            <w:fldChar w:fldCharType="begin"/>
          </w:r>
          <w:r w:rsidR="00882E11">
            <w:instrText xml:space="preserve">CITATION Wol \p "S. 204-209" \l 3079 </w:instrText>
          </w:r>
          <w:r w:rsidR="00882E11">
            <w:fldChar w:fldCharType="separate"/>
          </w:r>
          <w:r w:rsidR="00C77DFF">
            <w:rPr>
              <w:noProof/>
            </w:rPr>
            <w:t>(Röd und Poggi 1989, S. 204-209)</w:t>
          </w:r>
          <w:r w:rsidR="00882E11">
            <w:fldChar w:fldCharType="end"/>
          </w:r>
        </w:sdtContent>
      </w:sdt>
    </w:p>
  </w:footnote>
  <w:footnote w:id="23">
    <w:p w14:paraId="4575DF9A" w14:textId="2E1E0B24"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C77DFF">
            <w:rPr>
              <w:noProof/>
            </w:rPr>
            <w:t>(Feuerbach 2017, S. 37)</w:t>
          </w:r>
          <w:r>
            <w:fldChar w:fldCharType="end"/>
          </w:r>
        </w:sdtContent>
      </w:sdt>
    </w:p>
  </w:footnote>
  <w:footnote w:id="24">
    <w:p w14:paraId="5AFB1FC8" w14:textId="0F6A0C02"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C77DFF">
            <w:rPr>
              <w:noProof/>
            </w:rPr>
            <w:t>(Feuerbach 2017, S. 38)</w:t>
          </w:r>
          <w:r>
            <w:fldChar w:fldCharType="end"/>
          </w:r>
        </w:sdtContent>
      </w:sdt>
    </w:p>
  </w:footnote>
  <w:footnote w:id="25">
    <w:p w14:paraId="147E0550" w14:textId="50F51D2F"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C77DFF">
            <w:rPr>
              <w:noProof/>
            </w:rPr>
            <w:t>(Feuerbach 2017, S. 39)</w:t>
          </w:r>
          <w:r>
            <w:fldChar w:fldCharType="end"/>
          </w:r>
        </w:sdtContent>
      </w:sdt>
    </w:p>
  </w:footnote>
  <w:footnote w:id="26">
    <w:p w14:paraId="7B33EAC5" w14:textId="5F608356"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C77DFF">
            <w:rPr>
              <w:noProof/>
            </w:rPr>
            <w:t>(Feuerbach 2017, S. 37-39)</w:t>
          </w:r>
          <w:r>
            <w:fldChar w:fldCharType="end"/>
          </w:r>
        </w:sdtContent>
      </w:sdt>
    </w:p>
  </w:footnote>
  <w:footnote w:id="27">
    <w:p w14:paraId="1FE7A0B0" w14:textId="53AF8E5D" w:rsidR="006B1BD4" w:rsidRDefault="006B1BD4">
      <w:pPr>
        <w:pStyle w:val="Funotentext"/>
      </w:pPr>
      <w:r>
        <w:rPr>
          <w:rStyle w:val="Funotenzeichen"/>
        </w:rPr>
        <w:footnoteRef/>
      </w:r>
      <w:r>
        <w:t xml:space="preserve"> </w:t>
      </w:r>
      <w:sdt>
        <w:sdtPr>
          <w:id w:val="-408849318"/>
          <w:citation/>
        </w:sdtPr>
        <w:sdtContent>
          <w:r w:rsidR="00D24916">
            <w:fldChar w:fldCharType="begin"/>
          </w:r>
          <w:r w:rsidR="00D24916">
            <w:instrText xml:space="preserve">CITATION Feu41 \p "S. 43" \l 3079 </w:instrText>
          </w:r>
          <w:r w:rsidR="00D24916">
            <w:fldChar w:fldCharType="separate"/>
          </w:r>
          <w:r w:rsidR="00C77DFF">
            <w:rPr>
              <w:noProof/>
            </w:rPr>
            <w:t>(Feuerbach 2017, S. 43)</w:t>
          </w:r>
          <w:r w:rsidR="00D24916">
            <w:fldChar w:fldCharType="end"/>
          </w:r>
        </w:sdtContent>
      </w:sdt>
    </w:p>
  </w:footnote>
  <w:footnote w:id="28">
    <w:p w14:paraId="0F95D640" w14:textId="3950A17D"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C77DFF">
            <w:rPr>
              <w:noProof/>
            </w:rPr>
            <w:t>(Mogerauer 2003, S. 74)</w:t>
          </w:r>
          <w:r>
            <w:fldChar w:fldCharType="end"/>
          </w:r>
        </w:sdtContent>
      </w:sdt>
    </w:p>
  </w:footnote>
  <w:footnote w:id="29">
    <w:p w14:paraId="3A847193" w14:textId="5D0058BD"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C77DFF">
            <w:rPr>
              <w:noProof/>
            </w:rPr>
            <w:t>(Mogerauer 2003, S. 74-75)</w:t>
          </w:r>
          <w:r>
            <w:fldChar w:fldCharType="end"/>
          </w:r>
        </w:sdtContent>
      </w:sdt>
    </w:p>
  </w:footnote>
  <w:footnote w:id="30">
    <w:p w14:paraId="44B099AF" w14:textId="1D0A9D6B"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C77DFF">
            <w:rPr>
              <w:noProof/>
            </w:rPr>
            <w:t>(Bockmühl 1961, S. 71)</w:t>
          </w:r>
          <w:r>
            <w:fldChar w:fldCharType="end"/>
          </w:r>
        </w:sdtContent>
      </w:sdt>
    </w:p>
  </w:footnote>
  <w:footnote w:id="31">
    <w:p w14:paraId="548449DA" w14:textId="7F09D725"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C77DFF">
            <w:rPr>
              <w:noProof/>
            </w:rPr>
            <w:t>(Röd und Poggi 1989, S. 206)</w:t>
          </w:r>
          <w:r>
            <w:fldChar w:fldCharType="end"/>
          </w:r>
        </w:sdtContent>
      </w:sdt>
    </w:p>
  </w:footnote>
  <w:footnote w:id="32">
    <w:p w14:paraId="42A91B00" w14:textId="40D53F49"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C77DFF">
            <w:rPr>
              <w:noProof/>
            </w:rPr>
            <w:t>(Bockmühl 1961, S. 71)</w:t>
          </w:r>
          <w:r>
            <w:fldChar w:fldCharType="end"/>
          </w:r>
        </w:sdtContent>
      </w:sdt>
    </w:p>
  </w:footnote>
  <w:footnote w:id="33">
    <w:p w14:paraId="515FE737" w14:textId="745CFA18"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C77DFF">
            <w:rPr>
              <w:noProof/>
            </w:rPr>
            <w:t>(Bockmühl 1961, S. 71)</w:t>
          </w:r>
          <w:r>
            <w:fldChar w:fldCharType="end"/>
          </w:r>
        </w:sdtContent>
      </w:sdt>
    </w:p>
  </w:footnote>
  <w:footnote w:id="34">
    <w:p w14:paraId="1952999D" w14:textId="5697086C"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C77DFF">
            <w:rPr>
              <w:noProof/>
            </w:rPr>
            <w:t>(Mogerauer 2003, S. 74)</w:t>
          </w:r>
          <w:r>
            <w:fldChar w:fldCharType="end"/>
          </w:r>
        </w:sdtContent>
      </w:sdt>
    </w:p>
  </w:footnote>
  <w:footnote w:id="35">
    <w:p w14:paraId="0E63706E" w14:textId="33A770C1"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C77DFF">
            <w:rPr>
              <w:noProof/>
            </w:rPr>
            <w:t>(Röd und Poggi 1989, S. 207)</w:t>
          </w:r>
          <w:r>
            <w:fldChar w:fldCharType="end"/>
          </w:r>
        </w:sdtContent>
      </w:sdt>
    </w:p>
  </w:footnote>
  <w:footnote w:id="36">
    <w:p w14:paraId="71546FCB" w14:textId="1CD9A754"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C77DFF">
            <w:rPr>
              <w:noProof/>
            </w:rPr>
            <w:t>(Röd und Poggi 1989, S. 207)</w:t>
          </w:r>
          <w:r>
            <w:fldChar w:fldCharType="end"/>
          </w:r>
        </w:sdtContent>
      </w:sdt>
    </w:p>
  </w:footnote>
  <w:footnote w:id="37">
    <w:p w14:paraId="315D5863" w14:textId="34269BB0"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C77DFF">
            <w:rPr>
              <w:noProof/>
            </w:rPr>
            <w:t>(Bockmühl 1961, S.74)</w:t>
          </w:r>
          <w:r>
            <w:fldChar w:fldCharType="end"/>
          </w:r>
        </w:sdtContent>
      </w:sdt>
    </w:p>
  </w:footnote>
  <w:footnote w:id="38">
    <w:p w14:paraId="026AAF8E" w14:textId="28B39A2C"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C77DFF">
            <w:rPr>
              <w:noProof/>
            </w:rPr>
            <w:t>(Bockmühl 1961, S. 74-75)</w:t>
          </w:r>
          <w:r>
            <w:fldChar w:fldCharType="end"/>
          </w:r>
        </w:sdtContent>
      </w:sdt>
    </w:p>
  </w:footnote>
  <w:footnote w:id="39">
    <w:p w14:paraId="18902086" w14:textId="4E323D74"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C77DFF">
            <w:rPr>
              <w:noProof/>
            </w:rPr>
            <w:t>(Röd und Poggi 1989, S. 206)</w:t>
          </w:r>
          <w:r>
            <w:fldChar w:fldCharType="end"/>
          </w:r>
        </w:sdtContent>
      </w:sdt>
    </w:p>
  </w:footnote>
  <w:footnote w:id="40">
    <w:p w14:paraId="4C79D46D" w14:textId="5562AF09" w:rsidR="006B1BD4" w:rsidRDefault="006B1BD4">
      <w:pPr>
        <w:pStyle w:val="Funotentext"/>
      </w:pPr>
      <w:r>
        <w:rPr>
          <w:rStyle w:val="Funotenzeichen"/>
        </w:rPr>
        <w:footnoteRef/>
      </w:r>
      <w:r>
        <w:t xml:space="preserve"> </w:t>
      </w:r>
      <w:sdt>
        <w:sdtPr>
          <w:id w:val="1490590880"/>
          <w:citation/>
        </w:sdtPr>
        <w:sdtEndPr/>
        <w:sdtContent>
          <w:r>
            <w:fldChar w:fldCharType="begin"/>
          </w:r>
          <w:r>
            <w:instrText xml:space="preserve">CITATION Boc61 \p "S. 78" \l 3079 </w:instrText>
          </w:r>
          <w:r>
            <w:fldChar w:fldCharType="separate"/>
          </w:r>
          <w:r w:rsidR="00C77DFF">
            <w:rPr>
              <w:noProof/>
            </w:rPr>
            <w:t>(Bockmühl 1961, S. 78)</w:t>
          </w:r>
          <w:r>
            <w:fldChar w:fldCharType="end"/>
          </w:r>
        </w:sdtContent>
      </w:sdt>
    </w:p>
  </w:footnote>
  <w:footnote w:id="41">
    <w:p w14:paraId="6BEF8F8B" w14:textId="7EA210BB"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C77DFF">
            <w:rPr>
              <w:noProof/>
            </w:rPr>
            <w:t>(Bockmühl 1961, S. 79)</w:t>
          </w:r>
          <w:r>
            <w:fldChar w:fldCharType="end"/>
          </w:r>
        </w:sdtContent>
      </w:sdt>
    </w:p>
  </w:footnote>
  <w:footnote w:id="42">
    <w:p w14:paraId="2B0BCA36" w14:textId="4E42E714"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C77DFF">
            <w:rPr>
              <w:noProof/>
            </w:rPr>
            <w:t>(Feuerbach 2017, S. 473-475)</w:t>
          </w:r>
          <w:r>
            <w:fldChar w:fldCharType="end"/>
          </w:r>
        </w:sdtContent>
      </w:sdt>
      <w:r>
        <w:t xml:space="preserve"> </w:t>
      </w:r>
    </w:p>
  </w:footnote>
  <w:footnote w:id="43">
    <w:p w14:paraId="3B221FB5" w14:textId="072DB8FD"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C77DFF">
            <w:rPr>
              <w:noProof/>
            </w:rPr>
            <w:t>(Feuerbach 2017, S. 476)</w:t>
          </w:r>
          <w:r>
            <w:fldChar w:fldCharType="end"/>
          </w:r>
        </w:sdtContent>
      </w:sdt>
    </w:p>
  </w:footnote>
  <w:footnote w:id="44">
    <w:p w14:paraId="2667200A" w14:textId="01A1DAE5"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C77DFF">
            <w:rPr>
              <w:noProof/>
            </w:rPr>
            <w:t>(Bockmühl 1961, S. 78)</w:t>
          </w:r>
          <w:r>
            <w:fldChar w:fldCharType="end"/>
          </w:r>
        </w:sdtContent>
      </w:sdt>
    </w:p>
  </w:footnote>
  <w:footnote w:id="45">
    <w:p w14:paraId="4C96CBFF" w14:textId="1B498C24"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C77DFF">
            <w:rPr>
              <w:noProof/>
            </w:rPr>
            <w:t>(Bockmühl 1961, S. 80)</w:t>
          </w:r>
          <w:r>
            <w:fldChar w:fldCharType="end"/>
          </w:r>
        </w:sdtContent>
      </w:sdt>
    </w:p>
  </w:footnote>
  <w:footnote w:id="46">
    <w:p w14:paraId="51FDD2C8" w14:textId="6F26D54B"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C77DFF">
            <w:rPr>
              <w:noProof/>
            </w:rPr>
            <w:t xml:space="preserve"> (Bockmühl 1961, S. 80)</w:t>
          </w:r>
          <w:r>
            <w:fldChar w:fldCharType="end"/>
          </w:r>
        </w:sdtContent>
      </w:sdt>
    </w:p>
  </w:footnote>
  <w:footnote w:id="47">
    <w:p w14:paraId="41E80F2D" w14:textId="2E2F4B89" w:rsidR="004523F0" w:rsidRDefault="004523F0" w:rsidP="00B65523">
      <w:pPr>
        <w:pStyle w:val="Funotentext"/>
        <w:tabs>
          <w:tab w:val="left" w:pos="1976"/>
        </w:tabs>
      </w:pPr>
      <w:r>
        <w:rPr>
          <w:rStyle w:val="Funotenzeichen"/>
        </w:rPr>
        <w:footnoteRef/>
      </w:r>
      <w:sdt>
        <w:sdtPr>
          <w:id w:val="-1286110545"/>
          <w:citation/>
        </w:sdtPr>
        <w:sdtContent>
          <w:r w:rsidR="001F47CB">
            <w:fldChar w:fldCharType="begin"/>
          </w:r>
          <w:r w:rsidR="001F47CB">
            <w:instrText xml:space="preserve">CITATION Boc61 \p "S. 80" \l 3079 </w:instrText>
          </w:r>
          <w:r w:rsidR="001F47CB">
            <w:fldChar w:fldCharType="separate"/>
          </w:r>
          <w:r w:rsidR="00C77DFF">
            <w:rPr>
              <w:noProof/>
            </w:rPr>
            <w:t xml:space="preserve"> (Bockmühl 1961, S. 80)</w:t>
          </w:r>
          <w:r w:rsidR="001F47CB">
            <w:fldChar w:fldCharType="end"/>
          </w:r>
        </w:sdtContent>
      </w:sdt>
    </w:p>
  </w:footnote>
  <w:footnote w:id="48">
    <w:p w14:paraId="0FEBEFD4" w14:textId="252E133B" w:rsidR="006C5970" w:rsidRDefault="006C5970" w:rsidP="006C597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C77DFF">
            <w:rPr>
              <w:noProof/>
            </w:rPr>
            <w:t>(Unker 2011)</w:t>
          </w:r>
          <w:r>
            <w:fldChar w:fldCharType="end"/>
          </w:r>
        </w:sdtContent>
      </w:sdt>
    </w:p>
  </w:footnote>
  <w:footnote w:id="49">
    <w:p w14:paraId="695C63C4" w14:textId="79A54BF6" w:rsidR="006C5970" w:rsidRDefault="006C5970" w:rsidP="006C5970">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C77DFF">
            <w:rPr>
              <w:noProof/>
            </w:rPr>
            <w:t>(Unker 2011)</w:t>
          </w:r>
          <w:r>
            <w:fldChar w:fldCharType="end"/>
          </w:r>
        </w:sdtContent>
      </w:sdt>
    </w:p>
  </w:footnote>
  <w:footnote w:id="50">
    <w:p w14:paraId="40D0197E" w14:textId="2CD558C3" w:rsidR="006B1BD4" w:rsidRDefault="006B1BD4">
      <w:pPr>
        <w:pStyle w:val="Funotentext"/>
      </w:pPr>
      <w:r>
        <w:rPr>
          <w:rStyle w:val="Funotenzeichen"/>
        </w:rPr>
        <w:footnoteRef/>
      </w:r>
      <w:r>
        <w:t xml:space="preserve"> </w:t>
      </w:r>
      <w:sdt>
        <w:sdtPr>
          <w:id w:val="934489235"/>
          <w:citation/>
        </w:sdtPr>
        <w:sdtEndPr/>
        <w:sdtContent>
          <w:r>
            <w:fldChar w:fldCharType="begin"/>
          </w:r>
          <w:r w:rsidR="00994C49">
            <w:instrText xml:space="preserve">CITATION Kar45 \l 3079 </w:instrText>
          </w:r>
          <w:r>
            <w:fldChar w:fldCharType="separate"/>
          </w:r>
          <w:r w:rsidR="00C77DFF">
            <w:rPr>
              <w:noProof/>
            </w:rPr>
            <w:t>(Marx und Engels, Thesen über Feuerbach 1969)</w:t>
          </w:r>
          <w:r>
            <w:fldChar w:fldCharType="end"/>
          </w:r>
        </w:sdtContent>
      </w:sdt>
      <w:r>
        <w:t xml:space="preserve"> </w:t>
      </w:r>
    </w:p>
  </w:footnote>
  <w:footnote w:id="51">
    <w:p w14:paraId="57D07DAF" w14:textId="0AA4DC5F" w:rsidR="006B1BD4" w:rsidRPr="006B1BD4" w:rsidRDefault="006B1BD4" w:rsidP="00C423D2">
      <w:pPr>
        <w:spacing w:line="240" w:lineRule="auto"/>
        <w:rPr>
          <w:sz w:val="20"/>
          <w:szCs w:val="20"/>
          <w:lang w:val="en-US"/>
        </w:rPr>
      </w:pPr>
      <w:r w:rsidRPr="006A7084">
        <w:rPr>
          <w:rStyle w:val="Funotenzeichen"/>
          <w:sz w:val="20"/>
          <w:szCs w:val="20"/>
        </w:rPr>
        <w:footnoteRef/>
      </w:r>
      <w:r w:rsidR="00C2544A">
        <w:rPr>
          <w:sz w:val="20"/>
          <w:szCs w:val="20"/>
          <w:lang w:val="en-US"/>
        </w:rPr>
        <w:t xml:space="preserve"> Vgl</w:t>
      </w:r>
      <w:r w:rsidR="009E689C">
        <w:rPr>
          <w:sz w:val="20"/>
          <w:szCs w:val="20"/>
          <w:lang w:val="en-US"/>
        </w:rPr>
        <w:t>.</w:t>
      </w:r>
      <w:r w:rsidR="00C2544A">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C77DFF" w:rsidRPr="00C77DFF">
            <w:rPr>
              <w:noProof/>
              <w:sz w:val="20"/>
              <w:szCs w:val="20"/>
              <w:lang w:val="en-US"/>
            </w:rPr>
            <w:t>(Ruffing 2007, S. 195)</w:t>
          </w:r>
          <w:r>
            <w:rPr>
              <w:sz w:val="20"/>
              <w:szCs w:val="20"/>
            </w:rPr>
            <w:fldChar w:fldCharType="end"/>
          </w:r>
        </w:sdtContent>
      </w:sdt>
    </w:p>
  </w:footnote>
  <w:footnote w:id="52">
    <w:p w14:paraId="3E857271" w14:textId="6A34C09B"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C77DFF" w:rsidRPr="00C77DFF">
            <w:rPr>
              <w:noProof/>
              <w:lang w:val="en-US"/>
            </w:rPr>
            <w:t>(Ruffing 2007, S. 195)</w:t>
          </w:r>
          <w:r>
            <w:fldChar w:fldCharType="end"/>
          </w:r>
        </w:sdtContent>
      </w:sdt>
    </w:p>
  </w:footnote>
  <w:footnote w:id="53">
    <w:p w14:paraId="67CC0EFD" w14:textId="3EC8168A"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C77DFF">
            <w:rPr>
              <w:noProof/>
            </w:rPr>
            <w:t>(Mogerauer 2003, S. 79)</w:t>
          </w:r>
          <w:r>
            <w:fldChar w:fldCharType="end"/>
          </w:r>
        </w:sdtContent>
      </w:sdt>
    </w:p>
  </w:footnote>
  <w:footnote w:id="54">
    <w:p w14:paraId="24DDD681" w14:textId="38D43493" w:rsidR="006B1BD4" w:rsidRDefault="006B1BD4">
      <w:pPr>
        <w:pStyle w:val="Funotentext"/>
      </w:pPr>
      <w:r>
        <w:rPr>
          <w:rStyle w:val="Funotenzeichen"/>
        </w:rPr>
        <w:footnoteRef/>
      </w:r>
      <w:r>
        <w:t xml:space="preserve"> </w:t>
      </w:r>
      <w:sdt>
        <w:sdtPr>
          <w:id w:val="-476068736"/>
          <w:citation/>
        </w:sdtPr>
        <w:sdtContent>
          <w:r w:rsidR="005B6D67">
            <w:fldChar w:fldCharType="begin"/>
          </w:r>
          <w:r w:rsidR="00994C49">
            <w:instrText xml:space="preserve">CITATION Maa71 \l 3079 </w:instrText>
          </w:r>
          <w:r w:rsidR="005B6D67">
            <w:fldChar w:fldCharType="separate"/>
          </w:r>
          <w:r w:rsidR="00C77DFF">
            <w:rPr>
              <w:noProof/>
            </w:rPr>
            <w:t>(Marx und Engels, Vorwort zur Kritik der politischen Ökonomie 1971)</w:t>
          </w:r>
          <w:r w:rsidR="005B6D67">
            <w:fldChar w:fldCharType="end"/>
          </w:r>
        </w:sdtContent>
      </w:sdt>
    </w:p>
  </w:footnote>
  <w:footnote w:id="55">
    <w:p w14:paraId="2345CDDD" w14:textId="14ED6B1C" w:rsidR="006B1BD4" w:rsidRDefault="006B1BD4">
      <w:pPr>
        <w:pStyle w:val="Funotentext"/>
      </w:pPr>
      <w:r>
        <w:rPr>
          <w:rStyle w:val="Funotenzeichen"/>
        </w:rPr>
        <w:footnoteRef/>
      </w:r>
      <w:r>
        <w:t xml:space="preserve"> </w:t>
      </w:r>
      <w:sdt>
        <w:sdtPr>
          <w:id w:val="1670598940"/>
          <w:citation/>
        </w:sdtPr>
        <w:sdtEndPr/>
        <w:sdtContent>
          <w:r>
            <w:fldChar w:fldCharType="begin"/>
          </w:r>
          <w:r w:rsidR="00994C49">
            <w:instrText xml:space="preserve">CITATION Maa71 \p "S. 8-9" \l 3079 </w:instrText>
          </w:r>
          <w:r>
            <w:fldChar w:fldCharType="separate"/>
          </w:r>
          <w:r w:rsidR="00C77DFF">
            <w:rPr>
              <w:noProof/>
            </w:rPr>
            <w:t>(Marx und Engels, Vorwort zur Kritik der politischen Ökonomie 1971, S. 8-9)</w:t>
          </w:r>
          <w:r>
            <w:fldChar w:fldCharType="end"/>
          </w:r>
        </w:sdtContent>
      </w:sdt>
    </w:p>
  </w:footnote>
  <w:footnote w:id="56">
    <w:p w14:paraId="0FABDFC6" w14:textId="60A78182" w:rsidR="006B1BD4" w:rsidRDefault="006B1BD4" w:rsidP="00B53054">
      <w:pPr>
        <w:pStyle w:val="Funotentext"/>
      </w:pPr>
      <w:r>
        <w:rPr>
          <w:rStyle w:val="Funotenzeichen"/>
        </w:rPr>
        <w:footnoteRef/>
      </w:r>
      <w:r>
        <w:t xml:space="preserve"> </w:t>
      </w:r>
      <w:sdt>
        <w:sdtPr>
          <w:id w:val="-1946381916"/>
          <w:citation/>
        </w:sdtPr>
        <w:sdtEndPr/>
        <w:sdtContent>
          <w:r>
            <w:fldChar w:fldCharType="begin"/>
          </w:r>
          <w:r w:rsidR="00994C49">
            <w:instrText xml:space="preserve">CITATION Maa71 \p 9 \l 3079 </w:instrText>
          </w:r>
          <w:r>
            <w:fldChar w:fldCharType="separate"/>
          </w:r>
          <w:r w:rsidR="00C77DFF">
            <w:rPr>
              <w:noProof/>
            </w:rPr>
            <w:t>(Marx und Engels, Vorwort zur Kritik der politischen Ökonomie 1971, 9)</w:t>
          </w:r>
          <w:r>
            <w:fldChar w:fldCharType="end"/>
          </w:r>
        </w:sdtContent>
      </w:sdt>
    </w:p>
  </w:footnote>
  <w:footnote w:id="57">
    <w:p w14:paraId="1B25D256" w14:textId="644E71BC"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C77DFF">
            <w:rPr>
              <w:noProof/>
            </w:rPr>
            <w:t>(Störig kein Datum, S. 560)</w:t>
          </w:r>
          <w:r>
            <w:fldChar w:fldCharType="end"/>
          </w:r>
        </w:sdtContent>
      </w:sdt>
    </w:p>
  </w:footnote>
  <w:footnote w:id="58">
    <w:p w14:paraId="429A5E67" w14:textId="2E3BED4E"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C77DFF">
            <w:rPr>
              <w:noProof/>
            </w:rPr>
            <w:t>(Störig kein Datum, S. 520)</w:t>
          </w:r>
          <w:r>
            <w:fldChar w:fldCharType="end"/>
          </w:r>
        </w:sdtContent>
      </w:sdt>
    </w:p>
  </w:footnote>
  <w:footnote w:id="59">
    <w:p w14:paraId="04630FF6" w14:textId="063D5120"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C77DFF">
            <w:rPr>
              <w:noProof/>
            </w:rPr>
            <w:t>(Hofstetter und Weiss 2013, S. 136)</w:t>
          </w:r>
          <w:r>
            <w:fldChar w:fldCharType="end"/>
          </w:r>
        </w:sdtContent>
      </w:sdt>
    </w:p>
  </w:footnote>
  <w:footnote w:id="60">
    <w:p w14:paraId="30AC28B6" w14:textId="6E93561D" w:rsidR="006B1BD4" w:rsidRDefault="006B1BD4">
      <w:pPr>
        <w:pStyle w:val="Funotentext"/>
      </w:pPr>
      <w:r>
        <w:rPr>
          <w:rStyle w:val="Funotenzeichen"/>
        </w:rPr>
        <w:footnoteRef/>
      </w:r>
      <w:r>
        <w:t xml:space="preserve"> </w:t>
      </w:r>
      <w:sdt>
        <w:sdtPr>
          <w:id w:val="1818452674"/>
          <w:citation/>
        </w:sdtPr>
        <w:sdtEndPr/>
        <w:sdtContent>
          <w:r>
            <w:fldChar w:fldCharType="begin"/>
          </w:r>
          <w:r w:rsidR="00F2586B">
            <w:instrText xml:space="preserve">CITATION Pet17 \y  \l 3079 </w:instrText>
          </w:r>
          <w:r>
            <w:fldChar w:fldCharType="separate"/>
          </w:r>
          <w:r w:rsidR="00C77DFF">
            <w:rPr>
              <w:noProof/>
            </w:rPr>
            <w:t>(Möller, Philolex H)</w:t>
          </w:r>
          <w:r>
            <w:fldChar w:fldCharType="end"/>
          </w:r>
        </w:sdtContent>
      </w:sdt>
    </w:p>
  </w:footnote>
  <w:footnote w:id="61">
    <w:p w14:paraId="1A3EEFF4" w14:textId="7DCD7691" w:rsidR="00A44908" w:rsidRDefault="00A44908">
      <w:pPr>
        <w:pStyle w:val="Funotentext"/>
      </w:pPr>
      <w:r>
        <w:rPr>
          <w:rStyle w:val="Funotenzeichen"/>
        </w:rPr>
        <w:footnoteRef/>
      </w:r>
      <w:r>
        <w:t xml:space="preserve"> Vgl. </w:t>
      </w:r>
      <w:sdt>
        <w:sdtPr>
          <w:id w:val="-374544129"/>
          <w:citation/>
        </w:sdtPr>
        <w:sdtContent>
          <w:r>
            <w:fldChar w:fldCharType="begin"/>
          </w:r>
          <w:r>
            <w:instrText xml:space="preserve">CITATION Hof13 \p "S. 141-142" \l 3079 </w:instrText>
          </w:r>
          <w:r>
            <w:fldChar w:fldCharType="separate"/>
          </w:r>
          <w:r w:rsidR="00C77DFF">
            <w:rPr>
              <w:noProof/>
            </w:rPr>
            <w:t>(Hofstetter und Weiss 2013, S. 141-142)</w:t>
          </w:r>
          <w:r>
            <w:fldChar w:fldCharType="end"/>
          </w:r>
        </w:sdtContent>
      </w:sdt>
    </w:p>
  </w:footnote>
  <w:footnote w:id="62">
    <w:p w14:paraId="4FB466D3" w14:textId="0366E1F7"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C77DFF">
            <w:rPr>
              <w:noProof/>
            </w:rPr>
            <w:t>(Marx und Engels, Das kommunistische Manifest 2017, S. 31)</w:t>
          </w:r>
          <w:r w:rsidR="00D80480">
            <w:fldChar w:fldCharType="end"/>
          </w:r>
        </w:sdtContent>
      </w:sdt>
    </w:p>
  </w:footnote>
  <w:footnote w:id="63">
    <w:p w14:paraId="56D999D2" w14:textId="3CB9B954"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C77DFF">
            <w:rPr>
              <w:noProof/>
            </w:rPr>
            <w:t>(Hofstetter und Weiss 2013, S. 142)</w:t>
          </w:r>
          <w:r>
            <w:fldChar w:fldCharType="end"/>
          </w:r>
        </w:sdtContent>
      </w:sdt>
    </w:p>
  </w:footnote>
  <w:footnote w:id="64">
    <w:p w14:paraId="74EF0014" w14:textId="11922C70"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C77DFF">
            <w:rPr>
              <w:noProof/>
            </w:rPr>
            <w:t>(Hofstetter und Weiss 2013, S. 142)</w:t>
          </w:r>
          <w:r>
            <w:fldChar w:fldCharType="end"/>
          </w:r>
        </w:sdtContent>
      </w:sdt>
    </w:p>
  </w:footnote>
  <w:footnote w:id="65">
    <w:p w14:paraId="20241099" w14:textId="37E1FED4"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C77DFF">
            <w:rPr>
              <w:noProof/>
            </w:rPr>
            <w:t>(Hofstetter und Weiss 2013, S. 142-143)</w:t>
          </w:r>
          <w:r>
            <w:fldChar w:fldCharType="end"/>
          </w:r>
        </w:sdtContent>
      </w:sdt>
    </w:p>
  </w:footnote>
  <w:footnote w:id="66">
    <w:p w14:paraId="02B75537" w14:textId="15E6E393" w:rsidR="006B1BD4" w:rsidRDefault="006B1BD4">
      <w:pPr>
        <w:pStyle w:val="Funotentext"/>
      </w:pPr>
      <w:r>
        <w:rPr>
          <w:rStyle w:val="Funotenzeichen"/>
        </w:rPr>
        <w:footnoteRef/>
      </w:r>
      <w:r>
        <w:t xml:space="preserve"> Vgl. </w:t>
      </w:r>
      <w:sdt>
        <w:sdtPr>
          <w:id w:val="-1511369118"/>
          <w:citation/>
        </w:sdtPr>
        <w:sdtEndPr/>
        <w:sdtContent>
          <w:r>
            <w:fldChar w:fldCharType="begin"/>
          </w:r>
          <w:r w:rsidR="006D5824">
            <w:instrText xml:space="preserve">CITATION Wal18 \y  \l 3079 </w:instrText>
          </w:r>
          <w:r>
            <w:fldChar w:fldCharType="separate"/>
          </w:r>
          <w:r w:rsidR="00C77DFF">
            <w:rPr>
              <w:noProof/>
            </w:rPr>
            <w:t>(Buchenberg)</w:t>
          </w:r>
          <w:r>
            <w:fldChar w:fldCharType="end"/>
          </w:r>
        </w:sdtContent>
      </w:sdt>
    </w:p>
  </w:footnote>
  <w:footnote w:id="67">
    <w:p w14:paraId="0FE2E399" w14:textId="7C15262F"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C77DFF">
            <w:rPr>
              <w:noProof/>
            </w:rPr>
            <w:t>(Marx und Engels, Das kommunistische Manifest 2017, S. 32)</w:t>
          </w:r>
          <w:r w:rsidR="009B3CDB">
            <w:fldChar w:fldCharType="end"/>
          </w:r>
        </w:sdtContent>
      </w:sdt>
    </w:p>
  </w:footnote>
  <w:footnote w:id="68">
    <w:p w14:paraId="19E3BAA4" w14:textId="2EE48A23"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C77DFF">
            <w:rPr>
              <w:noProof/>
            </w:rPr>
            <w:t xml:space="preserve"> (Möller, Philolex H kein Datum)</w:t>
          </w:r>
          <w:r>
            <w:fldChar w:fldCharType="end"/>
          </w:r>
        </w:sdtContent>
      </w:sdt>
    </w:p>
  </w:footnote>
  <w:footnote w:id="69">
    <w:p w14:paraId="507BD768" w14:textId="12ED593D"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C77DFF">
            <w:rPr>
              <w:noProof/>
            </w:rPr>
            <w:t>(Hofstetter und Weiss 2013, S. 144)</w:t>
          </w:r>
          <w:r>
            <w:fldChar w:fldCharType="end"/>
          </w:r>
        </w:sdtContent>
      </w:sdt>
    </w:p>
  </w:footnote>
  <w:footnote w:id="70">
    <w:p w14:paraId="3A03829B" w14:textId="6F19A85A"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C77DFF">
            <w:rPr>
              <w:noProof/>
            </w:rPr>
            <w:t>(Marx, Die deutsche Ideologie, in: Frühschriften kein Datum, S. 361)</w:t>
          </w:r>
          <w:r>
            <w:fldChar w:fldCharType="end"/>
          </w:r>
        </w:sdtContent>
      </w:sdt>
    </w:p>
  </w:footnote>
  <w:footnote w:id="71">
    <w:p w14:paraId="33B63546" w14:textId="71909E5B"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C77DFF">
            <w:rPr>
              <w:noProof/>
            </w:rPr>
            <w:t>(Hofstetter und Weiss 2013, S. 142-144)</w:t>
          </w:r>
          <w:r>
            <w:fldChar w:fldCharType="end"/>
          </w:r>
        </w:sdtContent>
      </w:sdt>
    </w:p>
  </w:footnote>
  <w:footnote w:id="72">
    <w:p w14:paraId="7421232A" w14:textId="1BE3EE83"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C77DFF">
            <w:rPr>
              <w:noProof/>
            </w:rPr>
            <w:t>(Hofstetter und Weiss 2013, S. 144)</w:t>
          </w:r>
          <w:r>
            <w:fldChar w:fldCharType="end"/>
          </w:r>
        </w:sdtContent>
      </w:sdt>
    </w:p>
  </w:footnote>
  <w:footnote w:id="73">
    <w:p w14:paraId="31BF56D7" w14:textId="7C8C0472" w:rsidR="006B1BD4" w:rsidRDefault="006B1BD4">
      <w:pPr>
        <w:pStyle w:val="Funotentext"/>
      </w:pPr>
      <w:r>
        <w:rPr>
          <w:rStyle w:val="Funotenzeichen"/>
        </w:rPr>
        <w:footnoteRef/>
      </w:r>
      <w:r>
        <w:t xml:space="preserve"> </w:t>
      </w:r>
      <w:sdt>
        <w:sdtPr>
          <w:id w:val="1307515470"/>
          <w:citation/>
        </w:sdtPr>
        <w:sdtEndPr/>
        <w:sdtContent>
          <w:r>
            <w:fldChar w:fldCharType="begin"/>
          </w:r>
          <w:r w:rsidR="00994C49">
            <w:instrText xml:space="preserve">CITATION Maa71 \p "S. 512" \l 3079 </w:instrText>
          </w:r>
          <w:r>
            <w:fldChar w:fldCharType="separate"/>
          </w:r>
          <w:r w:rsidR="00C77DFF">
            <w:rPr>
              <w:noProof/>
            </w:rPr>
            <w:t>(Marx und Engels, Vorwort zur Kritik der politischen Ökonomie 1971, S. 512)</w:t>
          </w:r>
          <w:r>
            <w:fldChar w:fldCharType="end"/>
          </w:r>
        </w:sdtContent>
      </w:sdt>
    </w:p>
  </w:footnote>
  <w:footnote w:id="74">
    <w:p w14:paraId="395E540E" w14:textId="6C6E118A"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C77DFF">
            <w:rPr>
              <w:noProof/>
            </w:rPr>
            <w:t>(Ruffing 2007, S. 196-198)</w:t>
          </w:r>
          <w:r>
            <w:fldChar w:fldCharType="end"/>
          </w:r>
        </w:sdtContent>
      </w:sdt>
    </w:p>
  </w:footnote>
  <w:footnote w:id="75">
    <w:p w14:paraId="191A77A4" w14:textId="5574CD04"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C77DFF">
            <w:rPr>
              <w:noProof/>
            </w:rPr>
            <w:t>(Liessmann kein Datum, S. 107ff)</w:t>
          </w:r>
          <w:r>
            <w:fldChar w:fldCharType="end"/>
          </w:r>
        </w:sdtContent>
      </w:sdt>
    </w:p>
  </w:footnote>
  <w:footnote w:id="76">
    <w:p w14:paraId="00927968" w14:textId="0A7A5833"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C77DFF">
            <w:rPr>
              <w:noProof/>
            </w:rPr>
            <w:t>(Mogerauer 2003, S. 81)</w:t>
          </w:r>
          <w:r>
            <w:fldChar w:fldCharType="end"/>
          </w:r>
        </w:sdtContent>
      </w:sdt>
    </w:p>
  </w:footnote>
  <w:footnote w:id="77">
    <w:p w14:paraId="32FFFA56" w14:textId="4A2B1191"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C77DFF">
            <w:rPr>
              <w:noProof/>
            </w:rPr>
            <w:t>(Mogerauer 2003, S. 81)</w:t>
          </w:r>
          <w:r>
            <w:fldChar w:fldCharType="end"/>
          </w:r>
        </w:sdtContent>
      </w:sdt>
    </w:p>
  </w:footnote>
  <w:footnote w:id="78">
    <w:p w14:paraId="0238A044" w14:textId="22752227"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C77DFF">
            <w:rPr>
              <w:noProof/>
            </w:rPr>
            <w:t>(Mogerauer 2003, S. 79ff.)</w:t>
          </w:r>
          <w:r>
            <w:fldChar w:fldCharType="end"/>
          </w:r>
        </w:sdtContent>
      </w:sdt>
    </w:p>
  </w:footnote>
  <w:footnote w:id="79">
    <w:p w14:paraId="1287EA1E" w14:textId="30B37FAE" w:rsidR="006B1BD4" w:rsidRDefault="006B1BD4">
      <w:pPr>
        <w:pStyle w:val="Funotentext"/>
      </w:pPr>
      <w:r>
        <w:rPr>
          <w:rStyle w:val="Funotenzeichen"/>
        </w:rPr>
        <w:footnoteRef/>
      </w:r>
      <w:r>
        <w:t xml:space="preserve"> </w:t>
      </w:r>
      <w:sdt>
        <w:sdtPr>
          <w:id w:val="787552806"/>
          <w:citation/>
        </w:sdtPr>
        <w:sdtEndPr/>
        <w:sdtContent>
          <w:r>
            <w:fldChar w:fldCharType="begin"/>
          </w:r>
          <w:r w:rsidR="00D87A42">
            <w:instrText xml:space="preserve">CITATION Mar44 \p "S. 378" \l 3079 </w:instrText>
          </w:r>
          <w:r>
            <w:fldChar w:fldCharType="separate"/>
          </w:r>
          <w:r w:rsidR="00C77DFF">
            <w:rPr>
              <w:noProof/>
            </w:rPr>
            <w:t>(Marx und Engels, Zur Kritik der Hegelschen Rechtsphilosophie. EInleitung. 1976, S. 378)</w:t>
          </w:r>
          <w:r>
            <w:fldChar w:fldCharType="end"/>
          </w:r>
        </w:sdtContent>
      </w:sdt>
    </w:p>
  </w:footnote>
  <w:footnote w:id="80">
    <w:p w14:paraId="7D62FC20" w14:textId="5ACC5E20" w:rsidR="006B1BD4" w:rsidRDefault="006B1BD4">
      <w:pPr>
        <w:pStyle w:val="Funotentext"/>
      </w:pPr>
      <w:r>
        <w:rPr>
          <w:rStyle w:val="Funotenzeichen"/>
        </w:rPr>
        <w:footnoteRef/>
      </w:r>
      <w:r>
        <w:t xml:space="preserve"> </w:t>
      </w:r>
      <w:sdt>
        <w:sdtPr>
          <w:id w:val="1018047614"/>
          <w:citation/>
        </w:sdtPr>
        <w:sdtEndPr/>
        <w:sdtContent>
          <w:r>
            <w:fldChar w:fldCharType="begin"/>
          </w:r>
          <w:r w:rsidR="00D87A42">
            <w:instrText xml:space="preserve">CITATION Mar44 \p "S. 379" \l 3079 </w:instrText>
          </w:r>
          <w:r>
            <w:fldChar w:fldCharType="separate"/>
          </w:r>
          <w:r w:rsidR="00C77DFF">
            <w:rPr>
              <w:noProof/>
            </w:rPr>
            <w:t>(Marx und Engels, Zur Kritik der Hegelschen Rechtsphilosophie. EInleitung. 1976, S. 379)</w:t>
          </w:r>
          <w:r>
            <w:fldChar w:fldCharType="end"/>
          </w:r>
        </w:sdtContent>
      </w:sdt>
    </w:p>
  </w:footnote>
  <w:footnote w:id="81">
    <w:p w14:paraId="794CBDC0" w14:textId="61916847" w:rsidR="00813627" w:rsidRDefault="00813627">
      <w:pPr>
        <w:pStyle w:val="Funotentext"/>
      </w:pPr>
      <w:r>
        <w:rPr>
          <w:rStyle w:val="Funotenzeichen"/>
        </w:rPr>
        <w:footnoteRef/>
      </w:r>
      <w:r>
        <w:t xml:space="preserve"> </w:t>
      </w:r>
      <w:sdt>
        <w:sdtPr>
          <w:id w:val="-2021377319"/>
          <w:citation/>
        </w:sdtPr>
        <w:sdtContent>
          <w:r>
            <w:fldChar w:fldCharType="begin"/>
          </w:r>
          <w:r>
            <w:instrText xml:space="preserve">CITATION Mar44 \p "S. 379" \l 3079 </w:instrText>
          </w:r>
          <w:r>
            <w:fldChar w:fldCharType="separate"/>
          </w:r>
          <w:r>
            <w:rPr>
              <w:noProof/>
            </w:rPr>
            <w:t>(Marx und Engels, Zur Kritik der Hegelschen Rechtsphilosophie. EInleitung. 1976, S. 379)</w:t>
          </w:r>
          <w:r>
            <w:fldChar w:fldCharType="end"/>
          </w:r>
        </w:sdtContent>
      </w:sdt>
    </w:p>
  </w:footnote>
  <w:footnote w:id="82">
    <w:p w14:paraId="79465351" w14:textId="77777777" w:rsidR="00DE16E6" w:rsidRDefault="00DE16E6" w:rsidP="00DE16E6">
      <w:pPr>
        <w:pStyle w:val="Funotentext"/>
      </w:pPr>
      <w:r>
        <w:rPr>
          <w:rStyle w:val="Funotenzeichen"/>
        </w:rPr>
        <w:footnoteRef/>
      </w:r>
      <w:r>
        <w:t xml:space="preserve"> </w:t>
      </w:r>
      <w:sdt>
        <w:sdtPr>
          <w:id w:val="270905175"/>
          <w:citation/>
        </w:sdtPr>
        <w:sdtContent>
          <w:r>
            <w:fldChar w:fldCharType="begin"/>
          </w:r>
          <w:r>
            <w:instrText xml:space="preserve">CITATION Mar44 \p "S. 379" \l 3079 </w:instrText>
          </w:r>
          <w:r>
            <w:fldChar w:fldCharType="separate"/>
          </w:r>
          <w:r>
            <w:rPr>
              <w:noProof/>
            </w:rPr>
            <w:t>(Marx und Engels, Zur Kritik der Hegelschen Rechtsphilosophie. EInleitung. 1976, S. 379)</w:t>
          </w:r>
          <w:r>
            <w:fldChar w:fldCharType="end"/>
          </w:r>
        </w:sdtContent>
      </w:sdt>
    </w:p>
  </w:footnote>
  <w:footnote w:id="83">
    <w:p w14:paraId="3B62CCFA" w14:textId="77777777" w:rsidR="00D52426" w:rsidRDefault="00D52426" w:rsidP="00D52426">
      <w:pPr>
        <w:pStyle w:val="Funotentext"/>
      </w:pPr>
      <w:r>
        <w:rPr>
          <w:rStyle w:val="Funotenzeichen"/>
        </w:rPr>
        <w:footnoteRef/>
      </w:r>
      <w:r>
        <w:t xml:space="preserve"> </w:t>
      </w:r>
      <w:sdt>
        <w:sdtPr>
          <w:id w:val="486668808"/>
          <w:citation/>
        </w:sdtPr>
        <w:sdtContent>
          <w:r>
            <w:fldChar w:fldCharType="begin"/>
          </w:r>
          <w:r>
            <w:instrText xml:space="preserve">CITATION Mar44 \p "S. 379" \l 3079 </w:instrText>
          </w:r>
          <w:r>
            <w:fldChar w:fldCharType="separate"/>
          </w:r>
          <w:r>
            <w:rPr>
              <w:noProof/>
            </w:rPr>
            <w:t>(Marx und Engels, Zur Kritik der Hegelschen Rechtsphilosophie. EInleitung. 1976, S. 379)</w:t>
          </w:r>
          <w:r>
            <w:fldChar w:fldCharType="end"/>
          </w:r>
        </w:sdtContent>
      </w:sdt>
    </w:p>
  </w:footnote>
  <w:footnote w:id="84">
    <w:p w14:paraId="24CED56E" w14:textId="55B2D6C5"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rsidR="00D87A42">
            <w:instrText xml:space="preserve">CITATION Mar44 \p "S. 378-379" \l 3079 </w:instrText>
          </w:r>
          <w:r>
            <w:fldChar w:fldCharType="separate"/>
          </w:r>
          <w:r w:rsidR="00C77DFF">
            <w:rPr>
              <w:noProof/>
            </w:rPr>
            <w:t>(Marx und Engels, Zur Kritik der Hegelschen Rechtsphilosophie. EInleitung. 1976, S. 378-379)</w:t>
          </w:r>
          <w:r>
            <w:fldChar w:fldCharType="end"/>
          </w:r>
        </w:sdtContent>
      </w:sdt>
    </w:p>
  </w:footnote>
  <w:footnote w:id="85">
    <w:p w14:paraId="59E16BAF" w14:textId="52FF0E68" w:rsidR="006B1BD4" w:rsidRDefault="006B1BD4">
      <w:pPr>
        <w:pStyle w:val="Funotentext"/>
      </w:pPr>
      <w:r>
        <w:rPr>
          <w:rStyle w:val="Funotenzeichen"/>
        </w:rPr>
        <w:footnoteRef/>
      </w:r>
      <w:r>
        <w:t xml:space="preserve"> </w:t>
      </w:r>
      <w:sdt>
        <w:sdtPr>
          <w:id w:val="-1440373735"/>
          <w:citation/>
        </w:sdtPr>
        <w:sdtEndPr/>
        <w:sdtContent>
          <w:r>
            <w:fldChar w:fldCharType="begin"/>
          </w:r>
          <w:r w:rsidR="00D87A42">
            <w:instrText xml:space="preserve">CITATION Mar44 \p "S. 379" \l 3079 </w:instrText>
          </w:r>
          <w:r>
            <w:fldChar w:fldCharType="separate"/>
          </w:r>
          <w:r w:rsidR="00C77DFF">
            <w:rPr>
              <w:noProof/>
            </w:rPr>
            <w:t>(Marx und Engels, Zur Kritik der Hegelschen Rechtsphilosophie. EInleitung. 1976, S. 379)</w:t>
          </w:r>
          <w:r>
            <w:fldChar w:fldCharType="end"/>
          </w:r>
        </w:sdtContent>
      </w:sdt>
    </w:p>
  </w:footnote>
  <w:footnote w:id="86">
    <w:p w14:paraId="5CC7F565" w14:textId="1AED49A4"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C77DFF">
            <w:rPr>
              <w:noProof/>
            </w:rPr>
            <w:t>(Marx und Engels, Das kommunistische Manifest 2017)</w:t>
          </w:r>
          <w:r w:rsidR="0054403A">
            <w:fldChar w:fldCharType="end"/>
          </w:r>
        </w:sdtContent>
      </w:sdt>
    </w:p>
  </w:footnote>
  <w:footnote w:id="87">
    <w:p w14:paraId="2FF7C58F" w14:textId="2699BBF7"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C77DFF">
            <w:rPr>
              <w:noProof/>
            </w:rPr>
            <w:t>(Marx und Engels, Das kommunistische Manifest 2017, S. 35)</w:t>
          </w:r>
          <w:r>
            <w:fldChar w:fldCharType="end"/>
          </w:r>
        </w:sdtContent>
      </w:sdt>
    </w:p>
  </w:footnote>
  <w:footnote w:id="88">
    <w:p w14:paraId="045468AD" w14:textId="48742090" w:rsidR="006C5970" w:rsidRDefault="006C5970" w:rsidP="006C5970">
      <w:pPr>
        <w:pStyle w:val="Funotentext"/>
      </w:pPr>
      <w:r>
        <w:rPr>
          <w:rStyle w:val="Funotenzeichen"/>
        </w:rPr>
        <w:footnoteRef/>
      </w:r>
      <w:r>
        <w:t xml:space="preserve"> </w:t>
      </w:r>
      <w:sdt>
        <w:sdtPr>
          <w:id w:val="-1478992272"/>
          <w:citation/>
        </w:sdtPr>
        <w:sdtContent>
          <w:r>
            <w:fldChar w:fldCharType="begin"/>
          </w:r>
          <w:r>
            <w:instrText xml:space="preserve">CITATION Möl182 \y  \l 3079 </w:instrText>
          </w:r>
          <w:r>
            <w:fldChar w:fldCharType="separate"/>
          </w:r>
          <w:r w:rsidR="00C77DFF">
            <w:rPr>
              <w:noProof/>
            </w:rPr>
            <w:t>(Möller, Philolex)</w:t>
          </w:r>
          <w:r>
            <w:fldChar w:fldCharType="end"/>
          </w:r>
        </w:sdtContent>
      </w:sdt>
    </w:p>
  </w:footnote>
  <w:footnote w:id="89">
    <w:p w14:paraId="35405F8F" w14:textId="6C279AD1" w:rsidR="006C5970" w:rsidRDefault="006C5970" w:rsidP="006C5970">
      <w:pPr>
        <w:pStyle w:val="Funotentext"/>
      </w:pPr>
      <w:r>
        <w:rPr>
          <w:rStyle w:val="Funotenzeichen"/>
        </w:rPr>
        <w:footnoteRef/>
      </w:r>
      <w:r>
        <w:t xml:space="preserve"> Vgl. </w:t>
      </w:r>
      <w:sdt>
        <w:sdtPr>
          <w:id w:val="1340116119"/>
          <w:citation/>
        </w:sdtPr>
        <w:sdtContent>
          <w:r>
            <w:fldChar w:fldCharType="begin"/>
          </w:r>
          <w:r>
            <w:instrText xml:space="preserve">CITATION Möl182 \y  \l 3079 </w:instrText>
          </w:r>
          <w:r>
            <w:fldChar w:fldCharType="separate"/>
          </w:r>
          <w:r w:rsidR="00C77DFF">
            <w:rPr>
              <w:noProof/>
            </w:rPr>
            <w:t>(Möller, Philolex)</w:t>
          </w:r>
          <w:r>
            <w:fldChar w:fldCharType="end"/>
          </w:r>
        </w:sdtContent>
      </w:sdt>
    </w:p>
  </w:footnote>
  <w:footnote w:id="90">
    <w:p w14:paraId="019EB8F6" w14:textId="5841ECAD" w:rsidR="006C5970" w:rsidRDefault="006C5970" w:rsidP="006C5970">
      <w:pPr>
        <w:pStyle w:val="Funotentext"/>
      </w:pPr>
      <w:r>
        <w:rPr>
          <w:rStyle w:val="Funotenzeichen"/>
        </w:rPr>
        <w:footnoteRef/>
      </w:r>
      <w:r>
        <w:t xml:space="preserve"> </w:t>
      </w:r>
      <w:sdt>
        <w:sdtPr>
          <w:id w:val="-692533441"/>
          <w:citation/>
        </w:sdtPr>
        <w:sdtContent>
          <w:r>
            <w:fldChar w:fldCharType="begin"/>
          </w:r>
          <w:r>
            <w:instrText xml:space="preserve"> CITATION Max70 \l 3079 </w:instrText>
          </w:r>
          <w:r>
            <w:fldChar w:fldCharType="separate"/>
          </w:r>
          <w:r w:rsidR="00C77DFF">
            <w:rPr>
              <w:noProof/>
            </w:rPr>
            <w:t>(Horkheimer 1970)</w:t>
          </w:r>
          <w:r>
            <w:fldChar w:fldCharType="end"/>
          </w:r>
        </w:sdtContent>
      </w:sdt>
    </w:p>
  </w:footnote>
  <w:footnote w:id="91">
    <w:p w14:paraId="412A57D6" w14:textId="346C1FFA" w:rsidR="006C5970" w:rsidRDefault="006C5970" w:rsidP="006C5970">
      <w:pPr>
        <w:pStyle w:val="Funotentext"/>
      </w:pPr>
      <w:r>
        <w:rPr>
          <w:rStyle w:val="Funotenzeichen"/>
        </w:rPr>
        <w:footnoteRef/>
      </w:r>
      <w:r>
        <w:t xml:space="preserve"> </w:t>
      </w:r>
      <w:sdt>
        <w:sdtPr>
          <w:id w:val="791790089"/>
          <w:citation/>
        </w:sdtPr>
        <w:sdtContent>
          <w:r>
            <w:fldChar w:fldCharType="begin"/>
          </w:r>
          <w:r>
            <w:instrText xml:space="preserve"> CITATION Max70 \l 3079 </w:instrText>
          </w:r>
          <w:r>
            <w:fldChar w:fldCharType="separate"/>
          </w:r>
          <w:r w:rsidR="00C77DFF">
            <w:rPr>
              <w:noProof/>
            </w:rPr>
            <w:t>(Horkheimer 1970)</w:t>
          </w:r>
          <w:r>
            <w:fldChar w:fldCharType="end"/>
          </w:r>
        </w:sdtContent>
      </w:sdt>
    </w:p>
  </w:footnote>
  <w:footnote w:id="92">
    <w:p w14:paraId="10787581" w14:textId="629B1C70" w:rsidR="006C5970" w:rsidRDefault="006C5970" w:rsidP="006C5970">
      <w:pPr>
        <w:pStyle w:val="Funotentext"/>
      </w:pPr>
      <w:r>
        <w:rPr>
          <w:rStyle w:val="Funotenzeichen"/>
        </w:rPr>
        <w:footnoteRef/>
      </w:r>
      <w:r>
        <w:t xml:space="preserve"> </w:t>
      </w:r>
      <w:sdt>
        <w:sdtPr>
          <w:id w:val="698056928"/>
          <w:citation/>
        </w:sdtPr>
        <w:sdtContent>
          <w:r>
            <w:fldChar w:fldCharType="begin"/>
          </w:r>
          <w:r>
            <w:instrText xml:space="preserve"> CITATION Max70 \l 3079 </w:instrText>
          </w:r>
          <w:r>
            <w:fldChar w:fldCharType="separate"/>
          </w:r>
          <w:r w:rsidR="00C77DFF">
            <w:rPr>
              <w:noProof/>
            </w:rPr>
            <w:t>(Horkheimer 1970)</w:t>
          </w:r>
          <w:r>
            <w:fldChar w:fldCharType="end"/>
          </w:r>
        </w:sdtContent>
      </w:sdt>
    </w:p>
  </w:footnote>
  <w:footnote w:id="93">
    <w:p w14:paraId="6A6373DD" w14:textId="77777777" w:rsidR="00313C47" w:rsidRDefault="00313C47" w:rsidP="00313C47">
      <w:pPr>
        <w:pStyle w:val="Funotentext"/>
      </w:pPr>
      <w:r>
        <w:rPr>
          <w:rStyle w:val="Funotenzeichen"/>
        </w:rPr>
        <w:footnoteRef/>
      </w:r>
      <w:r>
        <w:t xml:space="preserve"> </w:t>
      </w:r>
      <w:sdt>
        <w:sdtPr>
          <w:id w:val="1750547298"/>
          <w:citation/>
        </w:sdtPr>
        <w:sdtContent>
          <w:r>
            <w:fldChar w:fldCharType="begin"/>
          </w:r>
          <w:r>
            <w:instrText xml:space="preserve"> CITATION Rei071 \l 3079 </w:instrText>
          </w:r>
          <w:r>
            <w:fldChar w:fldCharType="separate"/>
          </w:r>
          <w:r>
            <w:rPr>
              <w:noProof/>
            </w:rPr>
            <w:t>(Reichert 2007)</w:t>
          </w:r>
          <w:r>
            <w:fldChar w:fldCharType="end"/>
          </w:r>
        </w:sdtContent>
      </w:sdt>
    </w:p>
  </w:footnote>
  <w:footnote w:id="94">
    <w:p w14:paraId="6542E1CF" w14:textId="18BA64D7" w:rsidR="00313C47" w:rsidRDefault="00313C47">
      <w:pPr>
        <w:pStyle w:val="Funotentext"/>
      </w:pPr>
      <w:r>
        <w:rPr>
          <w:rStyle w:val="Funotenzeichen"/>
        </w:rPr>
        <w:footnoteRef/>
      </w:r>
      <w:r>
        <w:t xml:space="preserve"> Vgl. </w:t>
      </w:r>
      <w:sdt>
        <w:sdtPr>
          <w:id w:val="-1161073450"/>
          <w:citation/>
        </w:sdtPr>
        <w:sdtContent>
          <w:r>
            <w:fldChar w:fldCharType="begin"/>
          </w:r>
          <w:r>
            <w:instrText xml:space="preserve">CITATION Hof13 \p "S. 144" \l 3079 </w:instrText>
          </w:r>
          <w:r>
            <w:fldChar w:fldCharType="separate"/>
          </w:r>
          <w:r>
            <w:rPr>
              <w:noProof/>
            </w:rPr>
            <w:t>(Hofstetter und Weiss 2013, S. 144)</w:t>
          </w:r>
          <w:r>
            <w:fldChar w:fldCharType="end"/>
          </w:r>
        </w:sdtContent>
      </w:sdt>
    </w:p>
  </w:footnote>
  <w:footnote w:id="95">
    <w:p w14:paraId="5CFEB601" w14:textId="3D3D11A4" w:rsidR="006C5970" w:rsidRDefault="006C5970" w:rsidP="006C5970">
      <w:pPr>
        <w:pStyle w:val="Funotentext"/>
      </w:pPr>
      <w:r>
        <w:rPr>
          <w:rStyle w:val="Funotenzeichen"/>
        </w:rPr>
        <w:footnoteRef/>
      </w:r>
      <w:r>
        <w:t xml:space="preserve"> </w:t>
      </w:r>
      <w:sdt>
        <w:sdtPr>
          <w:id w:val="-1970039557"/>
          <w:citation/>
        </w:sdtPr>
        <w:sdtContent>
          <w:r>
            <w:fldChar w:fldCharType="begin"/>
          </w:r>
          <w:r>
            <w:instrText xml:space="preserve"> CITATION Mar021 \l 3079 </w:instrText>
          </w:r>
          <w:r>
            <w:fldChar w:fldCharType="separate"/>
          </w:r>
          <w:r w:rsidR="00C77DFF">
            <w:rPr>
              <w:noProof/>
            </w:rPr>
            <w:t>(Marszk 2002)</w:t>
          </w:r>
          <w:r>
            <w:fldChar w:fldCharType="end"/>
          </w:r>
        </w:sdtContent>
      </w:sdt>
    </w:p>
  </w:footnote>
  <w:footnote w:id="96">
    <w:p w14:paraId="32991FB4" w14:textId="02884387" w:rsidR="006C5970" w:rsidRDefault="006C5970" w:rsidP="006C5970">
      <w:pPr>
        <w:pStyle w:val="Funotentext"/>
      </w:pPr>
      <w:r>
        <w:rPr>
          <w:rStyle w:val="Funotenzeichen"/>
        </w:rPr>
        <w:footnoteRef/>
      </w:r>
      <w:r>
        <w:t xml:space="preserve"> Vgl. </w:t>
      </w:r>
      <w:sdt>
        <w:sdtPr>
          <w:id w:val="-1122300578"/>
          <w:citation/>
        </w:sdtPr>
        <w:sdtContent>
          <w:r>
            <w:fldChar w:fldCharType="begin"/>
          </w:r>
          <w:r>
            <w:instrText xml:space="preserve"> CITATION Mar021 \l 3079 </w:instrText>
          </w:r>
          <w:r>
            <w:fldChar w:fldCharType="separate"/>
          </w:r>
          <w:r w:rsidR="00C77DFF">
            <w:rPr>
              <w:noProof/>
            </w:rPr>
            <w:t>(Marszk 2002)</w:t>
          </w:r>
          <w:r>
            <w:fldChar w:fldCharType="end"/>
          </w:r>
        </w:sdtContent>
      </w:sdt>
    </w:p>
  </w:footnote>
  <w:footnote w:id="97">
    <w:p w14:paraId="353AF929" w14:textId="474A858F" w:rsidR="00CF6B88" w:rsidRDefault="00CF6B88">
      <w:pPr>
        <w:pStyle w:val="Funotentext"/>
      </w:pPr>
      <w:r>
        <w:rPr>
          <w:rStyle w:val="Funotenzeichen"/>
        </w:rPr>
        <w:footnoteRef/>
      </w:r>
      <w:r>
        <w:t xml:space="preserve"> </w:t>
      </w:r>
      <w:sdt>
        <w:sdtPr>
          <w:id w:val="-13075845"/>
          <w:citation/>
        </w:sdtPr>
        <w:sdtContent>
          <w:r>
            <w:fldChar w:fldCharType="begin"/>
          </w:r>
          <w:r w:rsidR="00994C49">
            <w:instrText xml:space="preserve">CITATION Kar45 \l 3079 </w:instrText>
          </w:r>
          <w:r>
            <w:fldChar w:fldCharType="separate"/>
          </w:r>
          <w:r w:rsidR="00C77DFF">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1751"/>
    <w:rsid w:val="00003F1A"/>
    <w:rsid w:val="00004487"/>
    <w:rsid w:val="000124B8"/>
    <w:rsid w:val="00013164"/>
    <w:rsid w:val="00015382"/>
    <w:rsid w:val="00015E10"/>
    <w:rsid w:val="00021849"/>
    <w:rsid w:val="0002234E"/>
    <w:rsid w:val="000250C7"/>
    <w:rsid w:val="0002512A"/>
    <w:rsid w:val="00027834"/>
    <w:rsid w:val="00030565"/>
    <w:rsid w:val="0003245E"/>
    <w:rsid w:val="00033579"/>
    <w:rsid w:val="00035AC4"/>
    <w:rsid w:val="00040A7F"/>
    <w:rsid w:val="00044468"/>
    <w:rsid w:val="00044E02"/>
    <w:rsid w:val="00046E39"/>
    <w:rsid w:val="00047437"/>
    <w:rsid w:val="000532BC"/>
    <w:rsid w:val="00054001"/>
    <w:rsid w:val="00054429"/>
    <w:rsid w:val="0005495D"/>
    <w:rsid w:val="00056083"/>
    <w:rsid w:val="000575F0"/>
    <w:rsid w:val="00061970"/>
    <w:rsid w:val="000640CD"/>
    <w:rsid w:val="00065EA1"/>
    <w:rsid w:val="00070577"/>
    <w:rsid w:val="0007304D"/>
    <w:rsid w:val="00073E08"/>
    <w:rsid w:val="00074B14"/>
    <w:rsid w:val="000751A9"/>
    <w:rsid w:val="000754BA"/>
    <w:rsid w:val="00076483"/>
    <w:rsid w:val="00076609"/>
    <w:rsid w:val="00077798"/>
    <w:rsid w:val="00080217"/>
    <w:rsid w:val="00082C8E"/>
    <w:rsid w:val="000844F9"/>
    <w:rsid w:val="00084717"/>
    <w:rsid w:val="00084BEC"/>
    <w:rsid w:val="000864F5"/>
    <w:rsid w:val="0009068D"/>
    <w:rsid w:val="000911DE"/>
    <w:rsid w:val="000A6CE3"/>
    <w:rsid w:val="000A7801"/>
    <w:rsid w:val="000A7FF0"/>
    <w:rsid w:val="000B0306"/>
    <w:rsid w:val="000B1982"/>
    <w:rsid w:val="000B2802"/>
    <w:rsid w:val="000B30E0"/>
    <w:rsid w:val="000B357D"/>
    <w:rsid w:val="000B4381"/>
    <w:rsid w:val="000B515C"/>
    <w:rsid w:val="000C14A4"/>
    <w:rsid w:val="000C2538"/>
    <w:rsid w:val="000C294E"/>
    <w:rsid w:val="000C29FF"/>
    <w:rsid w:val="000C398D"/>
    <w:rsid w:val="000C7F55"/>
    <w:rsid w:val="000D0778"/>
    <w:rsid w:val="000D3006"/>
    <w:rsid w:val="000D4E67"/>
    <w:rsid w:val="000E5432"/>
    <w:rsid w:val="000F011A"/>
    <w:rsid w:val="000F5C88"/>
    <w:rsid w:val="001006BB"/>
    <w:rsid w:val="00100B2C"/>
    <w:rsid w:val="00101991"/>
    <w:rsid w:val="00104456"/>
    <w:rsid w:val="0010522F"/>
    <w:rsid w:val="00105DD5"/>
    <w:rsid w:val="0011047B"/>
    <w:rsid w:val="00113CED"/>
    <w:rsid w:val="00115350"/>
    <w:rsid w:val="00115FDB"/>
    <w:rsid w:val="001175B0"/>
    <w:rsid w:val="0012397A"/>
    <w:rsid w:val="001239CC"/>
    <w:rsid w:val="0012436B"/>
    <w:rsid w:val="001257E5"/>
    <w:rsid w:val="001304FD"/>
    <w:rsid w:val="0013261E"/>
    <w:rsid w:val="00134443"/>
    <w:rsid w:val="00135C6D"/>
    <w:rsid w:val="00137E40"/>
    <w:rsid w:val="00140885"/>
    <w:rsid w:val="00142D19"/>
    <w:rsid w:val="00142E3D"/>
    <w:rsid w:val="00143AC5"/>
    <w:rsid w:val="001455A5"/>
    <w:rsid w:val="001455ED"/>
    <w:rsid w:val="00147D7D"/>
    <w:rsid w:val="00150CD1"/>
    <w:rsid w:val="001575AF"/>
    <w:rsid w:val="00160D01"/>
    <w:rsid w:val="001638FE"/>
    <w:rsid w:val="0017297C"/>
    <w:rsid w:val="00174747"/>
    <w:rsid w:val="0017652C"/>
    <w:rsid w:val="0017731F"/>
    <w:rsid w:val="001778A6"/>
    <w:rsid w:val="001812D6"/>
    <w:rsid w:val="00181F85"/>
    <w:rsid w:val="0018288E"/>
    <w:rsid w:val="00183D96"/>
    <w:rsid w:val="00183ED6"/>
    <w:rsid w:val="00191D38"/>
    <w:rsid w:val="00192986"/>
    <w:rsid w:val="0019486C"/>
    <w:rsid w:val="00195415"/>
    <w:rsid w:val="001A009F"/>
    <w:rsid w:val="001A34CE"/>
    <w:rsid w:val="001A3B5C"/>
    <w:rsid w:val="001B076D"/>
    <w:rsid w:val="001B0FB4"/>
    <w:rsid w:val="001B1425"/>
    <w:rsid w:val="001B2219"/>
    <w:rsid w:val="001B4120"/>
    <w:rsid w:val="001B4F7D"/>
    <w:rsid w:val="001B76C7"/>
    <w:rsid w:val="001C0DAE"/>
    <w:rsid w:val="001C15B3"/>
    <w:rsid w:val="001C1B46"/>
    <w:rsid w:val="001C37F5"/>
    <w:rsid w:val="001C5D86"/>
    <w:rsid w:val="001C76C5"/>
    <w:rsid w:val="001D1E76"/>
    <w:rsid w:val="001D3399"/>
    <w:rsid w:val="001D3B40"/>
    <w:rsid w:val="001E1ECF"/>
    <w:rsid w:val="001E351F"/>
    <w:rsid w:val="001E5806"/>
    <w:rsid w:val="001E5EC6"/>
    <w:rsid w:val="001F005B"/>
    <w:rsid w:val="001F09EF"/>
    <w:rsid w:val="001F2A4F"/>
    <w:rsid w:val="001F47CB"/>
    <w:rsid w:val="00204EF4"/>
    <w:rsid w:val="002066CB"/>
    <w:rsid w:val="00214D1F"/>
    <w:rsid w:val="00217215"/>
    <w:rsid w:val="00217DCF"/>
    <w:rsid w:val="00222251"/>
    <w:rsid w:val="00231DCB"/>
    <w:rsid w:val="00232CC2"/>
    <w:rsid w:val="0023391B"/>
    <w:rsid w:val="00233A6B"/>
    <w:rsid w:val="00233E01"/>
    <w:rsid w:val="00236550"/>
    <w:rsid w:val="002378A2"/>
    <w:rsid w:val="00241A5F"/>
    <w:rsid w:val="00242B5F"/>
    <w:rsid w:val="002443D2"/>
    <w:rsid w:val="002511A5"/>
    <w:rsid w:val="00251F2F"/>
    <w:rsid w:val="002520FF"/>
    <w:rsid w:val="002555A1"/>
    <w:rsid w:val="00262C65"/>
    <w:rsid w:val="0026529F"/>
    <w:rsid w:val="002655CC"/>
    <w:rsid w:val="00265855"/>
    <w:rsid w:val="00267735"/>
    <w:rsid w:val="00271DA6"/>
    <w:rsid w:val="00271FB4"/>
    <w:rsid w:val="00272B35"/>
    <w:rsid w:val="00274674"/>
    <w:rsid w:val="0028146F"/>
    <w:rsid w:val="00282796"/>
    <w:rsid w:val="00283222"/>
    <w:rsid w:val="00284082"/>
    <w:rsid w:val="00287934"/>
    <w:rsid w:val="002908CE"/>
    <w:rsid w:val="0029363F"/>
    <w:rsid w:val="002942BD"/>
    <w:rsid w:val="00294DA2"/>
    <w:rsid w:val="00295EC8"/>
    <w:rsid w:val="00296B48"/>
    <w:rsid w:val="00297271"/>
    <w:rsid w:val="002A5AF9"/>
    <w:rsid w:val="002A6395"/>
    <w:rsid w:val="002A76FE"/>
    <w:rsid w:val="002B091A"/>
    <w:rsid w:val="002B1F79"/>
    <w:rsid w:val="002C0F40"/>
    <w:rsid w:val="002C23E3"/>
    <w:rsid w:val="002D27BB"/>
    <w:rsid w:val="002D3666"/>
    <w:rsid w:val="002D3871"/>
    <w:rsid w:val="002D6C40"/>
    <w:rsid w:val="002D7CBE"/>
    <w:rsid w:val="002E1943"/>
    <w:rsid w:val="002E2120"/>
    <w:rsid w:val="002E386F"/>
    <w:rsid w:val="002E45B0"/>
    <w:rsid w:val="002E4CDC"/>
    <w:rsid w:val="002E6358"/>
    <w:rsid w:val="002F215B"/>
    <w:rsid w:val="002F3E2C"/>
    <w:rsid w:val="002F4524"/>
    <w:rsid w:val="002F689A"/>
    <w:rsid w:val="00300CEB"/>
    <w:rsid w:val="00302E50"/>
    <w:rsid w:val="00307783"/>
    <w:rsid w:val="0031165C"/>
    <w:rsid w:val="00313C47"/>
    <w:rsid w:val="00314A96"/>
    <w:rsid w:val="0031600B"/>
    <w:rsid w:val="003165EB"/>
    <w:rsid w:val="00317EDE"/>
    <w:rsid w:val="00320942"/>
    <w:rsid w:val="0032386D"/>
    <w:rsid w:val="00324B74"/>
    <w:rsid w:val="00327C46"/>
    <w:rsid w:val="00333108"/>
    <w:rsid w:val="00334048"/>
    <w:rsid w:val="00340106"/>
    <w:rsid w:val="0034177C"/>
    <w:rsid w:val="003438BE"/>
    <w:rsid w:val="0034570C"/>
    <w:rsid w:val="0035156A"/>
    <w:rsid w:val="003524EB"/>
    <w:rsid w:val="0035507E"/>
    <w:rsid w:val="00360E8D"/>
    <w:rsid w:val="00362E21"/>
    <w:rsid w:val="0036723D"/>
    <w:rsid w:val="003672F1"/>
    <w:rsid w:val="003677E0"/>
    <w:rsid w:val="00367FD3"/>
    <w:rsid w:val="003702CE"/>
    <w:rsid w:val="003709A2"/>
    <w:rsid w:val="0037264C"/>
    <w:rsid w:val="00372CC5"/>
    <w:rsid w:val="00377E05"/>
    <w:rsid w:val="00381178"/>
    <w:rsid w:val="00381CB8"/>
    <w:rsid w:val="00382E22"/>
    <w:rsid w:val="0038419B"/>
    <w:rsid w:val="00384C06"/>
    <w:rsid w:val="00391050"/>
    <w:rsid w:val="003A11C5"/>
    <w:rsid w:val="003A23D0"/>
    <w:rsid w:val="003A6CCE"/>
    <w:rsid w:val="003A75AD"/>
    <w:rsid w:val="003B7B1D"/>
    <w:rsid w:val="003C22C7"/>
    <w:rsid w:val="003C2A66"/>
    <w:rsid w:val="003D00F1"/>
    <w:rsid w:val="003D24AC"/>
    <w:rsid w:val="003D5E8F"/>
    <w:rsid w:val="003E0420"/>
    <w:rsid w:val="003E6FE0"/>
    <w:rsid w:val="003E7762"/>
    <w:rsid w:val="003F03F5"/>
    <w:rsid w:val="003F0D8B"/>
    <w:rsid w:val="003F58D9"/>
    <w:rsid w:val="003F5EA7"/>
    <w:rsid w:val="003F796C"/>
    <w:rsid w:val="00400EAF"/>
    <w:rsid w:val="00405AC0"/>
    <w:rsid w:val="00406480"/>
    <w:rsid w:val="00407D76"/>
    <w:rsid w:val="00410B42"/>
    <w:rsid w:val="00413D6F"/>
    <w:rsid w:val="00420BFE"/>
    <w:rsid w:val="00426385"/>
    <w:rsid w:val="004275AF"/>
    <w:rsid w:val="00430FB6"/>
    <w:rsid w:val="004321ED"/>
    <w:rsid w:val="00432718"/>
    <w:rsid w:val="0043692A"/>
    <w:rsid w:val="00436C02"/>
    <w:rsid w:val="0043783B"/>
    <w:rsid w:val="0044457B"/>
    <w:rsid w:val="00445AB6"/>
    <w:rsid w:val="00445DA1"/>
    <w:rsid w:val="00446E48"/>
    <w:rsid w:val="004523F0"/>
    <w:rsid w:val="004545D8"/>
    <w:rsid w:val="0045540D"/>
    <w:rsid w:val="00457A4F"/>
    <w:rsid w:val="00462709"/>
    <w:rsid w:val="00464777"/>
    <w:rsid w:val="00470866"/>
    <w:rsid w:val="00473184"/>
    <w:rsid w:val="00473C4B"/>
    <w:rsid w:val="004744E0"/>
    <w:rsid w:val="00481A59"/>
    <w:rsid w:val="004841E0"/>
    <w:rsid w:val="00486AD2"/>
    <w:rsid w:val="004947E4"/>
    <w:rsid w:val="0049614A"/>
    <w:rsid w:val="004963D9"/>
    <w:rsid w:val="004B3AA1"/>
    <w:rsid w:val="004B4E2F"/>
    <w:rsid w:val="004B536E"/>
    <w:rsid w:val="004B5527"/>
    <w:rsid w:val="004C1D66"/>
    <w:rsid w:val="004C23BB"/>
    <w:rsid w:val="004C47E1"/>
    <w:rsid w:val="004C7D82"/>
    <w:rsid w:val="004D209C"/>
    <w:rsid w:val="004D426C"/>
    <w:rsid w:val="004D4E7E"/>
    <w:rsid w:val="004E2557"/>
    <w:rsid w:val="004E42EF"/>
    <w:rsid w:val="004E4BD8"/>
    <w:rsid w:val="004E617B"/>
    <w:rsid w:val="004F40AA"/>
    <w:rsid w:val="0050051D"/>
    <w:rsid w:val="00500E5A"/>
    <w:rsid w:val="0050220C"/>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267C5"/>
    <w:rsid w:val="00530A10"/>
    <w:rsid w:val="005337D8"/>
    <w:rsid w:val="00542698"/>
    <w:rsid w:val="0054403A"/>
    <w:rsid w:val="00546C6C"/>
    <w:rsid w:val="00546FD8"/>
    <w:rsid w:val="005532AE"/>
    <w:rsid w:val="005552DD"/>
    <w:rsid w:val="00555F4B"/>
    <w:rsid w:val="005607A2"/>
    <w:rsid w:val="005608FC"/>
    <w:rsid w:val="00561932"/>
    <w:rsid w:val="005644DA"/>
    <w:rsid w:val="005647BA"/>
    <w:rsid w:val="0056578F"/>
    <w:rsid w:val="005674E6"/>
    <w:rsid w:val="005709E0"/>
    <w:rsid w:val="0057134E"/>
    <w:rsid w:val="00571FE7"/>
    <w:rsid w:val="005729CA"/>
    <w:rsid w:val="00572D70"/>
    <w:rsid w:val="00573868"/>
    <w:rsid w:val="0057398A"/>
    <w:rsid w:val="005758D7"/>
    <w:rsid w:val="0057590F"/>
    <w:rsid w:val="0058269E"/>
    <w:rsid w:val="00582D73"/>
    <w:rsid w:val="0058355B"/>
    <w:rsid w:val="00583802"/>
    <w:rsid w:val="005863E7"/>
    <w:rsid w:val="00586C31"/>
    <w:rsid w:val="00591191"/>
    <w:rsid w:val="005912DB"/>
    <w:rsid w:val="00591853"/>
    <w:rsid w:val="00592ED4"/>
    <w:rsid w:val="00593212"/>
    <w:rsid w:val="00596DA8"/>
    <w:rsid w:val="005A1C1B"/>
    <w:rsid w:val="005A2493"/>
    <w:rsid w:val="005A7D2E"/>
    <w:rsid w:val="005B5335"/>
    <w:rsid w:val="005B565C"/>
    <w:rsid w:val="005B6D67"/>
    <w:rsid w:val="005B6EAE"/>
    <w:rsid w:val="005B752F"/>
    <w:rsid w:val="005C40E6"/>
    <w:rsid w:val="005C51DC"/>
    <w:rsid w:val="005C5A91"/>
    <w:rsid w:val="005D0FA1"/>
    <w:rsid w:val="005D2508"/>
    <w:rsid w:val="005D2BB0"/>
    <w:rsid w:val="005D3FBE"/>
    <w:rsid w:val="005D6C5E"/>
    <w:rsid w:val="005E0322"/>
    <w:rsid w:val="005E1855"/>
    <w:rsid w:val="005E30DA"/>
    <w:rsid w:val="005E6956"/>
    <w:rsid w:val="005F1A56"/>
    <w:rsid w:val="005F22E5"/>
    <w:rsid w:val="005F3B4C"/>
    <w:rsid w:val="005F4E6B"/>
    <w:rsid w:val="005F540F"/>
    <w:rsid w:val="005F6556"/>
    <w:rsid w:val="00600D62"/>
    <w:rsid w:val="00601BAE"/>
    <w:rsid w:val="00602A00"/>
    <w:rsid w:val="00602E70"/>
    <w:rsid w:val="00603ACF"/>
    <w:rsid w:val="0060766F"/>
    <w:rsid w:val="006111EB"/>
    <w:rsid w:val="00613B59"/>
    <w:rsid w:val="00616AD4"/>
    <w:rsid w:val="00617CA4"/>
    <w:rsid w:val="00620677"/>
    <w:rsid w:val="00620F08"/>
    <w:rsid w:val="0062336E"/>
    <w:rsid w:val="00624122"/>
    <w:rsid w:val="006334B5"/>
    <w:rsid w:val="00637249"/>
    <w:rsid w:val="00640642"/>
    <w:rsid w:val="0064334E"/>
    <w:rsid w:val="00644107"/>
    <w:rsid w:val="006448FC"/>
    <w:rsid w:val="0064701F"/>
    <w:rsid w:val="006476F9"/>
    <w:rsid w:val="00654327"/>
    <w:rsid w:val="00657C83"/>
    <w:rsid w:val="006609D6"/>
    <w:rsid w:val="006619C9"/>
    <w:rsid w:val="00661DA9"/>
    <w:rsid w:val="00661EE5"/>
    <w:rsid w:val="006620C4"/>
    <w:rsid w:val="006640DC"/>
    <w:rsid w:val="0066632B"/>
    <w:rsid w:val="00667AA1"/>
    <w:rsid w:val="0067308C"/>
    <w:rsid w:val="00673772"/>
    <w:rsid w:val="0067537F"/>
    <w:rsid w:val="00676412"/>
    <w:rsid w:val="00686DFD"/>
    <w:rsid w:val="00691671"/>
    <w:rsid w:val="00692FA1"/>
    <w:rsid w:val="00694187"/>
    <w:rsid w:val="00694CD8"/>
    <w:rsid w:val="00696173"/>
    <w:rsid w:val="006A14F5"/>
    <w:rsid w:val="006A1F25"/>
    <w:rsid w:val="006A5555"/>
    <w:rsid w:val="006A7084"/>
    <w:rsid w:val="006B1880"/>
    <w:rsid w:val="006B1BD4"/>
    <w:rsid w:val="006B5B91"/>
    <w:rsid w:val="006C1C19"/>
    <w:rsid w:val="006C40BB"/>
    <w:rsid w:val="006C558F"/>
    <w:rsid w:val="006C5970"/>
    <w:rsid w:val="006C6031"/>
    <w:rsid w:val="006D3A40"/>
    <w:rsid w:val="006D4642"/>
    <w:rsid w:val="006D513D"/>
    <w:rsid w:val="006D5824"/>
    <w:rsid w:val="006E039B"/>
    <w:rsid w:val="006E0A16"/>
    <w:rsid w:val="006E2D53"/>
    <w:rsid w:val="006E2DBB"/>
    <w:rsid w:val="006E7601"/>
    <w:rsid w:val="006F324C"/>
    <w:rsid w:val="006F329B"/>
    <w:rsid w:val="006F64EB"/>
    <w:rsid w:val="006F7F13"/>
    <w:rsid w:val="0070036C"/>
    <w:rsid w:val="007006FA"/>
    <w:rsid w:val="00700E47"/>
    <w:rsid w:val="007035A6"/>
    <w:rsid w:val="00706B37"/>
    <w:rsid w:val="00710229"/>
    <w:rsid w:val="00715A88"/>
    <w:rsid w:val="00716E75"/>
    <w:rsid w:val="00722547"/>
    <w:rsid w:val="007228C8"/>
    <w:rsid w:val="00724883"/>
    <w:rsid w:val="00726951"/>
    <w:rsid w:val="00727C29"/>
    <w:rsid w:val="00730B68"/>
    <w:rsid w:val="007322B9"/>
    <w:rsid w:val="00732536"/>
    <w:rsid w:val="00732DB3"/>
    <w:rsid w:val="00741253"/>
    <w:rsid w:val="0074249B"/>
    <w:rsid w:val="00742C7D"/>
    <w:rsid w:val="00742CB1"/>
    <w:rsid w:val="00745AC8"/>
    <w:rsid w:val="00745EAF"/>
    <w:rsid w:val="00746834"/>
    <w:rsid w:val="00746FE8"/>
    <w:rsid w:val="0074705B"/>
    <w:rsid w:val="0075303B"/>
    <w:rsid w:val="00754812"/>
    <w:rsid w:val="00760F9A"/>
    <w:rsid w:val="00762E1F"/>
    <w:rsid w:val="007647EE"/>
    <w:rsid w:val="00770703"/>
    <w:rsid w:val="00770E79"/>
    <w:rsid w:val="007729F1"/>
    <w:rsid w:val="007767F4"/>
    <w:rsid w:val="00776D1E"/>
    <w:rsid w:val="007811FB"/>
    <w:rsid w:val="0078222A"/>
    <w:rsid w:val="007847C3"/>
    <w:rsid w:val="00792B20"/>
    <w:rsid w:val="00796CC9"/>
    <w:rsid w:val="00797446"/>
    <w:rsid w:val="00797EB1"/>
    <w:rsid w:val="007A1557"/>
    <w:rsid w:val="007A1578"/>
    <w:rsid w:val="007A2316"/>
    <w:rsid w:val="007A4DA4"/>
    <w:rsid w:val="007A64AE"/>
    <w:rsid w:val="007B02BC"/>
    <w:rsid w:val="007B0875"/>
    <w:rsid w:val="007B09A5"/>
    <w:rsid w:val="007B2667"/>
    <w:rsid w:val="007B290C"/>
    <w:rsid w:val="007B2F13"/>
    <w:rsid w:val="007B454A"/>
    <w:rsid w:val="007B45B1"/>
    <w:rsid w:val="007B5413"/>
    <w:rsid w:val="007B6B67"/>
    <w:rsid w:val="007C1DE5"/>
    <w:rsid w:val="007C6E3C"/>
    <w:rsid w:val="007D0D76"/>
    <w:rsid w:val="007D0D92"/>
    <w:rsid w:val="007D57DC"/>
    <w:rsid w:val="007D7C7A"/>
    <w:rsid w:val="007D7D69"/>
    <w:rsid w:val="007E6033"/>
    <w:rsid w:val="007F75FC"/>
    <w:rsid w:val="008009AF"/>
    <w:rsid w:val="00801EC4"/>
    <w:rsid w:val="00802D3D"/>
    <w:rsid w:val="0080447A"/>
    <w:rsid w:val="00804B1A"/>
    <w:rsid w:val="008053B1"/>
    <w:rsid w:val="00813627"/>
    <w:rsid w:val="0081778C"/>
    <w:rsid w:val="00820B67"/>
    <w:rsid w:val="008216C4"/>
    <w:rsid w:val="008251F1"/>
    <w:rsid w:val="00833A6C"/>
    <w:rsid w:val="00844695"/>
    <w:rsid w:val="00850683"/>
    <w:rsid w:val="0085164B"/>
    <w:rsid w:val="00855059"/>
    <w:rsid w:val="008552FE"/>
    <w:rsid w:val="0085569D"/>
    <w:rsid w:val="00857055"/>
    <w:rsid w:val="00861B79"/>
    <w:rsid w:val="008622F8"/>
    <w:rsid w:val="00863A62"/>
    <w:rsid w:val="00863A94"/>
    <w:rsid w:val="0086655E"/>
    <w:rsid w:val="00871192"/>
    <w:rsid w:val="00872C5E"/>
    <w:rsid w:val="00872EF0"/>
    <w:rsid w:val="008731EE"/>
    <w:rsid w:val="0087775B"/>
    <w:rsid w:val="00881789"/>
    <w:rsid w:val="008822F7"/>
    <w:rsid w:val="00882E11"/>
    <w:rsid w:val="00887F0B"/>
    <w:rsid w:val="008923C8"/>
    <w:rsid w:val="00892BE6"/>
    <w:rsid w:val="00894046"/>
    <w:rsid w:val="008955E0"/>
    <w:rsid w:val="00895A48"/>
    <w:rsid w:val="008A00C9"/>
    <w:rsid w:val="008A0EF1"/>
    <w:rsid w:val="008A1AF7"/>
    <w:rsid w:val="008A34D6"/>
    <w:rsid w:val="008A3C34"/>
    <w:rsid w:val="008A4A5B"/>
    <w:rsid w:val="008A66BA"/>
    <w:rsid w:val="008A75B7"/>
    <w:rsid w:val="008B45D7"/>
    <w:rsid w:val="008B5FA6"/>
    <w:rsid w:val="008B69D9"/>
    <w:rsid w:val="008B79B6"/>
    <w:rsid w:val="008C2B13"/>
    <w:rsid w:val="008C357C"/>
    <w:rsid w:val="008C3C94"/>
    <w:rsid w:val="008C437F"/>
    <w:rsid w:val="008C6CD8"/>
    <w:rsid w:val="008D0A32"/>
    <w:rsid w:val="008D1C8D"/>
    <w:rsid w:val="008D2420"/>
    <w:rsid w:val="008D3135"/>
    <w:rsid w:val="008D4E37"/>
    <w:rsid w:val="008E30DF"/>
    <w:rsid w:val="008E5E4F"/>
    <w:rsid w:val="008E7D34"/>
    <w:rsid w:val="008F063D"/>
    <w:rsid w:val="008F27E4"/>
    <w:rsid w:val="008F3F04"/>
    <w:rsid w:val="008F56A2"/>
    <w:rsid w:val="008F6B05"/>
    <w:rsid w:val="008F6D16"/>
    <w:rsid w:val="008F7B79"/>
    <w:rsid w:val="00905553"/>
    <w:rsid w:val="0091212B"/>
    <w:rsid w:val="00916929"/>
    <w:rsid w:val="0092497D"/>
    <w:rsid w:val="00934C62"/>
    <w:rsid w:val="00936237"/>
    <w:rsid w:val="00942046"/>
    <w:rsid w:val="00950267"/>
    <w:rsid w:val="00950706"/>
    <w:rsid w:val="00951F1A"/>
    <w:rsid w:val="00953D62"/>
    <w:rsid w:val="00954722"/>
    <w:rsid w:val="00955BB0"/>
    <w:rsid w:val="00957B94"/>
    <w:rsid w:val="00960FA2"/>
    <w:rsid w:val="0096198E"/>
    <w:rsid w:val="009620A5"/>
    <w:rsid w:val="00962319"/>
    <w:rsid w:val="0096347F"/>
    <w:rsid w:val="009659DF"/>
    <w:rsid w:val="00967779"/>
    <w:rsid w:val="00974DAF"/>
    <w:rsid w:val="00977094"/>
    <w:rsid w:val="0098000A"/>
    <w:rsid w:val="009827C9"/>
    <w:rsid w:val="00983C66"/>
    <w:rsid w:val="00984FEB"/>
    <w:rsid w:val="00987D79"/>
    <w:rsid w:val="00990A6A"/>
    <w:rsid w:val="00994C49"/>
    <w:rsid w:val="0099564E"/>
    <w:rsid w:val="009966FF"/>
    <w:rsid w:val="009B3050"/>
    <w:rsid w:val="009B3CDB"/>
    <w:rsid w:val="009B532A"/>
    <w:rsid w:val="009B5ABE"/>
    <w:rsid w:val="009B67C4"/>
    <w:rsid w:val="009C1774"/>
    <w:rsid w:val="009C2779"/>
    <w:rsid w:val="009C3D4A"/>
    <w:rsid w:val="009C3FDB"/>
    <w:rsid w:val="009C46BA"/>
    <w:rsid w:val="009C5820"/>
    <w:rsid w:val="009C6C83"/>
    <w:rsid w:val="009C7F8F"/>
    <w:rsid w:val="009D4B05"/>
    <w:rsid w:val="009D61AE"/>
    <w:rsid w:val="009E1434"/>
    <w:rsid w:val="009E1ABE"/>
    <w:rsid w:val="009E2999"/>
    <w:rsid w:val="009E5D7E"/>
    <w:rsid w:val="009E64D4"/>
    <w:rsid w:val="009E689C"/>
    <w:rsid w:val="009E7849"/>
    <w:rsid w:val="009F16B4"/>
    <w:rsid w:val="009F17B7"/>
    <w:rsid w:val="009F4665"/>
    <w:rsid w:val="009F6826"/>
    <w:rsid w:val="00A0022B"/>
    <w:rsid w:val="00A055EA"/>
    <w:rsid w:val="00A13098"/>
    <w:rsid w:val="00A13E08"/>
    <w:rsid w:val="00A1544C"/>
    <w:rsid w:val="00A16544"/>
    <w:rsid w:val="00A17AEC"/>
    <w:rsid w:val="00A217B9"/>
    <w:rsid w:val="00A2207D"/>
    <w:rsid w:val="00A22278"/>
    <w:rsid w:val="00A25FDC"/>
    <w:rsid w:val="00A2741F"/>
    <w:rsid w:val="00A328E5"/>
    <w:rsid w:val="00A34F57"/>
    <w:rsid w:val="00A40F3D"/>
    <w:rsid w:val="00A44908"/>
    <w:rsid w:val="00A450A7"/>
    <w:rsid w:val="00A4736D"/>
    <w:rsid w:val="00A502CB"/>
    <w:rsid w:val="00A52962"/>
    <w:rsid w:val="00A543BD"/>
    <w:rsid w:val="00A55B73"/>
    <w:rsid w:val="00A56075"/>
    <w:rsid w:val="00A5795F"/>
    <w:rsid w:val="00A60149"/>
    <w:rsid w:val="00A6343B"/>
    <w:rsid w:val="00A6769C"/>
    <w:rsid w:val="00A72CFE"/>
    <w:rsid w:val="00A76701"/>
    <w:rsid w:val="00A771A0"/>
    <w:rsid w:val="00A826D1"/>
    <w:rsid w:val="00A83DB2"/>
    <w:rsid w:val="00A93AF9"/>
    <w:rsid w:val="00A941A0"/>
    <w:rsid w:val="00A952C2"/>
    <w:rsid w:val="00AA0E66"/>
    <w:rsid w:val="00AA107A"/>
    <w:rsid w:val="00AA148F"/>
    <w:rsid w:val="00AA4809"/>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E7BBD"/>
    <w:rsid w:val="00AF10FD"/>
    <w:rsid w:val="00AF21EF"/>
    <w:rsid w:val="00B1031C"/>
    <w:rsid w:val="00B14AAE"/>
    <w:rsid w:val="00B214E3"/>
    <w:rsid w:val="00B23C83"/>
    <w:rsid w:val="00B27096"/>
    <w:rsid w:val="00B3317E"/>
    <w:rsid w:val="00B410D5"/>
    <w:rsid w:val="00B41A70"/>
    <w:rsid w:val="00B43F69"/>
    <w:rsid w:val="00B47AD9"/>
    <w:rsid w:val="00B51535"/>
    <w:rsid w:val="00B518F6"/>
    <w:rsid w:val="00B53054"/>
    <w:rsid w:val="00B54F9E"/>
    <w:rsid w:val="00B6068F"/>
    <w:rsid w:val="00B63496"/>
    <w:rsid w:val="00B63FC2"/>
    <w:rsid w:val="00B65523"/>
    <w:rsid w:val="00B66A72"/>
    <w:rsid w:val="00B74553"/>
    <w:rsid w:val="00B74942"/>
    <w:rsid w:val="00B76A72"/>
    <w:rsid w:val="00B76C65"/>
    <w:rsid w:val="00B82111"/>
    <w:rsid w:val="00B824DE"/>
    <w:rsid w:val="00B86631"/>
    <w:rsid w:val="00B86B1A"/>
    <w:rsid w:val="00B86CBD"/>
    <w:rsid w:val="00B87D91"/>
    <w:rsid w:val="00B87F36"/>
    <w:rsid w:val="00B91CEC"/>
    <w:rsid w:val="00B91F3C"/>
    <w:rsid w:val="00B92E09"/>
    <w:rsid w:val="00B960F0"/>
    <w:rsid w:val="00B96197"/>
    <w:rsid w:val="00BA16CD"/>
    <w:rsid w:val="00BA1AEB"/>
    <w:rsid w:val="00BA4627"/>
    <w:rsid w:val="00BA593E"/>
    <w:rsid w:val="00BA79EA"/>
    <w:rsid w:val="00BB1015"/>
    <w:rsid w:val="00BB1963"/>
    <w:rsid w:val="00BB475B"/>
    <w:rsid w:val="00BB6ABB"/>
    <w:rsid w:val="00BB722A"/>
    <w:rsid w:val="00BC171F"/>
    <w:rsid w:val="00BD1DBA"/>
    <w:rsid w:val="00BD393B"/>
    <w:rsid w:val="00BD418F"/>
    <w:rsid w:val="00BD47CB"/>
    <w:rsid w:val="00BD6355"/>
    <w:rsid w:val="00BE401F"/>
    <w:rsid w:val="00BE4415"/>
    <w:rsid w:val="00BE7F29"/>
    <w:rsid w:val="00BF04B2"/>
    <w:rsid w:val="00BF314C"/>
    <w:rsid w:val="00BF329A"/>
    <w:rsid w:val="00BF4B4A"/>
    <w:rsid w:val="00BF53D9"/>
    <w:rsid w:val="00BF771A"/>
    <w:rsid w:val="00C06595"/>
    <w:rsid w:val="00C0779B"/>
    <w:rsid w:val="00C07F19"/>
    <w:rsid w:val="00C101A7"/>
    <w:rsid w:val="00C13383"/>
    <w:rsid w:val="00C154F8"/>
    <w:rsid w:val="00C15EA3"/>
    <w:rsid w:val="00C20EC4"/>
    <w:rsid w:val="00C2409F"/>
    <w:rsid w:val="00C24795"/>
    <w:rsid w:val="00C248CF"/>
    <w:rsid w:val="00C2544A"/>
    <w:rsid w:val="00C25F8A"/>
    <w:rsid w:val="00C31E6D"/>
    <w:rsid w:val="00C34BDF"/>
    <w:rsid w:val="00C36599"/>
    <w:rsid w:val="00C40474"/>
    <w:rsid w:val="00C423D2"/>
    <w:rsid w:val="00C463A1"/>
    <w:rsid w:val="00C515D2"/>
    <w:rsid w:val="00C5579F"/>
    <w:rsid w:val="00C6268D"/>
    <w:rsid w:val="00C62AF1"/>
    <w:rsid w:val="00C675C5"/>
    <w:rsid w:val="00C71B8A"/>
    <w:rsid w:val="00C71CC8"/>
    <w:rsid w:val="00C7364C"/>
    <w:rsid w:val="00C74101"/>
    <w:rsid w:val="00C7494F"/>
    <w:rsid w:val="00C778CE"/>
    <w:rsid w:val="00C77DFF"/>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A40B4"/>
    <w:rsid w:val="00CB0326"/>
    <w:rsid w:val="00CB4B60"/>
    <w:rsid w:val="00CB5375"/>
    <w:rsid w:val="00CB6132"/>
    <w:rsid w:val="00CB7FFB"/>
    <w:rsid w:val="00CC3846"/>
    <w:rsid w:val="00CC61C9"/>
    <w:rsid w:val="00CC69A1"/>
    <w:rsid w:val="00CC7F8B"/>
    <w:rsid w:val="00CD2BFA"/>
    <w:rsid w:val="00CD6922"/>
    <w:rsid w:val="00CD7699"/>
    <w:rsid w:val="00CE0A33"/>
    <w:rsid w:val="00CE3381"/>
    <w:rsid w:val="00CE35C3"/>
    <w:rsid w:val="00CE6F78"/>
    <w:rsid w:val="00CE7A6B"/>
    <w:rsid w:val="00CE7AFC"/>
    <w:rsid w:val="00CF2103"/>
    <w:rsid w:val="00CF2609"/>
    <w:rsid w:val="00CF2E43"/>
    <w:rsid w:val="00CF5EE4"/>
    <w:rsid w:val="00CF627F"/>
    <w:rsid w:val="00CF6B88"/>
    <w:rsid w:val="00CF7064"/>
    <w:rsid w:val="00D02850"/>
    <w:rsid w:val="00D03321"/>
    <w:rsid w:val="00D04801"/>
    <w:rsid w:val="00D04A2C"/>
    <w:rsid w:val="00D05B47"/>
    <w:rsid w:val="00D06A58"/>
    <w:rsid w:val="00D11487"/>
    <w:rsid w:val="00D119AD"/>
    <w:rsid w:val="00D11EF4"/>
    <w:rsid w:val="00D13E7D"/>
    <w:rsid w:val="00D145A6"/>
    <w:rsid w:val="00D147FD"/>
    <w:rsid w:val="00D14C83"/>
    <w:rsid w:val="00D14D86"/>
    <w:rsid w:val="00D1523F"/>
    <w:rsid w:val="00D161CD"/>
    <w:rsid w:val="00D16C69"/>
    <w:rsid w:val="00D22452"/>
    <w:rsid w:val="00D235C0"/>
    <w:rsid w:val="00D24916"/>
    <w:rsid w:val="00D253FC"/>
    <w:rsid w:val="00D26ED7"/>
    <w:rsid w:val="00D2736F"/>
    <w:rsid w:val="00D316E9"/>
    <w:rsid w:val="00D32FC0"/>
    <w:rsid w:val="00D36914"/>
    <w:rsid w:val="00D40D71"/>
    <w:rsid w:val="00D4161D"/>
    <w:rsid w:val="00D42D34"/>
    <w:rsid w:val="00D4604E"/>
    <w:rsid w:val="00D50318"/>
    <w:rsid w:val="00D52426"/>
    <w:rsid w:val="00D53C21"/>
    <w:rsid w:val="00D574A7"/>
    <w:rsid w:val="00D65372"/>
    <w:rsid w:val="00D653C7"/>
    <w:rsid w:val="00D701D4"/>
    <w:rsid w:val="00D7522D"/>
    <w:rsid w:val="00D75705"/>
    <w:rsid w:val="00D80480"/>
    <w:rsid w:val="00D82045"/>
    <w:rsid w:val="00D85D5A"/>
    <w:rsid w:val="00D87A42"/>
    <w:rsid w:val="00D92A2D"/>
    <w:rsid w:val="00D93376"/>
    <w:rsid w:val="00D936D4"/>
    <w:rsid w:val="00D96179"/>
    <w:rsid w:val="00D97D75"/>
    <w:rsid w:val="00DA0BA1"/>
    <w:rsid w:val="00DA73F7"/>
    <w:rsid w:val="00DB51FE"/>
    <w:rsid w:val="00DB6E73"/>
    <w:rsid w:val="00DC4B57"/>
    <w:rsid w:val="00DD068F"/>
    <w:rsid w:val="00DD4142"/>
    <w:rsid w:val="00DD5215"/>
    <w:rsid w:val="00DD5B3D"/>
    <w:rsid w:val="00DE16E6"/>
    <w:rsid w:val="00DE6756"/>
    <w:rsid w:val="00DE7CDD"/>
    <w:rsid w:val="00DE7E74"/>
    <w:rsid w:val="00DF131A"/>
    <w:rsid w:val="00DF1350"/>
    <w:rsid w:val="00DF1E09"/>
    <w:rsid w:val="00DF3FC7"/>
    <w:rsid w:val="00DF561F"/>
    <w:rsid w:val="00DF742D"/>
    <w:rsid w:val="00DF7DC2"/>
    <w:rsid w:val="00E004D2"/>
    <w:rsid w:val="00E0162F"/>
    <w:rsid w:val="00E034D3"/>
    <w:rsid w:val="00E03AB7"/>
    <w:rsid w:val="00E07EEB"/>
    <w:rsid w:val="00E110D7"/>
    <w:rsid w:val="00E1223C"/>
    <w:rsid w:val="00E12970"/>
    <w:rsid w:val="00E157D5"/>
    <w:rsid w:val="00E15D1B"/>
    <w:rsid w:val="00E24B10"/>
    <w:rsid w:val="00E3207E"/>
    <w:rsid w:val="00E35981"/>
    <w:rsid w:val="00E35CDE"/>
    <w:rsid w:val="00E37668"/>
    <w:rsid w:val="00E40504"/>
    <w:rsid w:val="00E40740"/>
    <w:rsid w:val="00E4140E"/>
    <w:rsid w:val="00E41594"/>
    <w:rsid w:val="00E43F72"/>
    <w:rsid w:val="00E4425E"/>
    <w:rsid w:val="00E45E68"/>
    <w:rsid w:val="00E478A4"/>
    <w:rsid w:val="00E50D64"/>
    <w:rsid w:val="00E511FB"/>
    <w:rsid w:val="00E5571E"/>
    <w:rsid w:val="00E55C8C"/>
    <w:rsid w:val="00E636D4"/>
    <w:rsid w:val="00E63960"/>
    <w:rsid w:val="00E647BD"/>
    <w:rsid w:val="00E70E12"/>
    <w:rsid w:val="00E730D8"/>
    <w:rsid w:val="00E73432"/>
    <w:rsid w:val="00E73D76"/>
    <w:rsid w:val="00E74B2E"/>
    <w:rsid w:val="00E80223"/>
    <w:rsid w:val="00E802D2"/>
    <w:rsid w:val="00E824DB"/>
    <w:rsid w:val="00E82D89"/>
    <w:rsid w:val="00E950E5"/>
    <w:rsid w:val="00E95E08"/>
    <w:rsid w:val="00E95F93"/>
    <w:rsid w:val="00EA2AE9"/>
    <w:rsid w:val="00EA48F6"/>
    <w:rsid w:val="00EA4E82"/>
    <w:rsid w:val="00EA53C4"/>
    <w:rsid w:val="00EA590C"/>
    <w:rsid w:val="00EA5A20"/>
    <w:rsid w:val="00EA687F"/>
    <w:rsid w:val="00EA6E1D"/>
    <w:rsid w:val="00EA7B0C"/>
    <w:rsid w:val="00EB0439"/>
    <w:rsid w:val="00EB0AA3"/>
    <w:rsid w:val="00EB114B"/>
    <w:rsid w:val="00EB390C"/>
    <w:rsid w:val="00EB3A86"/>
    <w:rsid w:val="00EB4A31"/>
    <w:rsid w:val="00EB5AF9"/>
    <w:rsid w:val="00EB680B"/>
    <w:rsid w:val="00EB6B25"/>
    <w:rsid w:val="00EB794E"/>
    <w:rsid w:val="00EB7DDE"/>
    <w:rsid w:val="00EC0CC6"/>
    <w:rsid w:val="00EC7405"/>
    <w:rsid w:val="00ED1451"/>
    <w:rsid w:val="00ED2E1C"/>
    <w:rsid w:val="00ED35C8"/>
    <w:rsid w:val="00ED4943"/>
    <w:rsid w:val="00ED5B7A"/>
    <w:rsid w:val="00ED6DC4"/>
    <w:rsid w:val="00EE5E6F"/>
    <w:rsid w:val="00EE6427"/>
    <w:rsid w:val="00EE7609"/>
    <w:rsid w:val="00EF32A2"/>
    <w:rsid w:val="00EF57C5"/>
    <w:rsid w:val="00EF7DFB"/>
    <w:rsid w:val="00F005EC"/>
    <w:rsid w:val="00F03C69"/>
    <w:rsid w:val="00F04539"/>
    <w:rsid w:val="00F05554"/>
    <w:rsid w:val="00F074E1"/>
    <w:rsid w:val="00F07E4E"/>
    <w:rsid w:val="00F14E41"/>
    <w:rsid w:val="00F16FBB"/>
    <w:rsid w:val="00F21C95"/>
    <w:rsid w:val="00F2586B"/>
    <w:rsid w:val="00F30324"/>
    <w:rsid w:val="00F37901"/>
    <w:rsid w:val="00F40C4D"/>
    <w:rsid w:val="00F420C5"/>
    <w:rsid w:val="00F44576"/>
    <w:rsid w:val="00F463FE"/>
    <w:rsid w:val="00F47202"/>
    <w:rsid w:val="00F4788E"/>
    <w:rsid w:val="00F5659B"/>
    <w:rsid w:val="00F57526"/>
    <w:rsid w:val="00F601F9"/>
    <w:rsid w:val="00F60BE5"/>
    <w:rsid w:val="00F62B05"/>
    <w:rsid w:val="00F6498E"/>
    <w:rsid w:val="00F65217"/>
    <w:rsid w:val="00F65E22"/>
    <w:rsid w:val="00F664AF"/>
    <w:rsid w:val="00F66AA6"/>
    <w:rsid w:val="00F66B35"/>
    <w:rsid w:val="00F7022A"/>
    <w:rsid w:val="00F7075E"/>
    <w:rsid w:val="00F719B6"/>
    <w:rsid w:val="00F71F31"/>
    <w:rsid w:val="00F7215D"/>
    <w:rsid w:val="00F72292"/>
    <w:rsid w:val="00F7674B"/>
    <w:rsid w:val="00F8162C"/>
    <w:rsid w:val="00F8255C"/>
    <w:rsid w:val="00F84300"/>
    <w:rsid w:val="00F8634C"/>
    <w:rsid w:val="00F94231"/>
    <w:rsid w:val="00F96F51"/>
    <w:rsid w:val="00FA0719"/>
    <w:rsid w:val="00FA0D1A"/>
    <w:rsid w:val="00FA2C83"/>
    <w:rsid w:val="00FA441F"/>
    <w:rsid w:val="00FA737A"/>
    <w:rsid w:val="00FB0DAE"/>
    <w:rsid w:val="00FB2DE0"/>
    <w:rsid w:val="00FB3BB4"/>
    <w:rsid w:val="00FB3C65"/>
    <w:rsid w:val="00FB45A7"/>
    <w:rsid w:val="00FB688D"/>
    <w:rsid w:val="00FC3F60"/>
    <w:rsid w:val="00FC5512"/>
    <w:rsid w:val="00FC6466"/>
    <w:rsid w:val="00FC6FF5"/>
    <w:rsid w:val="00FC7722"/>
    <w:rsid w:val="00FD0E7A"/>
    <w:rsid w:val="00FD1D66"/>
    <w:rsid w:val="00FD676C"/>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5597534">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8414672">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1367850">
      <w:bodyDiv w:val="1"/>
      <w:marLeft w:val="0"/>
      <w:marRight w:val="0"/>
      <w:marTop w:val="0"/>
      <w:marBottom w:val="0"/>
      <w:divBdr>
        <w:top w:val="none" w:sz="0" w:space="0" w:color="auto"/>
        <w:left w:val="none" w:sz="0" w:space="0" w:color="auto"/>
        <w:bottom w:val="none" w:sz="0" w:space="0" w:color="auto"/>
        <w:right w:val="none" w:sz="0" w:space="0" w:color="auto"/>
      </w:divBdr>
    </w:div>
    <w:div w:id="62140489">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1197021">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79102997">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87701175">
      <w:bodyDiv w:val="1"/>
      <w:marLeft w:val="0"/>
      <w:marRight w:val="0"/>
      <w:marTop w:val="0"/>
      <w:marBottom w:val="0"/>
      <w:divBdr>
        <w:top w:val="none" w:sz="0" w:space="0" w:color="auto"/>
        <w:left w:val="none" w:sz="0" w:space="0" w:color="auto"/>
        <w:bottom w:val="none" w:sz="0" w:space="0" w:color="auto"/>
        <w:right w:val="none" w:sz="0" w:space="0" w:color="auto"/>
      </w:divBdr>
    </w:div>
    <w:div w:id="88088544">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97533469">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37381728">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3787078">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59857118">
      <w:bodyDiv w:val="1"/>
      <w:marLeft w:val="0"/>
      <w:marRight w:val="0"/>
      <w:marTop w:val="0"/>
      <w:marBottom w:val="0"/>
      <w:divBdr>
        <w:top w:val="none" w:sz="0" w:space="0" w:color="auto"/>
        <w:left w:val="none" w:sz="0" w:space="0" w:color="auto"/>
        <w:bottom w:val="none" w:sz="0" w:space="0" w:color="auto"/>
        <w:right w:val="none" w:sz="0" w:space="0" w:color="auto"/>
      </w:divBdr>
    </w:div>
    <w:div w:id="160900243">
      <w:bodyDiv w:val="1"/>
      <w:marLeft w:val="0"/>
      <w:marRight w:val="0"/>
      <w:marTop w:val="0"/>
      <w:marBottom w:val="0"/>
      <w:divBdr>
        <w:top w:val="none" w:sz="0" w:space="0" w:color="auto"/>
        <w:left w:val="none" w:sz="0" w:space="0" w:color="auto"/>
        <w:bottom w:val="none" w:sz="0" w:space="0" w:color="auto"/>
        <w:right w:val="none" w:sz="0" w:space="0" w:color="auto"/>
      </w:divBdr>
    </w:div>
    <w:div w:id="164053980">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110240">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4616237">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87988721">
      <w:bodyDiv w:val="1"/>
      <w:marLeft w:val="0"/>
      <w:marRight w:val="0"/>
      <w:marTop w:val="0"/>
      <w:marBottom w:val="0"/>
      <w:divBdr>
        <w:top w:val="none" w:sz="0" w:space="0" w:color="auto"/>
        <w:left w:val="none" w:sz="0" w:space="0" w:color="auto"/>
        <w:bottom w:val="none" w:sz="0" w:space="0" w:color="auto"/>
        <w:right w:val="none" w:sz="0" w:space="0" w:color="auto"/>
      </w:divBdr>
    </w:div>
    <w:div w:id="190657289">
      <w:bodyDiv w:val="1"/>
      <w:marLeft w:val="0"/>
      <w:marRight w:val="0"/>
      <w:marTop w:val="0"/>
      <w:marBottom w:val="0"/>
      <w:divBdr>
        <w:top w:val="none" w:sz="0" w:space="0" w:color="auto"/>
        <w:left w:val="none" w:sz="0" w:space="0" w:color="auto"/>
        <w:bottom w:val="none" w:sz="0" w:space="0" w:color="auto"/>
        <w:right w:val="none" w:sz="0" w:space="0" w:color="auto"/>
      </w:divBdr>
    </w:div>
    <w:div w:id="190924325">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194468036">
      <w:bodyDiv w:val="1"/>
      <w:marLeft w:val="0"/>
      <w:marRight w:val="0"/>
      <w:marTop w:val="0"/>
      <w:marBottom w:val="0"/>
      <w:divBdr>
        <w:top w:val="none" w:sz="0" w:space="0" w:color="auto"/>
        <w:left w:val="none" w:sz="0" w:space="0" w:color="auto"/>
        <w:bottom w:val="none" w:sz="0" w:space="0" w:color="auto"/>
        <w:right w:val="none" w:sz="0" w:space="0" w:color="auto"/>
      </w:divBdr>
    </w:div>
    <w:div w:id="202518961">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16205797">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108738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38254679">
      <w:bodyDiv w:val="1"/>
      <w:marLeft w:val="0"/>
      <w:marRight w:val="0"/>
      <w:marTop w:val="0"/>
      <w:marBottom w:val="0"/>
      <w:divBdr>
        <w:top w:val="none" w:sz="0" w:space="0" w:color="auto"/>
        <w:left w:val="none" w:sz="0" w:space="0" w:color="auto"/>
        <w:bottom w:val="none" w:sz="0" w:space="0" w:color="auto"/>
        <w:right w:val="none" w:sz="0" w:space="0" w:color="auto"/>
      </w:divBdr>
    </w:div>
    <w:div w:id="239406579">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78076306">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05429642">
      <w:bodyDiv w:val="1"/>
      <w:marLeft w:val="0"/>
      <w:marRight w:val="0"/>
      <w:marTop w:val="0"/>
      <w:marBottom w:val="0"/>
      <w:divBdr>
        <w:top w:val="none" w:sz="0" w:space="0" w:color="auto"/>
        <w:left w:val="none" w:sz="0" w:space="0" w:color="auto"/>
        <w:bottom w:val="none" w:sz="0" w:space="0" w:color="auto"/>
        <w:right w:val="none" w:sz="0" w:space="0" w:color="auto"/>
      </w:divBdr>
    </w:div>
    <w:div w:id="307826977">
      <w:bodyDiv w:val="1"/>
      <w:marLeft w:val="0"/>
      <w:marRight w:val="0"/>
      <w:marTop w:val="0"/>
      <w:marBottom w:val="0"/>
      <w:divBdr>
        <w:top w:val="none" w:sz="0" w:space="0" w:color="auto"/>
        <w:left w:val="none" w:sz="0" w:space="0" w:color="auto"/>
        <w:bottom w:val="none" w:sz="0" w:space="0" w:color="auto"/>
        <w:right w:val="none" w:sz="0" w:space="0" w:color="auto"/>
      </w:divBdr>
    </w:div>
    <w:div w:id="312180169">
      <w:bodyDiv w:val="1"/>
      <w:marLeft w:val="0"/>
      <w:marRight w:val="0"/>
      <w:marTop w:val="0"/>
      <w:marBottom w:val="0"/>
      <w:divBdr>
        <w:top w:val="none" w:sz="0" w:space="0" w:color="auto"/>
        <w:left w:val="none" w:sz="0" w:space="0" w:color="auto"/>
        <w:bottom w:val="none" w:sz="0" w:space="0" w:color="auto"/>
        <w:right w:val="none" w:sz="0" w:space="0" w:color="auto"/>
      </w:divBdr>
    </w:div>
    <w:div w:id="312953629">
      <w:bodyDiv w:val="1"/>
      <w:marLeft w:val="0"/>
      <w:marRight w:val="0"/>
      <w:marTop w:val="0"/>
      <w:marBottom w:val="0"/>
      <w:divBdr>
        <w:top w:val="none" w:sz="0" w:space="0" w:color="auto"/>
        <w:left w:val="none" w:sz="0" w:space="0" w:color="auto"/>
        <w:bottom w:val="none" w:sz="0" w:space="0" w:color="auto"/>
        <w:right w:val="none" w:sz="0" w:space="0" w:color="auto"/>
      </w:divBdr>
    </w:div>
    <w:div w:id="313604946">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19626225">
      <w:bodyDiv w:val="1"/>
      <w:marLeft w:val="0"/>
      <w:marRight w:val="0"/>
      <w:marTop w:val="0"/>
      <w:marBottom w:val="0"/>
      <w:divBdr>
        <w:top w:val="none" w:sz="0" w:space="0" w:color="auto"/>
        <w:left w:val="none" w:sz="0" w:space="0" w:color="auto"/>
        <w:bottom w:val="none" w:sz="0" w:space="0" w:color="auto"/>
        <w:right w:val="none" w:sz="0" w:space="0" w:color="auto"/>
      </w:divBdr>
    </w:div>
    <w:div w:id="321279490">
      <w:bodyDiv w:val="1"/>
      <w:marLeft w:val="0"/>
      <w:marRight w:val="0"/>
      <w:marTop w:val="0"/>
      <w:marBottom w:val="0"/>
      <w:divBdr>
        <w:top w:val="none" w:sz="0" w:space="0" w:color="auto"/>
        <w:left w:val="none" w:sz="0" w:space="0" w:color="auto"/>
        <w:bottom w:val="none" w:sz="0" w:space="0" w:color="auto"/>
        <w:right w:val="none" w:sz="0" w:space="0" w:color="auto"/>
      </w:divBdr>
    </w:div>
    <w:div w:id="325284459">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1488936">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41056459">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5654860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6202202">
      <w:bodyDiv w:val="1"/>
      <w:marLeft w:val="0"/>
      <w:marRight w:val="0"/>
      <w:marTop w:val="0"/>
      <w:marBottom w:val="0"/>
      <w:divBdr>
        <w:top w:val="none" w:sz="0" w:space="0" w:color="auto"/>
        <w:left w:val="none" w:sz="0" w:space="0" w:color="auto"/>
        <w:bottom w:val="none" w:sz="0" w:space="0" w:color="auto"/>
        <w:right w:val="none" w:sz="0" w:space="0" w:color="auto"/>
      </w:divBdr>
    </w:div>
    <w:div w:id="378432395">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79786651">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4276958">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06923402">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2549959">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6635612">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309720">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010600">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36222594">
      <w:bodyDiv w:val="1"/>
      <w:marLeft w:val="0"/>
      <w:marRight w:val="0"/>
      <w:marTop w:val="0"/>
      <w:marBottom w:val="0"/>
      <w:divBdr>
        <w:top w:val="none" w:sz="0" w:space="0" w:color="auto"/>
        <w:left w:val="none" w:sz="0" w:space="0" w:color="auto"/>
        <w:bottom w:val="none" w:sz="0" w:space="0" w:color="auto"/>
        <w:right w:val="none" w:sz="0" w:space="0" w:color="auto"/>
      </w:divBdr>
    </w:div>
    <w:div w:id="440346046">
      <w:bodyDiv w:val="1"/>
      <w:marLeft w:val="0"/>
      <w:marRight w:val="0"/>
      <w:marTop w:val="0"/>
      <w:marBottom w:val="0"/>
      <w:divBdr>
        <w:top w:val="none" w:sz="0" w:space="0" w:color="auto"/>
        <w:left w:val="none" w:sz="0" w:space="0" w:color="auto"/>
        <w:bottom w:val="none" w:sz="0" w:space="0" w:color="auto"/>
        <w:right w:val="none" w:sz="0" w:space="0" w:color="auto"/>
      </w:divBdr>
    </w:div>
    <w:div w:id="447433673">
      <w:bodyDiv w:val="1"/>
      <w:marLeft w:val="0"/>
      <w:marRight w:val="0"/>
      <w:marTop w:val="0"/>
      <w:marBottom w:val="0"/>
      <w:divBdr>
        <w:top w:val="none" w:sz="0" w:space="0" w:color="auto"/>
        <w:left w:val="none" w:sz="0" w:space="0" w:color="auto"/>
        <w:bottom w:val="none" w:sz="0" w:space="0" w:color="auto"/>
        <w:right w:val="none" w:sz="0" w:space="0" w:color="auto"/>
      </w:divBdr>
    </w:div>
    <w:div w:id="447548321">
      <w:bodyDiv w:val="1"/>
      <w:marLeft w:val="0"/>
      <w:marRight w:val="0"/>
      <w:marTop w:val="0"/>
      <w:marBottom w:val="0"/>
      <w:divBdr>
        <w:top w:val="none" w:sz="0" w:space="0" w:color="auto"/>
        <w:left w:val="none" w:sz="0" w:space="0" w:color="auto"/>
        <w:bottom w:val="none" w:sz="0" w:space="0" w:color="auto"/>
        <w:right w:val="none" w:sz="0" w:space="0" w:color="auto"/>
      </w:divBdr>
    </w:div>
    <w:div w:id="449669510">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53912002">
      <w:bodyDiv w:val="1"/>
      <w:marLeft w:val="0"/>
      <w:marRight w:val="0"/>
      <w:marTop w:val="0"/>
      <w:marBottom w:val="0"/>
      <w:divBdr>
        <w:top w:val="none" w:sz="0" w:space="0" w:color="auto"/>
        <w:left w:val="none" w:sz="0" w:space="0" w:color="auto"/>
        <w:bottom w:val="none" w:sz="0" w:space="0" w:color="auto"/>
        <w:right w:val="none" w:sz="0" w:space="0" w:color="auto"/>
      </w:divBdr>
    </w:div>
    <w:div w:id="461655761">
      <w:bodyDiv w:val="1"/>
      <w:marLeft w:val="0"/>
      <w:marRight w:val="0"/>
      <w:marTop w:val="0"/>
      <w:marBottom w:val="0"/>
      <w:divBdr>
        <w:top w:val="none" w:sz="0" w:space="0" w:color="auto"/>
        <w:left w:val="none" w:sz="0" w:space="0" w:color="auto"/>
        <w:bottom w:val="none" w:sz="0" w:space="0" w:color="auto"/>
        <w:right w:val="none" w:sz="0" w:space="0" w:color="auto"/>
      </w:divBdr>
    </w:div>
    <w:div w:id="462310647">
      <w:bodyDiv w:val="1"/>
      <w:marLeft w:val="0"/>
      <w:marRight w:val="0"/>
      <w:marTop w:val="0"/>
      <w:marBottom w:val="0"/>
      <w:divBdr>
        <w:top w:val="none" w:sz="0" w:space="0" w:color="auto"/>
        <w:left w:val="none" w:sz="0" w:space="0" w:color="auto"/>
        <w:bottom w:val="none" w:sz="0" w:space="0" w:color="auto"/>
        <w:right w:val="none" w:sz="0" w:space="0" w:color="auto"/>
      </w:divBdr>
    </w:div>
    <w:div w:id="462584068">
      <w:bodyDiv w:val="1"/>
      <w:marLeft w:val="0"/>
      <w:marRight w:val="0"/>
      <w:marTop w:val="0"/>
      <w:marBottom w:val="0"/>
      <w:divBdr>
        <w:top w:val="none" w:sz="0" w:space="0" w:color="auto"/>
        <w:left w:val="none" w:sz="0" w:space="0" w:color="auto"/>
        <w:bottom w:val="none" w:sz="0" w:space="0" w:color="auto"/>
        <w:right w:val="none" w:sz="0" w:space="0" w:color="auto"/>
      </w:divBdr>
    </w:div>
    <w:div w:id="462768479">
      <w:bodyDiv w:val="1"/>
      <w:marLeft w:val="0"/>
      <w:marRight w:val="0"/>
      <w:marTop w:val="0"/>
      <w:marBottom w:val="0"/>
      <w:divBdr>
        <w:top w:val="none" w:sz="0" w:space="0" w:color="auto"/>
        <w:left w:val="none" w:sz="0" w:space="0" w:color="auto"/>
        <w:bottom w:val="none" w:sz="0" w:space="0" w:color="auto"/>
        <w:right w:val="none" w:sz="0" w:space="0" w:color="auto"/>
      </w:divBdr>
    </w:div>
    <w:div w:id="464154198">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6886050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148551">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77259799">
      <w:bodyDiv w:val="1"/>
      <w:marLeft w:val="0"/>
      <w:marRight w:val="0"/>
      <w:marTop w:val="0"/>
      <w:marBottom w:val="0"/>
      <w:divBdr>
        <w:top w:val="none" w:sz="0" w:space="0" w:color="auto"/>
        <w:left w:val="none" w:sz="0" w:space="0" w:color="auto"/>
        <w:bottom w:val="none" w:sz="0" w:space="0" w:color="auto"/>
        <w:right w:val="none" w:sz="0" w:space="0" w:color="auto"/>
      </w:divBdr>
    </w:div>
    <w:div w:id="477960937">
      <w:bodyDiv w:val="1"/>
      <w:marLeft w:val="0"/>
      <w:marRight w:val="0"/>
      <w:marTop w:val="0"/>
      <w:marBottom w:val="0"/>
      <w:divBdr>
        <w:top w:val="none" w:sz="0" w:space="0" w:color="auto"/>
        <w:left w:val="none" w:sz="0" w:space="0" w:color="auto"/>
        <w:bottom w:val="none" w:sz="0" w:space="0" w:color="auto"/>
        <w:right w:val="none" w:sz="0" w:space="0" w:color="auto"/>
      </w:divBdr>
    </w:div>
    <w:div w:id="48597314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1138686">
      <w:bodyDiv w:val="1"/>
      <w:marLeft w:val="0"/>
      <w:marRight w:val="0"/>
      <w:marTop w:val="0"/>
      <w:marBottom w:val="0"/>
      <w:divBdr>
        <w:top w:val="none" w:sz="0" w:space="0" w:color="auto"/>
        <w:left w:val="none" w:sz="0" w:space="0" w:color="auto"/>
        <w:bottom w:val="none" w:sz="0" w:space="0" w:color="auto"/>
        <w:right w:val="none" w:sz="0" w:space="0" w:color="auto"/>
      </w:divBdr>
    </w:div>
    <w:div w:id="491675138">
      <w:bodyDiv w:val="1"/>
      <w:marLeft w:val="0"/>
      <w:marRight w:val="0"/>
      <w:marTop w:val="0"/>
      <w:marBottom w:val="0"/>
      <w:divBdr>
        <w:top w:val="none" w:sz="0" w:space="0" w:color="auto"/>
        <w:left w:val="none" w:sz="0" w:space="0" w:color="auto"/>
        <w:bottom w:val="none" w:sz="0" w:space="0" w:color="auto"/>
        <w:right w:val="none" w:sz="0" w:space="0" w:color="auto"/>
      </w:divBdr>
    </w:div>
    <w:div w:id="495651408">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497814845">
      <w:bodyDiv w:val="1"/>
      <w:marLeft w:val="0"/>
      <w:marRight w:val="0"/>
      <w:marTop w:val="0"/>
      <w:marBottom w:val="0"/>
      <w:divBdr>
        <w:top w:val="none" w:sz="0" w:space="0" w:color="auto"/>
        <w:left w:val="none" w:sz="0" w:space="0" w:color="auto"/>
        <w:bottom w:val="none" w:sz="0" w:space="0" w:color="auto"/>
        <w:right w:val="none" w:sz="0" w:space="0" w:color="auto"/>
      </w:divBdr>
    </w:div>
    <w:div w:id="498889419">
      <w:bodyDiv w:val="1"/>
      <w:marLeft w:val="0"/>
      <w:marRight w:val="0"/>
      <w:marTop w:val="0"/>
      <w:marBottom w:val="0"/>
      <w:divBdr>
        <w:top w:val="none" w:sz="0" w:space="0" w:color="auto"/>
        <w:left w:val="none" w:sz="0" w:space="0" w:color="auto"/>
        <w:bottom w:val="none" w:sz="0" w:space="0" w:color="auto"/>
        <w:right w:val="none" w:sz="0" w:space="0" w:color="auto"/>
      </w:divBdr>
    </w:div>
    <w:div w:id="500897072">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06602355">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5756929">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752344">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266996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47570239">
      <w:bodyDiv w:val="1"/>
      <w:marLeft w:val="0"/>
      <w:marRight w:val="0"/>
      <w:marTop w:val="0"/>
      <w:marBottom w:val="0"/>
      <w:divBdr>
        <w:top w:val="none" w:sz="0" w:space="0" w:color="auto"/>
        <w:left w:val="none" w:sz="0" w:space="0" w:color="auto"/>
        <w:bottom w:val="none" w:sz="0" w:space="0" w:color="auto"/>
        <w:right w:val="none" w:sz="0" w:space="0" w:color="auto"/>
      </w:divBdr>
    </w:div>
    <w:div w:id="548536923">
      <w:bodyDiv w:val="1"/>
      <w:marLeft w:val="0"/>
      <w:marRight w:val="0"/>
      <w:marTop w:val="0"/>
      <w:marBottom w:val="0"/>
      <w:divBdr>
        <w:top w:val="none" w:sz="0" w:space="0" w:color="auto"/>
        <w:left w:val="none" w:sz="0" w:space="0" w:color="auto"/>
        <w:bottom w:val="none" w:sz="0" w:space="0" w:color="auto"/>
        <w:right w:val="none" w:sz="0" w:space="0" w:color="auto"/>
      </w:divBdr>
    </w:div>
    <w:div w:id="548565622">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2811951">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7866778">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68731477">
      <w:bodyDiv w:val="1"/>
      <w:marLeft w:val="0"/>
      <w:marRight w:val="0"/>
      <w:marTop w:val="0"/>
      <w:marBottom w:val="0"/>
      <w:divBdr>
        <w:top w:val="none" w:sz="0" w:space="0" w:color="auto"/>
        <w:left w:val="none" w:sz="0" w:space="0" w:color="auto"/>
        <w:bottom w:val="none" w:sz="0" w:space="0" w:color="auto"/>
        <w:right w:val="none" w:sz="0" w:space="0" w:color="auto"/>
      </w:divBdr>
    </w:div>
    <w:div w:id="577053506">
      <w:bodyDiv w:val="1"/>
      <w:marLeft w:val="0"/>
      <w:marRight w:val="0"/>
      <w:marTop w:val="0"/>
      <w:marBottom w:val="0"/>
      <w:divBdr>
        <w:top w:val="none" w:sz="0" w:space="0" w:color="auto"/>
        <w:left w:val="none" w:sz="0" w:space="0" w:color="auto"/>
        <w:bottom w:val="none" w:sz="0" w:space="0" w:color="auto"/>
        <w:right w:val="none" w:sz="0" w:space="0" w:color="auto"/>
      </w:divBdr>
    </w:div>
    <w:div w:id="579797181">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459454">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0758903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0668762">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19652152">
      <w:bodyDiv w:val="1"/>
      <w:marLeft w:val="0"/>
      <w:marRight w:val="0"/>
      <w:marTop w:val="0"/>
      <w:marBottom w:val="0"/>
      <w:divBdr>
        <w:top w:val="none" w:sz="0" w:space="0" w:color="auto"/>
        <w:left w:val="none" w:sz="0" w:space="0" w:color="auto"/>
        <w:bottom w:val="none" w:sz="0" w:space="0" w:color="auto"/>
        <w:right w:val="none" w:sz="0" w:space="0" w:color="auto"/>
      </w:divBdr>
    </w:div>
    <w:div w:id="633872944">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44704903">
      <w:bodyDiv w:val="1"/>
      <w:marLeft w:val="0"/>
      <w:marRight w:val="0"/>
      <w:marTop w:val="0"/>
      <w:marBottom w:val="0"/>
      <w:divBdr>
        <w:top w:val="none" w:sz="0" w:space="0" w:color="auto"/>
        <w:left w:val="none" w:sz="0" w:space="0" w:color="auto"/>
        <w:bottom w:val="none" w:sz="0" w:space="0" w:color="auto"/>
        <w:right w:val="none" w:sz="0" w:space="0" w:color="auto"/>
      </w:divBdr>
    </w:div>
    <w:div w:id="646974573">
      <w:bodyDiv w:val="1"/>
      <w:marLeft w:val="0"/>
      <w:marRight w:val="0"/>
      <w:marTop w:val="0"/>
      <w:marBottom w:val="0"/>
      <w:divBdr>
        <w:top w:val="none" w:sz="0" w:space="0" w:color="auto"/>
        <w:left w:val="none" w:sz="0" w:space="0" w:color="auto"/>
        <w:bottom w:val="none" w:sz="0" w:space="0" w:color="auto"/>
        <w:right w:val="none" w:sz="0" w:space="0" w:color="auto"/>
      </w:divBdr>
    </w:div>
    <w:div w:id="650253892">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3725040">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54770293">
      <w:bodyDiv w:val="1"/>
      <w:marLeft w:val="0"/>
      <w:marRight w:val="0"/>
      <w:marTop w:val="0"/>
      <w:marBottom w:val="0"/>
      <w:divBdr>
        <w:top w:val="none" w:sz="0" w:space="0" w:color="auto"/>
        <w:left w:val="none" w:sz="0" w:space="0" w:color="auto"/>
        <w:bottom w:val="none" w:sz="0" w:space="0" w:color="auto"/>
        <w:right w:val="none" w:sz="0" w:space="0" w:color="auto"/>
      </w:divBdr>
    </w:div>
    <w:div w:id="655492675">
      <w:bodyDiv w:val="1"/>
      <w:marLeft w:val="0"/>
      <w:marRight w:val="0"/>
      <w:marTop w:val="0"/>
      <w:marBottom w:val="0"/>
      <w:divBdr>
        <w:top w:val="none" w:sz="0" w:space="0" w:color="auto"/>
        <w:left w:val="none" w:sz="0" w:space="0" w:color="auto"/>
        <w:bottom w:val="none" w:sz="0" w:space="0" w:color="auto"/>
        <w:right w:val="none" w:sz="0" w:space="0" w:color="auto"/>
      </w:divBdr>
    </w:div>
    <w:div w:id="657921648">
      <w:bodyDiv w:val="1"/>
      <w:marLeft w:val="0"/>
      <w:marRight w:val="0"/>
      <w:marTop w:val="0"/>
      <w:marBottom w:val="0"/>
      <w:divBdr>
        <w:top w:val="none" w:sz="0" w:space="0" w:color="auto"/>
        <w:left w:val="none" w:sz="0" w:space="0" w:color="auto"/>
        <w:bottom w:val="none" w:sz="0" w:space="0" w:color="auto"/>
        <w:right w:val="none" w:sz="0" w:space="0" w:color="auto"/>
      </w:divBdr>
    </w:div>
    <w:div w:id="658315399">
      <w:bodyDiv w:val="1"/>
      <w:marLeft w:val="0"/>
      <w:marRight w:val="0"/>
      <w:marTop w:val="0"/>
      <w:marBottom w:val="0"/>
      <w:divBdr>
        <w:top w:val="none" w:sz="0" w:space="0" w:color="auto"/>
        <w:left w:val="none" w:sz="0" w:space="0" w:color="auto"/>
        <w:bottom w:val="none" w:sz="0" w:space="0" w:color="auto"/>
        <w:right w:val="none" w:sz="0" w:space="0" w:color="auto"/>
      </w:divBdr>
    </w:div>
    <w:div w:id="659119872">
      <w:bodyDiv w:val="1"/>
      <w:marLeft w:val="0"/>
      <w:marRight w:val="0"/>
      <w:marTop w:val="0"/>
      <w:marBottom w:val="0"/>
      <w:divBdr>
        <w:top w:val="none" w:sz="0" w:space="0" w:color="auto"/>
        <w:left w:val="none" w:sz="0" w:space="0" w:color="auto"/>
        <w:bottom w:val="none" w:sz="0" w:space="0" w:color="auto"/>
        <w:right w:val="none" w:sz="0" w:space="0" w:color="auto"/>
      </w:divBdr>
    </w:div>
    <w:div w:id="662586861">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7496330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6831540">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89255758">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08339417">
      <w:bodyDiv w:val="1"/>
      <w:marLeft w:val="0"/>
      <w:marRight w:val="0"/>
      <w:marTop w:val="0"/>
      <w:marBottom w:val="0"/>
      <w:divBdr>
        <w:top w:val="none" w:sz="0" w:space="0" w:color="auto"/>
        <w:left w:val="none" w:sz="0" w:space="0" w:color="auto"/>
        <w:bottom w:val="none" w:sz="0" w:space="0" w:color="auto"/>
        <w:right w:val="none" w:sz="0" w:space="0" w:color="auto"/>
      </w:divBdr>
    </w:div>
    <w:div w:id="709568685">
      <w:bodyDiv w:val="1"/>
      <w:marLeft w:val="0"/>
      <w:marRight w:val="0"/>
      <w:marTop w:val="0"/>
      <w:marBottom w:val="0"/>
      <w:divBdr>
        <w:top w:val="none" w:sz="0" w:space="0" w:color="auto"/>
        <w:left w:val="none" w:sz="0" w:space="0" w:color="auto"/>
        <w:bottom w:val="none" w:sz="0" w:space="0" w:color="auto"/>
        <w:right w:val="none" w:sz="0" w:space="0" w:color="auto"/>
      </w:divBdr>
    </w:div>
    <w:div w:id="71362199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22487699">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8868292">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40247975">
      <w:bodyDiv w:val="1"/>
      <w:marLeft w:val="0"/>
      <w:marRight w:val="0"/>
      <w:marTop w:val="0"/>
      <w:marBottom w:val="0"/>
      <w:divBdr>
        <w:top w:val="none" w:sz="0" w:space="0" w:color="auto"/>
        <w:left w:val="none" w:sz="0" w:space="0" w:color="auto"/>
        <w:bottom w:val="none" w:sz="0" w:space="0" w:color="auto"/>
        <w:right w:val="none" w:sz="0" w:space="0" w:color="auto"/>
      </w:divBdr>
    </w:div>
    <w:div w:id="750783025">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7560761">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6078414">
      <w:bodyDiv w:val="1"/>
      <w:marLeft w:val="0"/>
      <w:marRight w:val="0"/>
      <w:marTop w:val="0"/>
      <w:marBottom w:val="0"/>
      <w:divBdr>
        <w:top w:val="none" w:sz="0" w:space="0" w:color="auto"/>
        <w:left w:val="none" w:sz="0" w:space="0" w:color="auto"/>
        <w:bottom w:val="none" w:sz="0" w:space="0" w:color="auto"/>
        <w:right w:val="none" w:sz="0" w:space="0" w:color="auto"/>
      </w:divBdr>
    </w:div>
    <w:div w:id="767777949">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2940806">
      <w:bodyDiv w:val="1"/>
      <w:marLeft w:val="0"/>
      <w:marRight w:val="0"/>
      <w:marTop w:val="0"/>
      <w:marBottom w:val="0"/>
      <w:divBdr>
        <w:top w:val="none" w:sz="0" w:space="0" w:color="auto"/>
        <w:left w:val="none" w:sz="0" w:space="0" w:color="auto"/>
        <w:bottom w:val="none" w:sz="0" w:space="0" w:color="auto"/>
        <w:right w:val="none" w:sz="0" w:space="0" w:color="auto"/>
      </w:divBdr>
    </w:div>
    <w:div w:id="774709045">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263207">
      <w:bodyDiv w:val="1"/>
      <w:marLeft w:val="0"/>
      <w:marRight w:val="0"/>
      <w:marTop w:val="0"/>
      <w:marBottom w:val="0"/>
      <w:divBdr>
        <w:top w:val="none" w:sz="0" w:space="0" w:color="auto"/>
        <w:left w:val="none" w:sz="0" w:space="0" w:color="auto"/>
        <w:bottom w:val="none" w:sz="0" w:space="0" w:color="auto"/>
        <w:right w:val="none" w:sz="0" w:space="0" w:color="auto"/>
      </w:divBdr>
    </w:div>
    <w:div w:id="781412335">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4641104">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5662613">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088025">
      <w:bodyDiv w:val="1"/>
      <w:marLeft w:val="0"/>
      <w:marRight w:val="0"/>
      <w:marTop w:val="0"/>
      <w:marBottom w:val="0"/>
      <w:divBdr>
        <w:top w:val="none" w:sz="0" w:space="0" w:color="auto"/>
        <w:left w:val="none" w:sz="0" w:space="0" w:color="auto"/>
        <w:bottom w:val="none" w:sz="0" w:space="0" w:color="auto"/>
        <w:right w:val="none" w:sz="0" w:space="0" w:color="auto"/>
      </w:divBdr>
    </w:div>
    <w:div w:id="822089603">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0586942">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37983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53812565">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68446561">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6233361">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0018142">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3709773">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790465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461050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33897980">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40920640">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3099642">
      <w:bodyDiv w:val="1"/>
      <w:marLeft w:val="0"/>
      <w:marRight w:val="0"/>
      <w:marTop w:val="0"/>
      <w:marBottom w:val="0"/>
      <w:divBdr>
        <w:top w:val="none" w:sz="0" w:space="0" w:color="auto"/>
        <w:left w:val="none" w:sz="0" w:space="0" w:color="auto"/>
        <w:bottom w:val="none" w:sz="0" w:space="0" w:color="auto"/>
        <w:right w:val="none" w:sz="0" w:space="0" w:color="auto"/>
      </w:divBdr>
    </w:div>
    <w:div w:id="957682971">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60041197">
      <w:bodyDiv w:val="1"/>
      <w:marLeft w:val="0"/>
      <w:marRight w:val="0"/>
      <w:marTop w:val="0"/>
      <w:marBottom w:val="0"/>
      <w:divBdr>
        <w:top w:val="none" w:sz="0" w:space="0" w:color="auto"/>
        <w:left w:val="none" w:sz="0" w:space="0" w:color="auto"/>
        <w:bottom w:val="none" w:sz="0" w:space="0" w:color="auto"/>
        <w:right w:val="none" w:sz="0" w:space="0" w:color="auto"/>
      </w:divBdr>
    </w:div>
    <w:div w:id="961233156">
      <w:bodyDiv w:val="1"/>
      <w:marLeft w:val="0"/>
      <w:marRight w:val="0"/>
      <w:marTop w:val="0"/>
      <w:marBottom w:val="0"/>
      <w:divBdr>
        <w:top w:val="none" w:sz="0" w:space="0" w:color="auto"/>
        <w:left w:val="none" w:sz="0" w:space="0" w:color="auto"/>
        <w:bottom w:val="none" w:sz="0" w:space="0" w:color="auto"/>
        <w:right w:val="none" w:sz="0" w:space="0" w:color="auto"/>
      </w:divBdr>
    </w:div>
    <w:div w:id="961958197">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79573126">
      <w:bodyDiv w:val="1"/>
      <w:marLeft w:val="0"/>
      <w:marRight w:val="0"/>
      <w:marTop w:val="0"/>
      <w:marBottom w:val="0"/>
      <w:divBdr>
        <w:top w:val="none" w:sz="0" w:space="0" w:color="auto"/>
        <w:left w:val="none" w:sz="0" w:space="0" w:color="auto"/>
        <w:bottom w:val="none" w:sz="0" w:space="0" w:color="auto"/>
        <w:right w:val="none" w:sz="0" w:space="0" w:color="auto"/>
      </w:divBdr>
    </w:div>
    <w:div w:id="988635482">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0059331">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39431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35934148">
      <w:bodyDiv w:val="1"/>
      <w:marLeft w:val="0"/>
      <w:marRight w:val="0"/>
      <w:marTop w:val="0"/>
      <w:marBottom w:val="0"/>
      <w:divBdr>
        <w:top w:val="none" w:sz="0" w:space="0" w:color="auto"/>
        <w:left w:val="none" w:sz="0" w:space="0" w:color="auto"/>
        <w:bottom w:val="none" w:sz="0" w:space="0" w:color="auto"/>
        <w:right w:val="none" w:sz="0" w:space="0" w:color="auto"/>
      </w:divBdr>
    </w:div>
    <w:div w:id="1042709496">
      <w:bodyDiv w:val="1"/>
      <w:marLeft w:val="0"/>
      <w:marRight w:val="0"/>
      <w:marTop w:val="0"/>
      <w:marBottom w:val="0"/>
      <w:divBdr>
        <w:top w:val="none" w:sz="0" w:space="0" w:color="auto"/>
        <w:left w:val="none" w:sz="0" w:space="0" w:color="auto"/>
        <w:bottom w:val="none" w:sz="0" w:space="0" w:color="auto"/>
        <w:right w:val="none" w:sz="0" w:space="0" w:color="auto"/>
      </w:divBdr>
    </w:div>
    <w:div w:id="1044329239">
      <w:bodyDiv w:val="1"/>
      <w:marLeft w:val="0"/>
      <w:marRight w:val="0"/>
      <w:marTop w:val="0"/>
      <w:marBottom w:val="0"/>
      <w:divBdr>
        <w:top w:val="none" w:sz="0" w:space="0" w:color="auto"/>
        <w:left w:val="none" w:sz="0" w:space="0" w:color="auto"/>
        <w:bottom w:val="none" w:sz="0" w:space="0" w:color="auto"/>
        <w:right w:val="none" w:sz="0" w:space="0" w:color="auto"/>
      </w:divBdr>
    </w:div>
    <w:div w:id="1045833654">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1811636">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1637937">
      <w:bodyDiv w:val="1"/>
      <w:marLeft w:val="0"/>
      <w:marRight w:val="0"/>
      <w:marTop w:val="0"/>
      <w:marBottom w:val="0"/>
      <w:divBdr>
        <w:top w:val="none" w:sz="0" w:space="0" w:color="auto"/>
        <w:left w:val="none" w:sz="0" w:space="0" w:color="auto"/>
        <w:bottom w:val="none" w:sz="0" w:space="0" w:color="auto"/>
        <w:right w:val="none" w:sz="0" w:space="0" w:color="auto"/>
      </w:divBdr>
    </w:div>
    <w:div w:id="1064451666">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69840320">
      <w:bodyDiv w:val="1"/>
      <w:marLeft w:val="0"/>
      <w:marRight w:val="0"/>
      <w:marTop w:val="0"/>
      <w:marBottom w:val="0"/>
      <w:divBdr>
        <w:top w:val="none" w:sz="0" w:space="0" w:color="auto"/>
        <w:left w:val="none" w:sz="0" w:space="0" w:color="auto"/>
        <w:bottom w:val="none" w:sz="0" w:space="0" w:color="auto"/>
        <w:right w:val="none" w:sz="0" w:space="0" w:color="auto"/>
      </w:divBdr>
    </w:div>
    <w:div w:id="1072042422">
      <w:bodyDiv w:val="1"/>
      <w:marLeft w:val="0"/>
      <w:marRight w:val="0"/>
      <w:marTop w:val="0"/>
      <w:marBottom w:val="0"/>
      <w:divBdr>
        <w:top w:val="none" w:sz="0" w:space="0" w:color="auto"/>
        <w:left w:val="none" w:sz="0" w:space="0" w:color="auto"/>
        <w:bottom w:val="none" w:sz="0" w:space="0" w:color="auto"/>
        <w:right w:val="none" w:sz="0" w:space="0" w:color="auto"/>
      </w:divBdr>
    </w:div>
    <w:div w:id="1082145210">
      <w:bodyDiv w:val="1"/>
      <w:marLeft w:val="0"/>
      <w:marRight w:val="0"/>
      <w:marTop w:val="0"/>
      <w:marBottom w:val="0"/>
      <w:divBdr>
        <w:top w:val="none" w:sz="0" w:space="0" w:color="auto"/>
        <w:left w:val="none" w:sz="0" w:space="0" w:color="auto"/>
        <w:bottom w:val="none" w:sz="0" w:space="0" w:color="auto"/>
        <w:right w:val="none" w:sz="0" w:space="0" w:color="auto"/>
      </w:divBdr>
    </w:div>
    <w:div w:id="1084960052">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3360442">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1026447">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11777430">
      <w:bodyDiv w:val="1"/>
      <w:marLeft w:val="0"/>
      <w:marRight w:val="0"/>
      <w:marTop w:val="0"/>
      <w:marBottom w:val="0"/>
      <w:divBdr>
        <w:top w:val="none" w:sz="0" w:space="0" w:color="auto"/>
        <w:left w:val="none" w:sz="0" w:space="0" w:color="auto"/>
        <w:bottom w:val="none" w:sz="0" w:space="0" w:color="auto"/>
        <w:right w:val="none" w:sz="0" w:space="0" w:color="auto"/>
      </w:divBdr>
    </w:div>
    <w:div w:id="1113283522">
      <w:bodyDiv w:val="1"/>
      <w:marLeft w:val="0"/>
      <w:marRight w:val="0"/>
      <w:marTop w:val="0"/>
      <w:marBottom w:val="0"/>
      <w:divBdr>
        <w:top w:val="none" w:sz="0" w:space="0" w:color="auto"/>
        <w:left w:val="none" w:sz="0" w:space="0" w:color="auto"/>
        <w:bottom w:val="none" w:sz="0" w:space="0" w:color="auto"/>
        <w:right w:val="none" w:sz="0" w:space="0" w:color="auto"/>
      </w:divBdr>
    </w:div>
    <w:div w:id="1116676907">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2651102">
      <w:bodyDiv w:val="1"/>
      <w:marLeft w:val="0"/>
      <w:marRight w:val="0"/>
      <w:marTop w:val="0"/>
      <w:marBottom w:val="0"/>
      <w:divBdr>
        <w:top w:val="none" w:sz="0" w:space="0" w:color="auto"/>
        <w:left w:val="none" w:sz="0" w:space="0" w:color="auto"/>
        <w:bottom w:val="none" w:sz="0" w:space="0" w:color="auto"/>
        <w:right w:val="none" w:sz="0" w:space="0" w:color="auto"/>
      </w:divBdr>
    </w:div>
    <w:div w:id="1143545530">
      <w:bodyDiv w:val="1"/>
      <w:marLeft w:val="0"/>
      <w:marRight w:val="0"/>
      <w:marTop w:val="0"/>
      <w:marBottom w:val="0"/>
      <w:divBdr>
        <w:top w:val="none" w:sz="0" w:space="0" w:color="auto"/>
        <w:left w:val="none" w:sz="0" w:space="0" w:color="auto"/>
        <w:bottom w:val="none" w:sz="0" w:space="0" w:color="auto"/>
        <w:right w:val="none" w:sz="0" w:space="0" w:color="auto"/>
      </w:divBdr>
    </w:div>
    <w:div w:id="1148130271">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58616911">
      <w:bodyDiv w:val="1"/>
      <w:marLeft w:val="0"/>
      <w:marRight w:val="0"/>
      <w:marTop w:val="0"/>
      <w:marBottom w:val="0"/>
      <w:divBdr>
        <w:top w:val="none" w:sz="0" w:space="0" w:color="auto"/>
        <w:left w:val="none" w:sz="0" w:space="0" w:color="auto"/>
        <w:bottom w:val="none" w:sz="0" w:space="0" w:color="auto"/>
        <w:right w:val="none" w:sz="0" w:space="0" w:color="auto"/>
      </w:divBdr>
    </w:div>
    <w:div w:id="1159344594">
      <w:bodyDiv w:val="1"/>
      <w:marLeft w:val="0"/>
      <w:marRight w:val="0"/>
      <w:marTop w:val="0"/>
      <w:marBottom w:val="0"/>
      <w:divBdr>
        <w:top w:val="none" w:sz="0" w:space="0" w:color="auto"/>
        <w:left w:val="none" w:sz="0" w:space="0" w:color="auto"/>
        <w:bottom w:val="none" w:sz="0" w:space="0" w:color="auto"/>
        <w:right w:val="none" w:sz="0" w:space="0" w:color="auto"/>
      </w:divBdr>
    </w:div>
    <w:div w:id="1160848628">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66893778">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602667">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85946642">
      <w:bodyDiv w:val="1"/>
      <w:marLeft w:val="0"/>
      <w:marRight w:val="0"/>
      <w:marTop w:val="0"/>
      <w:marBottom w:val="0"/>
      <w:divBdr>
        <w:top w:val="none" w:sz="0" w:space="0" w:color="auto"/>
        <w:left w:val="none" w:sz="0" w:space="0" w:color="auto"/>
        <w:bottom w:val="none" w:sz="0" w:space="0" w:color="auto"/>
        <w:right w:val="none" w:sz="0" w:space="0" w:color="auto"/>
      </w:divBdr>
    </w:div>
    <w:div w:id="118898346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20252337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6681093">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0632065">
      <w:bodyDiv w:val="1"/>
      <w:marLeft w:val="0"/>
      <w:marRight w:val="0"/>
      <w:marTop w:val="0"/>
      <w:marBottom w:val="0"/>
      <w:divBdr>
        <w:top w:val="none" w:sz="0" w:space="0" w:color="auto"/>
        <w:left w:val="none" w:sz="0" w:space="0" w:color="auto"/>
        <w:bottom w:val="none" w:sz="0" w:space="0" w:color="auto"/>
        <w:right w:val="none" w:sz="0" w:space="0" w:color="auto"/>
      </w:divBdr>
    </w:div>
    <w:div w:id="1222670908">
      <w:bodyDiv w:val="1"/>
      <w:marLeft w:val="0"/>
      <w:marRight w:val="0"/>
      <w:marTop w:val="0"/>
      <w:marBottom w:val="0"/>
      <w:divBdr>
        <w:top w:val="none" w:sz="0" w:space="0" w:color="auto"/>
        <w:left w:val="none" w:sz="0" w:space="0" w:color="auto"/>
        <w:bottom w:val="none" w:sz="0" w:space="0" w:color="auto"/>
        <w:right w:val="none" w:sz="0" w:space="0" w:color="auto"/>
      </w:divBdr>
    </w:div>
    <w:div w:id="1224022314">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30076450">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59829005">
      <w:bodyDiv w:val="1"/>
      <w:marLeft w:val="0"/>
      <w:marRight w:val="0"/>
      <w:marTop w:val="0"/>
      <w:marBottom w:val="0"/>
      <w:divBdr>
        <w:top w:val="none" w:sz="0" w:space="0" w:color="auto"/>
        <w:left w:val="none" w:sz="0" w:space="0" w:color="auto"/>
        <w:bottom w:val="none" w:sz="0" w:space="0" w:color="auto"/>
        <w:right w:val="none" w:sz="0" w:space="0" w:color="auto"/>
      </w:divBdr>
    </w:div>
    <w:div w:id="1261530380">
      <w:bodyDiv w:val="1"/>
      <w:marLeft w:val="0"/>
      <w:marRight w:val="0"/>
      <w:marTop w:val="0"/>
      <w:marBottom w:val="0"/>
      <w:divBdr>
        <w:top w:val="none" w:sz="0" w:space="0" w:color="auto"/>
        <w:left w:val="none" w:sz="0" w:space="0" w:color="auto"/>
        <w:bottom w:val="none" w:sz="0" w:space="0" w:color="auto"/>
        <w:right w:val="none" w:sz="0" w:space="0" w:color="auto"/>
      </w:divBdr>
    </w:div>
    <w:div w:id="1262683892">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74560363">
      <w:bodyDiv w:val="1"/>
      <w:marLeft w:val="0"/>
      <w:marRight w:val="0"/>
      <w:marTop w:val="0"/>
      <w:marBottom w:val="0"/>
      <w:divBdr>
        <w:top w:val="none" w:sz="0" w:space="0" w:color="auto"/>
        <w:left w:val="none" w:sz="0" w:space="0" w:color="auto"/>
        <w:bottom w:val="none" w:sz="0" w:space="0" w:color="auto"/>
        <w:right w:val="none" w:sz="0" w:space="0" w:color="auto"/>
      </w:divBdr>
    </w:div>
    <w:div w:id="1278488005">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2156853">
      <w:bodyDiv w:val="1"/>
      <w:marLeft w:val="0"/>
      <w:marRight w:val="0"/>
      <w:marTop w:val="0"/>
      <w:marBottom w:val="0"/>
      <w:divBdr>
        <w:top w:val="none" w:sz="0" w:space="0" w:color="auto"/>
        <w:left w:val="none" w:sz="0" w:space="0" w:color="auto"/>
        <w:bottom w:val="none" w:sz="0" w:space="0" w:color="auto"/>
        <w:right w:val="none" w:sz="0" w:space="0" w:color="auto"/>
      </w:divBdr>
    </w:div>
    <w:div w:id="1303002171">
      <w:bodyDiv w:val="1"/>
      <w:marLeft w:val="0"/>
      <w:marRight w:val="0"/>
      <w:marTop w:val="0"/>
      <w:marBottom w:val="0"/>
      <w:divBdr>
        <w:top w:val="none" w:sz="0" w:space="0" w:color="auto"/>
        <w:left w:val="none" w:sz="0" w:space="0" w:color="auto"/>
        <w:bottom w:val="none" w:sz="0" w:space="0" w:color="auto"/>
        <w:right w:val="none" w:sz="0" w:space="0" w:color="auto"/>
      </w:divBdr>
    </w:div>
    <w:div w:id="1303080439">
      <w:bodyDiv w:val="1"/>
      <w:marLeft w:val="0"/>
      <w:marRight w:val="0"/>
      <w:marTop w:val="0"/>
      <w:marBottom w:val="0"/>
      <w:divBdr>
        <w:top w:val="none" w:sz="0" w:space="0" w:color="auto"/>
        <w:left w:val="none" w:sz="0" w:space="0" w:color="auto"/>
        <w:bottom w:val="none" w:sz="0" w:space="0" w:color="auto"/>
        <w:right w:val="none" w:sz="0" w:space="0" w:color="auto"/>
      </w:divBdr>
    </w:div>
    <w:div w:id="1304119584">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6859350">
      <w:bodyDiv w:val="1"/>
      <w:marLeft w:val="0"/>
      <w:marRight w:val="0"/>
      <w:marTop w:val="0"/>
      <w:marBottom w:val="0"/>
      <w:divBdr>
        <w:top w:val="none" w:sz="0" w:space="0" w:color="auto"/>
        <w:left w:val="none" w:sz="0" w:space="0" w:color="auto"/>
        <w:bottom w:val="none" w:sz="0" w:space="0" w:color="auto"/>
        <w:right w:val="none" w:sz="0" w:space="0" w:color="auto"/>
      </w:divBdr>
    </w:div>
    <w:div w:id="1307929788">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11902189">
      <w:bodyDiv w:val="1"/>
      <w:marLeft w:val="0"/>
      <w:marRight w:val="0"/>
      <w:marTop w:val="0"/>
      <w:marBottom w:val="0"/>
      <w:divBdr>
        <w:top w:val="none" w:sz="0" w:space="0" w:color="auto"/>
        <w:left w:val="none" w:sz="0" w:space="0" w:color="auto"/>
        <w:bottom w:val="none" w:sz="0" w:space="0" w:color="auto"/>
        <w:right w:val="none" w:sz="0" w:space="0" w:color="auto"/>
      </w:divBdr>
    </w:div>
    <w:div w:id="1313144978">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5109828">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3705763">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2299706">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5230535">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59089741">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77437031">
      <w:bodyDiv w:val="1"/>
      <w:marLeft w:val="0"/>
      <w:marRight w:val="0"/>
      <w:marTop w:val="0"/>
      <w:marBottom w:val="0"/>
      <w:divBdr>
        <w:top w:val="none" w:sz="0" w:space="0" w:color="auto"/>
        <w:left w:val="none" w:sz="0" w:space="0" w:color="auto"/>
        <w:bottom w:val="none" w:sz="0" w:space="0" w:color="auto"/>
        <w:right w:val="none" w:sz="0" w:space="0" w:color="auto"/>
      </w:divBdr>
    </w:div>
    <w:div w:id="1377658755">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3196385">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398356799">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219533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18287904">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2288882">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29080630">
      <w:bodyDiv w:val="1"/>
      <w:marLeft w:val="0"/>
      <w:marRight w:val="0"/>
      <w:marTop w:val="0"/>
      <w:marBottom w:val="0"/>
      <w:divBdr>
        <w:top w:val="none" w:sz="0" w:space="0" w:color="auto"/>
        <w:left w:val="none" w:sz="0" w:space="0" w:color="auto"/>
        <w:bottom w:val="none" w:sz="0" w:space="0" w:color="auto"/>
        <w:right w:val="none" w:sz="0" w:space="0" w:color="auto"/>
      </w:divBdr>
    </w:div>
    <w:div w:id="1432313784">
      <w:bodyDiv w:val="1"/>
      <w:marLeft w:val="0"/>
      <w:marRight w:val="0"/>
      <w:marTop w:val="0"/>
      <w:marBottom w:val="0"/>
      <w:divBdr>
        <w:top w:val="none" w:sz="0" w:space="0" w:color="auto"/>
        <w:left w:val="none" w:sz="0" w:space="0" w:color="auto"/>
        <w:bottom w:val="none" w:sz="0" w:space="0" w:color="auto"/>
        <w:right w:val="none" w:sz="0" w:space="0" w:color="auto"/>
      </w:divBdr>
    </w:div>
    <w:div w:id="1437944466">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46969804">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53672257">
      <w:bodyDiv w:val="1"/>
      <w:marLeft w:val="0"/>
      <w:marRight w:val="0"/>
      <w:marTop w:val="0"/>
      <w:marBottom w:val="0"/>
      <w:divBdr>
        <w:top w:val="none" w:sz="0" w:space="0" w:color="auto"/>
        <w:left w:val="none" w:sz="0" w:space="0" w:color="auto"/>
        <w:bottom w:val="none" w:sz="0" w:space="0" w:color="auto"/>
        <w:right w:val="none" w:sz="0" w:space="0" w:color="auto"/>
      </w:divBdr>
    </w:div>
    <w:div w:id="1464881891">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5563931">
      <w:bodyDiv w:val="1"/>
      <w:marLeft w:val="0"/>
      <w:marRight w:val="0"/>
      <w:marTop w:val="0"/>
      <w:marBottom w:val="0"/>
      <w:divBdr>
        <w:top w:val="none" w:sz="0" w:space="0" w:color="auto"/>
        <w:left w:val="none" w:sz="0" w:space="0" w:color="auto"/>
        <w:bottom w:val="none" w:sz="0" w:space="0" w:color="auto"/>
        <w:right w:val="none" w:sz="0" w:space="0" w:color="auto"/>
      </w:divBdr>
    </w:div>
    <w:div w:id="1476675552">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0222506">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407271">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07406478">
      <w:bodyDiv w:val="1"/>
      <w:marLeft w:val="0"/>
      <w:marRight w:val="0"/>
      <w:marTop w:val="0"/>
      <w:marBottom w:val="0"/>
      <w:divBdr>
        <w:top w:val="none" w:sz="0" w:space="0" w:color="auto"/>
        <w:left w:val="none" w:sz="0" w:space="0" w:color="auto"/>
        <w:bottom w:val="none" w:sz="0" w:space="0" w:color="auto"/>
        <w:right w:val="none" w:sz="0" w:space="0" w:color="auto"/>
      </w:divBdr>
    </w:div>
    <w:div w:id="1508523268">
      <w:bodyDiv w:val="1"/>
      <w:marLeft w:val="0"/>
      <w:marRight w:val="0"/>
      <w:marTop w:val="0"/>
      <w:marBottom w:val="0"/>
      <w:divBdr>
        <w:top w:val="none" w:sz="0" w:space="0" w:color="auto"/>
        <w:left w:val="none" w:sz="0" w:space="0" w:color="auto"/>
        <w:bottom w:val="none" w:sz="0" w:space="0" w:color="auto"/>
        <w:right w:val="none" w:sz="0" w:space="0" w:color="auto"/>
      </w:divBdr>
    </w:div>
    <w:div w:id="1514875377">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3782632">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27206554">
      <w:bodyDiv w:val="1"/>
      <w:marLeft w:val="0"/>
      <w:marRight w:val="0"/>
      <w:marTop w:val="0"/>
      <w:marBottom w:val="0"/>
      <w:divBdr>
        <w:top w:val="none" w:sz="0" w:space="0" w:color="auto"/>
        <w:left w:val="none" w:sz="0" w:space="0" w:color="auto"/>
        <w:bottom w:val="none" w:sz="0" w:space="0" w:color="auto"/>
        <w:right w:val="none" w:sz="0" w:space="0" w:color="auto"/>
      </w:divBdr>
    </w:div>
    <w:div w:id="1533034163">
      <w:bodyDiv w:val="1"/>
      <w:marLeft w:val="0"/>
      <w:marRight w:val="0"/>
      <w:marTop w:val="0"/>
      <w:marBottom w:val="0"/>
      <w:divBdr>
        <w:top w:val="none" w:sz="0" w:space="0" w:color="auto"/>
        <w:left w:val="none" w:sz="0" w:space="0" w:color="auto"/>
        <w:bottom w:val="none" w:sz="0" w:space="0" w:color="auto"/>
        <w:right w:val="none" w:sz="0" w:space="0" w:color="auto"/>
      </w:divBdr>
    </w:div>
    <w:div w:id="1535119215">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0318586">
      <w:bodyDiv w:val="1"/>
      <w:marLeft w:val="0"/>
      <w:marRight w:val="0"/>
      <w:marTop w:val="0"/>
      <w:marBottom w:val="0"/>
      <w:divBdr>
        <w:top w:val="none" w:sz="0" w:space="0" w:color="auto"/>
        <w:left w:val="none" w:sz="0" w:space="0" w:color="auto"/>
        <w:bottom w:val="none" w:sz="0" w:space="0" w:color="auto"/>
        <w:right w:val="none" w:sz="0" w:space="0" w:color="auto"/>
      </w:divBdr>
    </w:div>
    <w:div w:id="1542281805">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6716232">
      <w:bodyDiv w:val="1"/>
      <w:marLeft w:val="0"/>
      <w:marRight w:val="0"/>
      <w:marTop w:val="0"/>
      <w:marBottom w:val="0"/>
      <w:divBdr>
        <w:top w:val="none" w:sz="0" w:space="0" w:color="auto"/>
        <w:left w:val="none" w:sz="0" w:space="0" w:color="auto"/>
        <w:bottom w:val="none" w:sz="0" w:space="0" w:color="auto"/>
        <w:right w:val="none" w:sz="0" w:space="0" w:color="auto"/>
      </w:divBdr>
    </w:div>
    <w:div w:id="1546796338">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56428801">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68611832">
      <w:bodyDiv w:val="1"/>
      <w:marLeft w:val="0"/>
      <w:marRight w:val="0"/>
      <w:marTop w:val="0"/>
      <w:marBottom w:val="0"/>
      <w:divBdr>
        <w:top w:val="none" w:sz="0" w:space="0" w:color="auto"/>
        <w:left w:val="none" w:sz="0" w:space="0" w:color="auto"/>
        <w:bottom w:val="none" w:sz="0" w:space="0" w:color="auto"/>
        <w:right w:val="none" w:sz="0" w:space="0" w:color="auto"/>
      </w:divBdr>
    </w:div>
    <w:div w:id="1570261684">
      <w:bodyDiv w:val="1"/>
      <w:marLeft w:val="0"/>
      <w:marRight w:val="0"/>
      <w:marTop w:val="0"/>
      <w:marBottom w:val="0"/>
      <w:divBdr>
        <w:top w:val="none" w:sz="0" w:space="0" w:color="auto"/>
        <w:left w:val="none" w:sz="0" w:space="0" w:color="auto"/>
        <w:bottom w:val="none" w:sz="0" w:space="0" w:color="auto"/>
        <w:right w:val="none" w:sz="0" w:space="0" w:color="auto"/>
      </w:divBdr>
    </w:div>
    <w:div w:id="1571771353">
      <w:bodyDiv w:val="1"/>
      <w:marLeft w:val="0"/>
      <w:marRight w:val="0"/>
      <w:marTop w:val="0"/>
      <w:marBottom w:val="0"/>
      <w:divBdr>
        <w:top w:val="none" w:sz="0" w:space="0" w:color="auto"/>
        <w:left w:val="none" w:sz="0" w:space="0" w:color="auto"/>
        <w:bottom w:val="none" w:sz="0" w:space="0" w:color="auto"/>
        <w:right w:val="none" w:sz="0" w:space="0" w:color="auto"/>
      </w:divBdr>
    </w:div>
    <w:div w:id="1577517276">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8815102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4024493">
      <w:bodyDiv w:val="1"/>
      <w:marLeft w:val="0"/>
      <w:marRight w:val="0"/>
      <w:marTop w:val="0"/>
      <w:marBottom w:val="0"/>
      <w:divBdr>
        <w:top w:val="none" w:sz="0" w:space="0" w:color="auto"/>
        <w:left w:val="none" w:sz="0" w:space="0" w:color="auto"/>
        <w:bottom w:val="none" w:sz="0" w:space="0" w:color="auto"/>
        <w:right w:val="none" w:sz="0" w:space="0" w:color="auto"/>
      </w:divBdr>
    </w:div>
    <w:div w:id="1604418089">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1015024">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084249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33442664">
      <w:bodyDiv w:val="1"/>
      <w:marLeft w:val="0"/>
      <w:marRight w:val="0"/>
      <w:marTop w:val="0"/>
      <w:marBottom w:val="0"/>
      <w:divBdr>
        <w:top w:val="none" w:sz="0" w:space="0" w:color="auto"/>
        <w:left w:val="none" w:sz="0" w:space="0" w:color="auto"/>
        <w:bottom w:val="none" w:sz="0" w:space="0" w:color="auto"/>
        <w:right w:val="none" w:sz="0" w:space="0" w:color="auto"/>
      </w:divBdr>
    </w:div>
    <w:div w:id="1633755045">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46355479">
      <w:bodyDiv w:val="1"/>
      <w:marLeft w:val="0"/>
      <w:marRight w:val="0"/>
      <w:marTop w:val="0"/>
      <w:marBottom w:val="0"/>
      <w:divBdr>
        <w:top w:val="none" w:sz="0" w:space="0" w:color="auto"/>
        <w:left w:val="none" w:sz="0" w:space="0" w:color="auto"/>
        <w:bottom w:val="none" w:sz="0" w:space="0" w:color="auto"/>
        <w:right w:val="none" w:sz="0" w:space="0" w:color="auto"/>
      </w:divBdr>
    </w:div>
    <w:div w:id="1648969067">
      <w:bodyDiv w:val="1"/>
      <w:marLeft w:val="0"/>
      <w:marRight w:val="0"/>
      <w:marTop w:val="0"/>
      <w:marBottom w:val="0"/>
      <w:divBdr>
        <w:top w:val="none" w:sz="0" w:space="0" w:color="auto"/>
        <w:left w:val="none" w:sz="0" w:space="0" w:color="auto"/>
        <w:bottom w:val="none" w:sz="0" w:space="0" w:color="auto"/>
        <w:right w:val="none" w:sz="0" w:space="0" w:color="auto"/>
      </w:divBdr>
    </w:div>
    <w:div w:id="1649751014">
      <w:bodyDiv w:val="1"/>
      <w:marLeft w:val="0"/>
      <w:marRight w:val="0"/>
      <w:marTop w:val="0"/>
      <w:marBottom w:val="0"/>
      <w:divBdr>
        <w:top w:val="none" w:sz="0" w:space="0" w:color="auto"/>
        <w:left w:val="none" w:sz="0" w:space="0" w:color="auto"/>
        <w:bottom w:val="none" w:sz="0" w:space="0" w:color="auto"/>
        <w:right w:val="none" w:sz="0" w:space="0" w:color="auto"/>
      </w:divBdr>
    </w:div>
    <w:div w:id="1653368519">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58414199">
      <w:bodyDiv w:val="1"/>
      <w:marLeft w:val="0"/>
      <w:marRight w:val="0"/>
      <w:marTop w:val="0"/>
      <w:marBottom w:val="0"/>
      <w:divBdr>
        <w:top w:val="none" w:sz="0" w:space="0" w:color="auto"/>
        <w:left w:val="none" w:sz="0" w:space="0" w:color="auto"/>
        <w:bottom w:val="none" w:sz="0" w:space="0" w:color="auto"/>
        <w:right w:val="none" w:sz="0" w:space="0" w:color="auto"/>
      </w:divBdr>
    </w:div>
    <w:div w:id="1660768116">
      <w:bodyDiv w:val="1"/>
      <w:marLeft w:val="0"/>
      <w:marRight w:val="0"/>
      <w:marTop w:val="0"/>
      <w:marBottom w:val="0"/>
      <w:divBdr>
        <w:top w:val="none" w:sz="0" w:space="0" w:color="auto"/>
        <w:left w:val="none" w:sz="0" w:space="0" w:color="auto"/>
        <w:bottom w:val="none" w:sz="0" w:space="0" w:color="auto"/>
        <w:right w:val="none" w:sz="0" w:space="0" w:color="auto"/>
      </w:divBdr>
    </w:div>
    <w:div w:id="166169421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69097954">
      <w:bodyDiv w:val="1"/>
      <w:marLeft w:val="0"/>
      <w:marRight w:val="0"/>
      <w:marTop w:val="0"/>
      <w:marBottom w:val="0"/>
      <w:divBdr>
        <w:top w:val="none" w:sz="0" w:space="0" w:color="auto"/>
        <w:left w:val="none" w:sz="0" w:space="0" w:color="auto"/>
        <w:bottom w:val="none" w:sz="0" w:space="0" w:color="auto"/>
        <w:right w:val="none" w:sz="0" w:space="0" w:color="auto"/>
      </w:divBdr>
    </w:div>
    <w:div w:id="1669794237">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1757836">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5205335">
      <w:bodyDiv w:val="1"/>
      <w:marLeft w:val="0"/>
      <w:marRight w:val="0"/>
      <w:marTop w:val="0"/>
      <w:marBottom w:val="0"/>
      <w:divBdr>
        <w:top w:val="none" w:sz="0" w:space="0" w:color="auto"/>
        <w:left w:val="none" w:sz="0" w:space="0" w:color="auto"/>
        <w:bottom w:val="none" w:sz="0" w:space="0" w:color="auto"/>
        <w:right w:val="none" w:sz="0" w:space="0" w:color="auto"/>
      </w:divBdr>
    </w:div>
    <w:div w:id="1690830394">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696618525">
      <w:bodyDiv w:val="1"/>
      <w:marLeft w:val="0"/>
      <w:marRight w:val="0"/>
      <w:marTop w:val="0"/>
      <w:marBottom w:val="0"/>
      <w:divBdr>
        <w:top w:val="none" w:sz="0" w:space="0" w:color="auto"/>
        <w:left w:val="none" w:sz="0" w:space="0" w:color="auto"/>
        <w:bottom w:val="none" w:sz="0" w:space="0" w:color="auto"/>
        <w:right w:val="none" w:sz="0" w:space="0" w:color="auto"/>
      </w:divBdr>
    </w:div>
    <w:div w:id="169977386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2724744">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17897152">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29255910">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8356">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1096695">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6917516">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78864532">
      <w:bodyDiv w:val="1"/>
      <w:marLeft w:val="0"/>
      <w:marRight w:val="0"/>
      <w:marTop w:val="0"/>
      <w:marBottom w:val="0"/>
      <w:divBdr>
        <w:top w:val="none" w:sz="0" w:space="0" w:color="auto"/>
        <w:left w:val="none" w:sz="0" w:space="0" w:color="auto"/>
        <w:bottom w:val="none" w:sz="0" w:space="0" w:color="auto"/>
        <w:right w:val="none" w:sz="0" w:space="0" w:color="auto"/>
      </w:divBdr>
    </w:div>
    <w:div w:id="1779829569">
      <w:bodyDiv w:val="1"/>
      <w:marLeft w:val="0"/>
      <w:marRight w:val="0"/>
      <w:marTop w:val="0"/>
      <w:marBottom w:val="0"/>
      <w:divBdr>
        <w:top w:val="none" w:sz="0" w:space="0" w:color="auto"/>
        <w:left w:val="none" w:sz="0" w:space="0" w:color="auto"/>
        <w:bottom w:val="none" w:sz="0" w:space="0" w:color="auto"/>
        <w:right w:val="none" w:sz="0" w:space="0" w:color="auto"/>
      </w:divBdr>
    </w:div>
    <w:div w:id="1783374605">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437299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19490508">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25195707">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6264353">
      <w:bodyDiv w:val="1"/>
      <w:marLeft w:val="0"/>
      <w:marRight w:val="0"/>
      <w:marTop w:val="0"/>
      <w:marBottom w:val="0"/>
      <w:divBdr>
        <w:top w:val="none" w:sz="0" w:space="0" w:color="auto"/>
        <w:left w:val="none" w:sz="0" w:space="0" w:color="auto"/>
        <w:bottom w:val="none" w:sz="0" w:space="0" w:color="auto"/>
        <w:right w:val="none" w:sz="0" w:space="0" w:color="auto"/>
      </w:divBdr>
    </w:div>
    <w:div w:id="1836726799">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40926560">
      <w:bodyDiv w:val="1"/>
      <w:marLeft w:val="0"/>
      <w:marRight w:val="0"/>
      <w:marTop w:val="0"/>
      <w:marBottom w:val="0"/>
      <w:divBdr>
        <w:top w:val="none" w:sz="0" w:space="0" w:color="auto"/>
        <w:left w:val="none" w:sz="0" w:space="0" w:color="auto"/>
        <w:bottom w:val="none" w:sz="0" w:space="0" w:color="auto"/>
        <w:right w:val="none" w:sz="0" w:space="0" w:color="auto"/>
      </w:divBdr>
    </w:div>
    <w:div w:id="1841895265">
      <w:bodyDiv w:val="1"/>
      <w:marLeft w:val="0"/>
      <w:marRight w:val="0"/>
      <w:marTop w:val="0"/>
      <w:marBottom w:val="0"/>
      <w:divBdr>
        <w:top w:val="none" w:sz="0" w:space="0" w:color="auto"/>
        <w:left w:val="none" w:sz="0" w:space="0" w:color="auto"/>
        <w:bottom w:val="none" w:sz="0" w:space="0" w:color="auto"/>
        <w:right w:val="none" w:sz="0" w:space="0" w:color="auto"/>
      </w:divBdr>
    </w:div>
    <w:div w:id="1842770090">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59194351">
      <w:bodyDiv w:val="1"/>
      <w:marLeft w:val="0"/>
      <w:marRight w:val="0"/>
      <w:marTop w:val="0"/>
      <w:marBottom w:val="0"/>
      <w:divBdr>
        <w:top w:val="none" w:sz="0" w:space="0" w:color="auto"/>
        <w:left w:val="none" w:sz="0" w:space="0" w:color="auto"/>
        <w:bottom w:val="none" w:sz="0" w:space="0" w:color="auto"/>
        <w:right w:val="none" w:sz="0" w:space="0" w:color="auto"/>
      </w:divBdr>
    </w:div>
    <w:div w:id="1862235906">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73566617">
      <w:bodyDiv w:val="1"/>
      <w:marLeft w:val="0"/>
      <w:marRight w:val="0"/>
      <w:marTop w:val="0"/>
      <w:marBottom w:val="0"/>
      <w:divBdr>
        <w:top w:val="none" w:sz="0" w:space="0" w:color="auto"/>
        <w:left w:val="none" w:sz="0" w:space="0" w:color="auto"/>
        <w:bottom w:val="none" w:sz="0" w:space="0" w:color="auto"/>
        <w:right w:val="none" w:sz="0" w:space="0" w:color="auto"/>
      </w:divBdr>
    </w:div>
    <w:div w:id="1886678311">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3498874">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1673888">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0794614">
      <w:bodyDiv w:val="1"/>
      <w:marLeft w:val="0"/>
      <w:marRight w:val="0"/>
      <w:marTop w:val="0"/>
      <w:marBottom w:val="0"/>
      <w:divBdr>
        <w:top w:val="none" w:sz="0" w:space="0" w:color="auto"/>
        <w:left w:val="none" w:sz="0" w:space="0" w:color="auto"/>
        <w:bottom w:val="none" w:sz="0" w:space="0" w:color="auto"/>
        <w:right w:val="none" w:sz="0" w:space="0" w:color="auto"/>
      </w:divBdr>
    </w:div>
    <w:div w:id="1941790669">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5018285">
      <w:bodyDiv w:val="1"/>
      <w:marLeft w:val="0"/>
      <w:marRight w:val="0"/>
      <w:marTop w:val="0"/>
      <w:marBottom w:val="0"/>
      <w:divBdr>
        <w:top w:val="none" w:sz="0" w:space="0" w:color="auto"/>
        <w:left w:val="none" w:sz="0" w:space="0" w:color="auto"/>
        <w:bottom w:val="none" w:sz="0" w:space="0" w:color="auto"/>
        <w:right w:val="none" w:sz="0" w:space="0" w:color="auto"/>
      </w:divBdr>
    </w:div>
    <w:div w:id="1958024906">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3996988">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0743696">
      <w:bodyDiv w:val="1"/>
      <w:marLeft w:val="0"/>
      <w:marRight w:val="0"/>
      <w:marTop w:val="0"/>
      <w:marBottom w:val="0"/>
      <w:divBdr>
        <w:top w:val="none" w:sz="0" w:space="0" w:color="auto"/>
        <w:left w:val="none" w:sz="0" w:space="0" w:color="auto"/>
        <w:bottom w:val="none" w:sz="0" w:space="0" w:color="auto"/>
        <w:right w:val="none" w:sz="0" w:space="0" w:color="auto"/>
      </w:divBdr>
    </w:div>
    <w:div w:id="1970865218">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5599735">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82953109">
      <w:bodyDiv w:val="1"/>
      <w:marLeft w:val="0"/>
      <w:marRight w:val="0"/>
      <w:marTop w:val="0"/>
      <w:marBottom w:val="0"/>
      <w:divBdr>
        <w:top w:val="none" w:sz="0" w:space="0" w:color="auto"/>
        <w:left w:val="none" w:sz="0" w:space="0" w:color="auto"/>
        <w:bottom w:val="none" w:sz="0" w:space="0" w:color="auto"/>
        <w:right w:val="none" w:sz="0" w:space="0" w:color="auto"/>
      </w:divBdr>
    </w:div>
    <w:div w:id="1985967576">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09286012">
      <w:bodyDiv w:val="1"/>
      <w:marLeft w:val="0"/>
      <w:marRight w:val="0"/>
      <w:marTop w:val="0"/>
      <w:marBottom w:val="0"/>
      <w:divBdr>
        <w:top w:val="none" w:sz="0" w:space="0" w:color="auto"/>
        <w:left w:val="none" w:sz="0" w:space="0" w:color="auto"/>
        <w:bottom w:val="none" w:sz="0" w:space="0" w:color="auto"/>
        <w:right w:val="none" w:sz="0" w:space="0" w:color="auto"/>
      </w:divBdr>
    </w:div>
    <w:div w:id="2017152625">
      <w:bodyDiv w:val="1"/>
      <w:marLeft w:val="0"/>
      <w:marRight w:val="0"/>
      <w:marTop w:val="0"/>
      <w:marBottom w:val="0"/>
      <w:divBdr>
        <w:top w:val="none" w:sz="0" w:space="0" w:color="auto"/>
        <w:left w:val="none" w:sz="0" w:space="0" w:color="auto"/>
        <w:bottom w:val="none" w:sz="0" w:space="0" w:color="auto"/>
        <w:right w:val="none" w:sz="0" w:space="0" w:color="auto"/>
      </w:divBdr>
    </w:div>
    <w:div w:id="2017492833">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4310132">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725108">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75080427">
      <w:bodyDiv w:val="1"/>
      <w:marLeft w:val="0"/>
      <w:marRight w:val="0"/>
      <w:marTop w:val="0"/>
      <w:marBottom w:val="0"/>
      <w:divBdr>
        <w:top w:val="none" w:sz="0" w:space="0" w:color="auto"/>
        <w:left w:val="none" w:sz="0" w:space="0" w:color="auto"/>
        <w:bottom w:val="none" w:sz="0" w:space="0" w:color="auto"/>
        <w:right w:val="none" w:sz="0" w:space="0" w:color="auto"/>
      </w:divBdr>
    </w:div>
    <w:div w:id="2078163817">
      <w:bodyDiv w:val="1"/>
      <w:marLeft w:val="0"/>
      <w:marRight w:val="0"/>
      <w:marTop w:val="0"/>
      <w:marBottom w:val="0"/>
      <w:divBdr>
        <w:top w:val="none" w:sz="0" w:space="0" w:color="auto"/>
        <w:left w:val="none" w:sz="0" w:space="0" w:color="auto"/>
        <w:bottom w:val="none" w:sz="0" w:space="0" w:color="auto"/>
        <w:right w:val="none" w:sz="0" w:space="0" w:color="auto"/>
      </w:divBdr>
    </w:div>
    <w:div w:id="2079589206">
      <w:bodyDiv w:val="1"/>
      <w:marLeft w:val="0"/>
      <w:marRight w:val="0"/>
      <w:marTop w:val="0"/>
      <w:marBottom w:val="0"/>
      <w:divBdr>
        <w:top w:val="none" w:sz="0" w:space="0" w:color="auto"/>
        <w:left w:val="none" w:sz="0" w:space="0" w:color="auto"/>
        <w:bottom w:val="none" w:sz="0" w:space="0" w:color="auto"/>
        <w:right w:val="none" w:sz="0" w:space="0" w:color="auto"/>
      </w:divBdr>
    </w:div>
    <w:div w:id="208221368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3577540">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0053892">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4721282">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1582409">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16779823">
      <w:bodyDiv w:val="1"/>
      <w:marLeft w:val="0"/>
      <w:marRight w:val="0"/>
      <w:marTop w:val="0"/>
      <w:marBottom w:val="0"/>
      <w:divBdr>
        <w:top w:val="none" w:sz="0" w:space="0" w:color="auto"/>
        <w:left w:val="none" w:sz="0" w:space="0" w:color="auto"/>
        <w:bottom w:val="none" w:sz="0" w:space="0" w:color="auto"/>
        <w:right w:val="none" w:sz="0" w:space="0" w:color="auto"/>
      </w:divBdr>
    </w:div>
    <w:div w:id="2117939746">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3596707">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8641434">
      <w:bodyDiv w:val="1"/>
      <w:marLeft w:val="0"/>
      <w:marRight w:val="0"/>
      <w:marTop w:val="0"/>
      <w:marBottom w:val="0"/>
      <w:divBdr>
        <w:top w:val="none" w:sz="0" w:space="0" w:color="auto"/>
        <w:left w:val="none" w:sz="0" w:space="0" w:color="auto"/>
        <w:bottom w:val="none" w:sz="0" w:space="0" w:color="auto"/>
        <w:right w:val="none" w:sz="0" w:space="0" w:color="auto"/>
      </w:divBdr>
    </w:div>
    <w:div w:id="2138914533">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 w:id="2145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hilolex.de/gesellsc.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3</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4</b:RefOrder>
  </b:Source>
  <b:Source>
    <b:Tag>Mar</b:Tag>
    <b:SourceType>Book</b:SourceType>
    <b:Guid>{892F65B9-3243-4CA9-AC56-C4E181E1AE8D}</b:Guid>
    <b:Author>
      <b:Author>
        <b:NameList>
          <b:Person>
            <b:Last>Marx</b:Last>
            <b:First>Karl</b:First>
          </b:Person>
        </b:NameList>
      </b:Author>
    </b:Author>
    <b:Title>Die deutsche Ideologie, in: Frühschriften</b:Title>
    <b:RefOrder>5</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6</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7</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8</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9</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10</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11</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12</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13</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14</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15</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16</b:RefOrder>
  </b:Source>
  <b:Source>
    <b:Tag>Möl182</b:Tag>
    <b:SourceType>DocumentFromInternetSite</b:SourceType>
    <b:Guid>{CF76493F-3CAB-4147-A386-E5055A90D91A}</b:Guid>
    <b:Title>Philolex</b:Title>
    <b:Author>
      <b:Author>
        <b:NameList>
          <b:Person>
            <b:Last>Möller</b:Last>
            <b:First>Peter</b:First>
          </b:Person>
        </b:NameList>
      </b:Author>
    </b:Author>
    <b:InternetSiteTitle>Frankfurter Schule</b:InternetSiteTitle>
    <b:YearAccessed>2018</b:YearAccessed>
    <b:MonthAccessed>02.</b:MonthAccessed>
    <b:DayAccessed>13.</b:DayAccessed>
    <b:URL>http://www.philolex.de/frankfur.htm</b:URL>
    <b:RefOrder>17</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18</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19</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20</b:RefOrder>
  </b:Source>
  <b:Source>
    <b:Tag>Max70</b:Tag>
    <b:SourceType>Interview</b:SourceType>
    <b:Guid>{FA7E00A0-116A-4B8A-98A5-775A8F486B82}</b:Guid>
    <b:Title>"Sehnsucht nach dem Anderen"</b:Title>
    <b:Year>1970</b:Year>
    <b:Author>
      <b:Interviewee>
        <b:NameList>
          <b:Person>
            <b:Last>Horkheimer</b:Last>
            <b:First>Max</b:First>
          </b:Person>
        </b:NameList>
      </b:Interviewee>
      <b:Interviewer>
        <b:NameList>
          <b:Person>
            <b:Last>Spiegel</b:Last>
            <b:First>Der</b:First>
          </b:Person>
        </b:NameList>
      </b:Interviewer>
    </b:Author>
    <b:Month>02.</b:Month>
    <b:Day>01.</b:Day>
    <b:RefOrder>21</b:RefOrder>
  </b:Source>
  <b:Source>
    <b:Tag>Wal18</b:Tag>
    <b:SourceType>DocumentFromInternetSite</b:SourceType>
    <b:Guid>{6E01C893-EA96-4889-96A0-45BED9159428}</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22</b:RefOrder>
  </b:Source>
</b:Sources>
</file>

<file path=customXml/itemProps1.xml><?xml version="1.0" encoding="utf-8"?>
<ds:datastoreItem xmlns:ds="http://schemas.openxmlformats.org/officeDocument/2006/customXml" ds:itemID="{96B85F09-C03D-4B73-963B-340DAD29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8531</Words>
  <Characters>51704</Characters>
  <Application>Microsoft Office Word</Application>
  <DocSecurity>0</DocSecurity>
  <Lines>861</Lines>
  <Paragraphs>182</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60053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533</cp:revision>
  <cp:lastPrinted>2014-12-15T18:58:00Z</cp:lastPrinted>
  <dcterms:created xsi:type="dcterms:W3CDTF">2018-02-05T21:07:00Z</dcterms:created>
  <dcterms:modified xsi:type="dcterms:W3CDTF">2018-02-14T20:06:00Z</dcterms:modified>
</cp:coreProperties>
</file>