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10: Qlik Stewardship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8-10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8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#2 (Address), #3 (Product Master), #7 (Compliance)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Qlik Stewardship campaigns, human-in-the-loop data quality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Some data quality issues can't be fixed algorithmically — they need human judgment. Stewardship campaigns route ambiguous records to domain experts for review: fuzzy address matches, duplicate suppliers, missing product weights, and compliance gaps. This is human-in-the-loop data quality at scale.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The 4 Campaigns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Campaign 1: Address Cleanup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silver.addresses_standardized (fuzzy match candidates with 85-90% confidence)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Records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~640 address pairs (3.2% of 20,000 customer records)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Assignee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Customer Data Team (Sophie Muller)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Task Type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Merge/Split decision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#2 — Address Catastrophe</w:t>
            </w:r>
          </w:p>
        </w:tc>
      </w:tr>
    </w:tbl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Example task: "Are these the same customer?"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Record A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Record B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Name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Jan de Vries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Jan De Vries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Address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Keizersgracht 482, Apartment 4B, 1017 EJ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Keizersgracht 482, Apt 4B, 1017EJ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Match Confidence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88%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/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Campaign 2: Supplier Deduplication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silver.suppliers_deduped (fuzzy match candidates)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Records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~80 supplier groups with 2-4 potential duplicates each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Assignee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Procurement Team (Thomas Berger)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Task Type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Confirm match / reject match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#3 — Product Master Mess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Campaign 3: Missing Product Weights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silver.products_harmonized (weight_kg IS NULL or = 0)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Records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8,200 products with missing weight data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Assignee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Product Data Team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Task Type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Fill in missing values from source documents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#3 — Product Master Mess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Campaign 4: Lot Number Compliance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silver.inventory_reconciled (perishable = TRUE AND lot_number IS NULL)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Records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15% of perishable grocery items (~2,400 records)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Assignee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Warehouse Supervisors / Quality Team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Task Type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Assign lot number from physical inventory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#7 — Compliance Traceability Gap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(Illustrative Analogy)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20"/>
                <w:szCs w:val="20"/>
              </w:rPr>
              <w:t xml:space="preserve">MCG's data quality team estimated that 18.4 million customer address records needed review. Impossible to automate — a machine can normalize formatting, but only a human can decide whether '123 Keizersgracht' and '123-A Keizersgracht Apt 2' are the same customer. Stewardship puts domain experts in the loop for the decisions that require human judgment.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"When you find data quality issues that can't be fixed automatically, what's your current process — spreadsheets? Email chains?"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I'll show you four campaigns that assign data quality tasks to the people who actually understand the data — logistics experts for addresses, procurement for suppliers, warehouse supervisors for lot numbers. Each task has context, comparison views, and one-click resolution.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Qlik Stewardship &gt; Campaigns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Open the Address Cleanup campaign — show the task list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Open an address task — show side-by-side comparison of two records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Demonstrate the Merge decision — click Merge, confirm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Show the campaign dashboard: tasks completed, pending, accuracy trend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Open Missing Weights campaign — show the bulk review interface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Explain: approved corrections flow back through the Automation (Module 12) to update Silver tables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Four campaigns, four different domain teams, one unified workflow. The key: corrections approved in Stewardship flow back through the Lakehouse automatically. This is a closed-loop data quality cycle — not a one-time cleanup but a continuous improvement process.</w:t>
            </w:r>
          </w:p>
        </w:tc>
      </w:tr>
    </w:tbl>
    <w:p>
      <w:pPr>
        <w:spacing w:after="100" w:before="60"/>
      </w:pPr>
      <w:r>
        <w:rPr>
          <w:rFonts w:ascii="Inter" w:cs="Inter" w:eastAsia="Inter" w:hAnsi="Inter"/>
          <w:color w:val="454659"/>
          <w:sz w:val="20"/>
          <w:szCs w:val="20"/>
        </w:rPr>
        <w:t xml:space="preserve">Assign data quality tasks to domain experts who understand the data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resolve quality issues that automation can't handle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continuously improve data quality instead of accepting the $3.1M annual cost of bad carrier delivery failures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Not everything can be automated — Stewardship puts humans in the loop where judgment matters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Domain experts review data quality issues they actually understand (logistics people for addresses, procurement for suppliers)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Campaign dashboards show progress — management sees task completion rates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Approved corrections feed back into the Lakehouse — the closed-loop data quality cycle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alternative is ignoring these issues — $3.1M/year in carrier delivery failures from bad addresses, plus $14.8M in WISMO call costs. The full Address Catastrophe is $31M once you include customer churn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10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2026-06-12T20:23:15.316Z</dcterms:created>
  <dcterms:modified xsi:type="dcterms:W3CDTF">2026-06-12T20:23:15.316Z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