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SOP-CS-001: WISMO (Where Is My Order/Shipment) Call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SOP-CS-001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3.0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February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Lisa Park, Head of Customer Experience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Regional CS Managers (EU, Americas, APAC, Africa)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Customer Service Representatives (all tiers)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Volume Context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536,000 WISMO contacts/month globally (41% of all CS contacts)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Cost Context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$14.8M annual cost at $2.30 per WISMO contact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CS Onboarding Module 4 (Order Tracking); Annual WISMO Refresher; System-specific training</w:t>
            </w:r>
          </w:p>
        </w:tc>
      </w:tr>
    </w:tbl>
    <w:p>
      <w:pPr>
        <w:pBdr>
          <w:bottom w:val="single" w:color="0D7C8F" w:sz="2" w:space="4"/>
        </w:pBdr>
        <w:spacing w:after="160" w:before="360"/>
      </w:pPr>
      <w:r>
        <w:rPr>
          <w:rFonts w:ascii="Calibri" w:cs="Calibri" w:eastAsia="Calibri" w:hAnsi="Calibri"/>
          <w:b/>
          <w:bCs/>
          <w:color w:val="1B2A4A"/>
          <w:sz w:val="30"/>
          <w:szCs w:val="30"/>
        </w:rPr>
        <w:t xml:space="preserve">1. Purpose and Business Context</w:t>
      </w:r>
    </w:p>
    <w:p>
      <w:pPr>
        <w:spacing w:after="120"/>
        <w:jc w:val="left"/>
      </w:pPr>
      <w:r>
        <w:rPr>
          <w:rFonts w:ascii="Calibri" w:cs="Calibri" w:eastAsia="Calibri" w:hAnsi="Calibri"/>
          <w:b w:val="false"/>
          <w:bCs w:val="false"/>
          <w:i w:val="false"/>
          <w:iCs w:val="false"/>
          <w:color w:val="1F2937"/>
          <w:sz w:val="21"/>
          <w:szCs w:val="21"/>
        </w:rPr>
        <w:t xml:space="preserve">This procedure standardizes the handling of WISMO (Where Is My Order/Shipment) inquiries across all MCG customer service channels — phone, email, chat, social media, and the self-service portal. WISMO contacts represent MCG's single largest category of customer service interactions.</w:t>
      </w:r>
    </w:p>
    <w:p>
      <w:pPr>
        <w:spacing w:after="120" w:before="280"/>
      </w:pPr>
      <w:r>
        <w:rPr>
          <w:rFonts w:ascii="Calibri" w:cs="Calibri" w:eastAsia="Calibri" w:hAnsi="Calibri"/>
          <w:b/>
          <w:bCs/>
          <w:color w:val="0D7C8F"/>
          <w:sz w:val="26"/>
          <w:szCs w:val="26"/>
        </w:rPr>
        <w:t xml:space="preserve">1.1 The Scale of the Problem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Value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Trend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WISMO contacts per month (global)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536,000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12% YoY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WISMO as % of all CS contacts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from 35% in FY2024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Average cost per WISMO contact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Stable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Annual WISMO cost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$14.8M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from $12.1M in FY2024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Average handling time per WISMO call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min 30 sec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from 3 min 45 sec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First-contact resolution rate (WISMO)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from 71% in FY2024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Repeat WISMO (customer calls 2+ times for same order)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from 19% in FY2024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NPS impact (WISMO callers vs non-callers)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 points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Worsening</w:t>
            </w:r>
          </w:p>
        </w:tc>
      </w:tr>
    </w:tbl>
    <w:p>
      <w:pPr>
        <w:spacing w:after="120" w:before="280"/>
      </w:pPr>
      <w:r>
        <w:rPr>
          <w:rFonts w:ascii="Calibri" w:cs="Calibri" w:eastAsia="Calibri" w:hAnsi="Calibri"/>
          <w:b/>
          <w:bCs/>
          <w:color w:val="0D7C8F"/>
          <w:sz w:val="26"/>
          <w:szCs w:val="26"/>
        </w:rPr>
        <w:t xml:space="preserve">1.2 Why WISMO Is So Hard at MCG</w:t>
      </w:r>
    </w:p>
    <w:p>
      <w:pPr>
        <w:spacing w:after="120"/>
        <w:jc w:val="left"/>
      </w:pPr>
      <w:r>
        <w:rPr>
          <w:rFonts w:ascii="Calibri" w:cs="Calibri" w:eastAsia="Calibri" w:hAnsi="Calibri"/>
          <w:b w:val="false"/>
          <w:bCs w:val="false"/>
          <w:i w:val="false"/>
          <w:iCs w:val="false"/>
          <w:color w:val="1F2937"/>
          <w:sz w:val="21"/>
          <w:szCs w:val="21"/>
        </w:rPr>
        <w:t xml:space="preserve">MCG customers currently cannot get a single, clear answer about their order status because:</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Order and delivery data lives across 5 separate, disconnected systems — no unified order journey view exists.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Carrier tracking data is incomplete: 42% of shipments globally have no tracking number in MCG's systems (Nightmare #6 — Carrier Data Black Hole).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Delivery promise accuracy varies wildly by region: Singapore 69%, EU 87%, Americas 91% — customers call when the promise is broken.</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Carrier status codes are in multiple languages (German, Dutch, French, English, codes-only) and different formats — agents cannot readily interpret raw carrier statuses.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There is no proactive notification system — MCG does not alert customers to delays before the customer notices and calls.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SINGAPORE CRISIS (Active): WISMO rate in Singapore reached 52% in Q3 2025 (vs 41% global average) after the NinjaVan contract amendment (AMD3) changed 5-10 kg delivery from 2-day to 3-day service. This change was NOT communicated to the MCG e-commerce team for over 3 weeks. During this period, the website continued promising 2-day delivery, affecting approximately 14,000 customers per month. The delivery promise has been corrected as of October 20, 2025 (MCG-POL-020 v2.1), but trust recovery is ongoing.</w:t>
            </w:r>
          </w:p>
        </w:tc>
      </w:tr>
    </w:tbl>
    <w:p>
      <w:pPr>
        <w:pBdr>
          <w:bottom w:val="single" w:color="0D7C8F" w:sz="2" w:space="4"/>
        </w:pBdr>
        <w:spacing w:after="160" w:before="360"/>
      </w:pPr>
      <w:r>
        <w:rPr>
          <w:rFonts w:ascii="Calibri" w:cs="Calibri" w:eastAsia="Calibri" w:hAnsi="Calibri"/>
          <w:b/>
          <w:bCs/>
          <w:color w:val="1B2A4A"/>
          <w:sz w:val="30"/>
          <w:szCs w:val="30"/>
        </w:rPr>
        <w:t xml:space="preserve">2. System Lookup Sequence</w:t>
      </w:r>
    </w:p>
    <w:p>
      <w:pPr>
        <w:spacing w:after="120"/>
        <w:jc w:val="left"/>
      </w:pPr>
      <w:r>
        <w:rPr>
          <w:rFonts w:ascii="Calibri" w:cs="Calibri" w:eastAsia="Calibri" w:hAnsi="Calibri"/>
          <w:b w:val="false"/>
          <w:bCs w:val="false"/>
          <w:i w:val="false"/>
          <w:iCs w:val="false"/>
          <w:color w:val="1F2937"/>
          <w:sz w:val="21"/>
          <w:szCs w:val="21"/>
        </w:rPr>
        <w:t xml:space="preserve">For each WISMO inquiry, agents must check systems in the following order. This sequence is optimized for most-likely-to-resolve-first: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Step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Access Method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What to Check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Typical Resolution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Avg. Time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Salesforce Commerce Cloud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CRM tab (SSO)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Order status, payment confirmation, fulfillment assignment, delivery promise 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Order confirmed/processing — give estimated ship 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 sec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SAP ERP (view-only)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SAP GUI / Fiori (CS read-only role)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Warehouse allocation, pick status, stock availability, fulfillment DC location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Allocated to DC — give estimated ship date from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sec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(Oracle/Manhattan)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Web Portal (CS read-only role)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Pick confirmed, pack confirmed, ship confirmed, tracking number assignment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Shipped — provide tracking number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sec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Descartes TMS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TMS Portal (CS read-only role)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assignment, shipment tracking events, delivery status, POD (proof of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transit — provide last tracking event and ETA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 sec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Portal (varies)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External carrier websites / API lookup tool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Last-mile tracking detail: driver location, delivery attempt history, re-delivery scheduling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Last-mile status — provide specific delivery detail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 sec</w:t>
            </w:r>
          </w:p>
        </w:tc>
      </w:tr>
    </w:tbl>
    <w:p>
      <w:pPr>
        <w:spacing w:after="120"/>
        <w:jc w:val="left"/>
      </w:pPr>
      <w:r>
        <w:rPr>
          <w:rFonts w:ascii="Calibri" w:cs="Calibri" w:eastAsia="Calibri" w:hAnsi="Calibri"/>
          <w:b/>
          <w:bCs/>
          <w:i w:val="false"/>
          <w:iCs w:val="false"/>
          <w:color w:val="1F2937"/>
          <w:sz w:val="21"/>
          <w:szCs w:val="21"/>
        </w:rPr>
        <w:t xml:space="preserve">Total average handling time per WISMO call: 4 minutes 30 seconds (target: &lt; 3 minutes)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MISSING TRACKING NUMBERS: When Step 3 or Step 4 shows NO tracking number (42% of orders globally), the agent must attempt to locate the shipment via the carrier portal using the order date + destination postal code + weight band. This adds 5-8 minutes to the call. If the carrier portal also shows no match, the agent must contact the carrier's MCG account representative directly. Carrier contact details are in the Carrier Directory (SharePoint &gt; Supply Chain &gt; Carrier Contacts &gt; Carrier_Directory_2025.xlsx).</w:t>
            </w:r>
          </w:p>
        </w:tc>
      </w:tr>
    </w:tbl>
    <w:p>
      <w:pPr>
        <w:pBdr>
          <w:bottom w:val="single" w:color="0D7C8F" w:sz="2" w:space="4"/>
        </w:pBdr>
        <w:spacing w:after="160" w:before="360"/>
      </w:pPr>
      <w:r>
        <w:rPr>
          <w:rFonts w:ascii="Calibri" w:cs="Calibri" w:eastAsia="Calibri" w:hAnsi="Calibri"/>
          <w:b/>
          <w:bCs/>
          <w:color w:val="1B2A4A"/>
          <w:sz w:val="30"/>
          <w:szCs w:val="30"/>
        </w:rPr>
        <w:t xml:space="preserve">3. Response Scripts by Status</w:t>
      </w:r>
    </w:p>
    <w:p>
      <w:pPr>
        <w:spacing w:after="120" w:before="280"/>
      </w:pPr>
      <w:r>
        <w:rPr>
          <w:rFonts w:ascii="Calibri" w:cs="Calibri" w:eastAsia="Calibri" w:hAnsi="Calibri"/>
          <w:b/>
          <w:bCs/>
          <w:color w:val="0D7C8F"/>
          <w:sz w:val="26"/>
          <w:szCs w:val="26"/>
        </w:rPr>
        <w:t xml:space="preserve">3.1 Order Confirmed, Not Yet Shipped</w:t>
      </w:r>
    </w:p>
    <w:p>
      <w:pPr>
        <w:spacing w:after="120"/>
        <w:jc w:val="left"/>
      </w:pPr>
      <w:r>
        <w:rPr>
          <w:rFonts w:ascii="Calibri" w:cs="Calibri" w:eastAsia="Calibri" w:hAnsi="Calibri"/>
          <w:b w:val="false"/>
          <w:bCs w:val="false"/>
          <w:i w:val="false"/>
          <w:iCs w:val="false"/>
          <w:color w:val="1F2937"/>
          <w:sz w:val="21"/>
          <w:szCs w:val="21"/>
        </w:rPr>
        <w:t xml:space="preserve">Script: "Thank you for contacting us about your order [ORDER-ID], placed on [DATE]. I can see your order has been confirmed and payment processed successfully. It's currently being prepared at our [CITY] fulfillment center. Based on your selected delivery option ([CARRIER] [SERVICE]), you should expect your package to ship within [X] business days, with delivery by [PROMISE-DATE]."</w:t>
      </w:r>
    </w:p>
    <w:p>
      <w:pPr>
        <w:spacing w:after="120"/>
        <w:jc w:val="left"/>
      </w:pPr>
      <w:r>
        <w:rPr>
          <w:rFonts w:ascii="Calibri" w:cs="Calibri" w:eastAsia="Calibri" w:hAnsi="Calibri"/>
          <w:b w:val="false"/>
          <w:bCs w:val="false"/>
          <w:i w:val="false"/>
          <w:iCs w:val="false"/>
          <w:color w:val="1F2937"/>
          <w:sz w:val="21"/>
          <w:szCs w:val="21"/>
        </w:rPr>
        <w:t xml:space="preserve">If behind schedule: "I can see your order is taking a bit longer than expected to ship. Let me check what's happening... [Check SAP for allocation status]. I apologize for the delay — [provide specific reason if available: 'the item is being picked from our warehouse now' / 'there's been a slight delay in processing' / etc.]. I expect it to ship by [REVISED DATE]. Would you like me to send you an email notification when it ships?"</w:t>
      </w:r>
    </w:p>
    <w:p>
      <w:pPr>
        <w:spacing w:after="120" w:before="280"/>
      </w:pPr>
      <w:r>
        <w:rPr>
          <w:rFonts w:ascii="Calibri" w:cs="Calibri" w:eastAsia="Calibri" w:hAnsi="Calibri"/>
          <w:b/>
          <w:bCs/>
          <w:color w:val="0D7C8F"/>
          <w:sz w:val="26"/>
          <w:szCs w:val="26"/>
        </w:rPr>
        <w:t xml:space="preserve">3.2 Shipped, Tracking Available</w:t>
      </w:r>
    </w:p>
    <w:p>
      <w:pPr>
        <w:spacing w:after="120"/>
        <w:jc w:val="left"/>
      </w:pPr>
      <w:r>
        <w:rPr>
          <w:rFonts w:ascii="Calibri" w:cs="Calibri" w:eastAsia="Calibri" w:hAnsi="Calibri"/>
          <w:b w:val="false"/>
          <w:bCs w:val="false"/>
          <w:i w:val="false"/>
          <w:iCs w:val="false"/>
          <w:color w:val="1F2937"/>
          <w:sz w:val="21"/>
          <w:szCs w:val="21"/>
        </w:rPr>
        <w:t xml:space="preserve">Script: "Great news — your order [ORDER-ID] shipped on [DATE] via [CARRIER]. Your tracking number is [TRACKING]. Based on the latest tracking update from [TIME/DATE], your package is currently [STATUS — translated to plain English] and the estimated delivery is [DATE]. Would you like me to text or email you the tracking link so you can follow along?"</w:t>
      </w:r>
    </w:p>
    <w:p>
      <w:pPr>
        <w:spacing w:after="120"/>
        <w:jc w:val="left"/>
      </w:pPr>
      <w:r>
        <w:rPr>
          <w:rFonts w:ascii="Calibri" w:cs="Calibri" w:eastAsia="Calibri" w:hAnsi="Calibri"/>
          <w:b w:val="false"/>
          <w:bCs w:val="false"/>
          <w:i w:val="false"/>
          <w:iCs w:val="false"/>
          <w:color w:val="1F2937"/>
          <w:sz w:val="21"/>
          <w:szCs w:val="21"/>
        </w:rPr>
        <w:t xml:space="preserve">Translation guide for common carrier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Carrier Status (Raw)</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Language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Customer-Friendly Translation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Zugestellt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Bezorgd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Dutch (DPD NL)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Livré</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French (DPD FR/BE)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Zustellung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is out for delivery today"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bezorging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Dutch (DPD NL)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is out for delivery today"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Paketankündigung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label has been created and it's being prepared for shipping"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Nicht zustellbar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"There was an issue delivering your package — I'll look into this right now"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Niet bezorgbaar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Dutch (DPD NL)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"There was an issue delivering your package — I'll look into this right now"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DLVRD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Code (Lagos carriers)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English (NinjaVan)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bl>
    <w:p>
      <w:pPr>
        <w:spacing w:after="120" w:before="280"/>
      </w:pPr>
      <w:r>
        <w:rPr>
          <w:rFonts w:ascii="Calibri" w:cs="Calibri" w:eastAsia="Calibri" w:hAnsi="Calibri"/>
          <w:b/>
          <w:bCs/>
          <w:color w:val="0D7C8F"/>
          <w:sz w:val="26"/>
          <w:szCs w:val="26"/>
        </w:rPr>
        <w:t xml:space="preserve">3.3 Shipped, No Tracking Available</w:t>
      </w:r>
    </w:p>
    <w:p>
      <w:pPr>
        <w:spacing w:after="120"/>
        <w:jc w:val="left"/>
      </w:pPr>
      <w:r>
        <w:rPr>
          <w:rFonts w:ascii="Calibri" w:cs="Calibri" w:eastAsia="Calibri" w:hAnsi="Calibri"/>
          <w:b w:val="false"/>
          <w:bCs w:val="false"/>
          <w:i w:val="false"/>
          <w:iCs w:val="false"/>
          <w:color w:val="1F2937"/>
          <w:sz w:val="21"/>
          <w:szCs w:val="21"/>
        </w:rPr>
        <w:t xml:space="preserve">Script: "Your order [ORDER-ID] shipped on [DATE] via [CARRIER]. I don't have real-time tracking available for this shipment just yet — I apologize for the inconvenience. Let me check with the carrier directly to get you an update..."</w:t>
      </w:r>
    </w:p>
    <w:p>
      <w:pPr>
        <w:spacing w:after="120"/>
        <w:jc w:val="left"/>
      </w:pPr>
      <w:r>
        <w:rPr>
          <w:rFonts w:ascii="Calibri" w:cs="Calibri" w:eastAsia="Calibri" w:hAnsi="Calibri"/>
          <w:b w:val="false"/>
          <w:bCs w:val="false"/>
          <w:i w:val="false"/>
          <w:iCs w:val="false"/>
          <w:color w:val="1F2937"/>
          <w:sz w:val="21"/>
          <w:szCs w:val="21"/>
        </w:rPr>
        <w:t xml:space="preserve">Actions: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If carrier portal has tracking: Provide the update and offer to send tracking link</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If carrier portal has NO tracking: "I'm working with our logistics team to get you a status update. I'll follow up with you by [email/phone] within [4 hours for domestic / 24 hours for international]. May I have your preferred contact method?"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Log the interaction with tag 'WISMO-NO-TRACK' for reporting. This data feeds the Carrier Data Black Hole metrics.</w:t>
      </w:r>
    </w:p>
    <w:p>
      <w:pPr>
        <w:spacing w:after="120" w:before="280"/>
      </w:pPr>
      <w:r>
        <w:rPr>
          <w:rFonts w:ascii="Calibri" w:cs="Calibri" w:eastAsia="Calibri" w:hAnsi="Calibri"/>
          <w:b/>
          <w:bCs/>
          <w:color w:val="0D7C8F"/>
          <w:sz w:val="26"/>
          <w:szCs w:val="26"/>
        </w:rPr>
        <w:t xml:space="preserve">3.4 Delivery Delayed Beyond Promise</w:t>
      </w:r>
    </w:p>
    <w:p>
      <w:pPr>
        <w:spacing w:after="120"/>
        <w:jc w:val="left"/>
      </w:pPr>
      <w:r>
        <w:rPr>
          <w:rFonts w:ascii="Calibri" w:cs="Calibri" w:eastAsia="Calibri" w:hAnsi="Calibri"/>
          <w:b w:val="false"/>
          <w:bCs w:val="false"/>
          <w:i w:val="false"/>
          <w:iCs w:val="false"/>
          <w:color w:val="1F2937"/>
          <w:sz w:val="21"/>
          <w:szCs w:val="21"/>
        </w:rPr>
        <w:t xml:space="preserve">Script: "I sincerely apologize — I can see your order was expected to arrive by [PROMISE-DATE] and it hasn't arrived yet. I completely understand your frustration, and I'm going to look into this right now to get you answers."</w:t>
      </w:r>
    </w:p>
    <w:p>
      <w:pPr>
        <w:spacing w:after="120"/>
        <w:jc w:val="left"/>
      </w:pPr>
      <w:r>
        <w:rPr>
          <w:rFonts w:ascii="Calibri" w:cs="Calibri" w:eastAsia="Calibri" w:hAnsi="Calibri"/>
          <w:b w:val="false"/>
          <w:bCs w:val="false"/>
          <w:i w:val="false"/>
          <w:iCs w:val="false"/>
          <w:color w:val="1F2937"/>
          <w:sz w:val="21"/>
          <w:szCs w:val="21"/>
        </w:rPr>
        <w:t xml:space="preserve">[Check all 5 systems to identify where the delay occurred]</w:t>
      </w:r>
    </w:p>
    <w:p>
      <w:pPr>
        <w:spacing w:after="120"/>
        <w:jc w:val="left"/>
      </w:pPr>
      <w:r>
        <w:rPr>
          <w:rFonts w:ascii="Calibri" w:cs="Calibri" w:eastAsia="Calibri" w:hAnsi="Calibri"/>
          <w:b w:val="false"/>
          <w:bCs w:val="false"/>
          <w:i w:val="false"/>
          <w:iCs w:val="false"/>
          <w:color w:val="1F2937"/>
          <w:sz w:val="21"/>
          <w:szCs w:val="21"/>
        </w:rPr>
        <w:t xml:space="preserve">If carrier shows delay: "It looks like [CARRIER] experienced a delay [provide reason if available: 'due to high volume in their network' / 'due to an address issue' / 'due to a failed delivery attempt']. Based on the latest update, your revised estimated delivery is [DATE]."</w:t>
      </w:r>
    </w:p>
    <w:p>
      <w:pPr>
        <w:spacing w:after="120"/>
        <w:jc w:val="left"/>
      </w:pPr>
      <w:r>
        <w:rPr>
          <w:rFonts w:ascii="Calibri" w:cs="Calibri" w:eastAsia="Calibri" w:hAnsi="Calibri"/>
          <w:b w:val="false"/>
          <w:bCs w:val="false"/>
          <w:i w:val="false"/>
          <w:iCs w:val="false"/>
          <w:color w:val="1F2937"/>
          <w:sz w:val="21"/>
          <w:szCs w:val="21"/>
        </w:rPr>
        <w:t xml:space="preserve">Offer proactive resolution: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Delay 1-2 days past promise: Apologize, provide revised ETA, offer to set up delivery notification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Delay 3-5 days past promise: Apologize, provide revised ETA, offer 10% discount code for next order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Delay &gt; 5 days past promise: Apologize, issue proactive refund OR express re-ship at no cost (agent authority up to $100; supervisor approval above $100)</w:t>
      </w:r>
    </w:p>
    <w:p>
      <w:pPr>
        <w:spacing w:after="120" w:before="280"/>
      </w:pPr>
      <w:r>
        <w:rPr>
          <w:rFonts w:ascii="Calibri" w:cs="Calibri" w:eastAsia="Calibri" w:hAnsi="Calibri"/>
          <w:b/>
          <w:bCs/>
          <w:color w:val="0D7C8F"/>
          <w:sz w:val="26"/>
          <w:szCs w:val="26"/>
        </w:rPr>
        <w:t xml:space="preserve">3.5 Customer Claims Non-Delivery (Carrier Shows Delivered)</w:t>
      </w:r>
    </w:p>
    <w:p>
      <w:pPr>
        <w:spacing w:after="120"/>
        <w:jc w:val="left"/>
      </w:pPr>
      <w:r>
        <w:rPr>
          <w:rFonts w:ascii="Calibri" w:cs="Calibri" w:eastAsia="Calibri" w:hAnsi="Calibri"/>
          <w:b w:val="false"/>
          <w:bCs w:val="false"/>
          <w:i w:val="false"/>
          <w:iCs w:val="false"/>
          <w:color w:val="1F2937"/>
          <w:sz w:val="21"/>
          <w:szCs w:val="21"/>
        </w:rPr>
        <w:t xml:space="preserve">Script: "I'm sorry to hear you haven't received your package. Our carrier records show it was marked as delivered on [DATE] at [TIME]. Let me look into this further for you."</w:t>
      </w:r>
    </w:p>
    <w:p>
      <w:pPr>
        <w:spacing w:after="120"/>
        <w:jc w:val="left"/>
      </w:pPr>
      <w:r>
        <w:rPr>
          <w:rFonts w:ascii="Calibri" w:cs="Calibri" w:eastAsia="Calibri" w:hAnsi="Calibri"/>
          <w:b w:val="false"/>
          <w:bCs w:val="false"/>
          <w:i w:val="false"/>
          <w:iCs w:val="false"/>
          <w:color w:val="1F2937"/>
          <w:sz w:val="21"/>
          <w:szCs w:val="21"/>
        </w:rPr>
        <w:t xml:space="preserve">Actions: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Verify delivery address matches order address. Check for address quality issues (truncated street name, misspelling — common per Nightmare #2).</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Check if carrier has proof of delivery (POD): photo, signature, GPS coordinates.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If POD available: Share with customer (if photo available). Ask if a neighbor or building manager may have accepted the delivery.</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If no POD: Open carrier investigation. Create case in Salesforce with type 'NON-DELIVERY-INVESTIGATION'. SLA: carrier must respond within 24 hours.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investigation inconclusive after 48 hours: Issue replacement or full refund at customer's choice. The cost is charged back to the carrier per MSA terms.</w:t>
      </w:r>
    </w:p>
    <w:p>
      <w:pPr>
        <w:pBdr>
          <w:bottom w:val="single" w:color="0D7C8F" w:sz="2" w:space="4"/>
        </w:pBdr>
        <w:spacing w:after="160" w:before="360"/>
      </w:pPr>
      <w:r>
        <w:rPr>
          <w:rFonts w:ascii="Calibri" w:cs="Calibri" w:eastAsia="Calibri" w:hAnsi="Calibri"/>
          <w:b/>
          <w:bCs/>
          <w:color w:val="1B2A4A"/>
          <w:sz w:val="30"/>
          <w:szCs w:val="30"/>
        </w:rPr>
        <w:t xml:space="preserve">4. Regional Considerations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WISMO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Primary Issue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Special Handling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Key Carrier(s)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(NL, DE, BE, FR)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multi-language statuses; address truncation in 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Use status translation table (Section 3.2); check address quality for 'Hauptstr' type truncations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Classic, DPD Express, DPD Predict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Cross-border transit visibility gaps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Check TMS for border transit updates; expect longer transit for Southern/Eastern EU</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International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dimensional weight disputes; rural delivery delays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Reference CARRIER-FEDEX-2025 rate card for weight disputes; extended delivery for Zone 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 FedEx Express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(LATAM)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connectivity gaps; border crossing delays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Set broader delivery windows; explain potential customs delay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TransFrio (cold), local carriers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(Singapore)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52%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SLA mismatch (5-10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Acknowledge 3-day (not 2-day) delivery for 5-10 kg. If customer ordered before Oct 20, apply the previous 2-day promise and offer resolution.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Express, NinjaVan Standard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Variable carrier quality; limited tracking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Wider delivery window expectations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Various regional carriers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Africa (Lagos)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61%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Limited carrier tracking; connectivity gaps at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Set expectation: tracking may be delayed; delivery windows are estimates. Offer to call back with update within 24h.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Local carriers (limited tracking)</w:t>
            </w:r>
          </w:p>
        </w:tc>
      </w:tr>
    </w:tbl>
    <w:p>
      <w:pPr>
        <w:pBdr>
          <w:bottom w:val="single" w:color="0D7C8F" w:sz="2" w:space="4"/>
        </w:pBdr>
        <w:spacing w:after="160" w:before="360"/>
      </w:pPr>
      <w:r>
        <w:rPr>
          <w:rFonts w:ascii="Calibri" w:cs="Calibri" w:eastAsia="Calibri" w:hAnsi="Calibri"/>
          <w:b/>
          <w:bCs/>
          <w:color w:val="1B2A4A"/>
          <w:sz w:val="30"/>
          <w:szCs w:val="30"/>
        </w:rPr>
        <w:t xml:space="preserve">5. Escalation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Scenario</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Tier 1 Agent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Escalation To</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tracking after 48 hours from ship 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Attempt carrier portal lookup; if no result, escalate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Logistics Team (internal ticket)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4-hour response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&gt; 3 days past promise (domestic)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Apologize + discount code; if &gt; 5 days, escalate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CS Supervisor → Logistics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24-hour resolution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&gt; 5 days past promise (any region)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Issue proactive refund or re-ship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Agent authority up to $100; Supervisor above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claims non-delivery (carrier shows delivered)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Verify address + POD; open investigation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Claims Team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24-hour carrier response; 48-hour resolution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Repeat WISMO (3+ calls same order)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Assign dedicated case owner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 Team Lead → dedicated resolution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 assignment; 24-hour update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Pattern detected (multiple customers, same carrier/route)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Log observation; note in daily team huddle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CS Manager → Logistics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End of day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threatening social media / media escalation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Empathize; offer maximum authority resolution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 Manager → Communications Director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r>
    </w:tbl>
    <w:p>
      <w:pPr>
        <w:pBdr>
          <w:bottom w:val="single" w:color="0D7C8F" w:sz="2" w:space="4"/>
        </w:pBdr>
        <w:spacing w:after="160" w:before="360"/>
      </w:pPr>
      <w:r>
        <w:rPr>
          <w:rFonts w:ascii="Calibri" w:cs="Calibri" w:eastAsia="Calibri" w:hAnsi="Calibri"/>
          <w:b/>
          <w:bCs/>
          <w:color w:val="1B2A4A"/>
          <w:sz w:val="30"/>
          <w:szCs w:val="30"/>
        </w:rPr>
        <w:t xml:space="preserve">6. Self-Service Deflection (Reducing WISMO Volume)</w:t>
      </w:r>
    </w:p>
    <w:p>
      <w:pPr>
        <w:spacing w:after="120"/>
        <w:jc w:val="left"/>
      </w:pPr>
      <w:r>
        <w:rPr>
          <w:rFonts w:ascii="Calibri" w:cs="Calibri" w:eastAsia="Calibri" w:hAnsi="Calibri"/>
          <w:b w:val="false"/>
          <w:bCs w:val="false"/>
          <w:i w:val="false"/>
          <w:iCs w:val="false"/>
          <w:color w:val="1F2937"/>
          <w:sz w:val="21"/>
          <w:szCs w:val="21"/>
        </w:rPr>
        <w:t xml:space="preserve">The following self-service channels exist to reduce WISMO call volume. Agents should educate customers about these options at the END of every WISMO call: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meridiancommerce.com/track — Order tracking page (requires order number + email). Coverage: 58% of orders (those with tracking numbers).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MCG mobile app — Push notification for ship and delivery events. Current adoption: 22% of customers.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Proactive email notifications — Ship confirmation and delivery confirmation emails. Current opt-in rate: 78%.</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SMS tracking — Available in EU and Americas (carrier-dependent). Opt-in via checkout or MCG account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TARGET: Project Qlarity Phase 3 includes a unified order tracking experience powered by Qlik Answers, where customers can ask 'where is my order?' in natural language and get a real-time answer pulling from all 5 systems. This is projected to reduce WISMO volume by 40% ($5.9M annual savings). Target launch: 18-24 months.</w:t>
            </w:r>
          </w:p>
        </w:tc>
      </w:tr>
    </w:tbl>
    <w:p>
      <w:pPr>
        <w:pBdr>
          <w:bottom w:val="single" w:color="0D7C8F" w:sz="2" w:space="4"/>
        </w:pBdr>
        <w:spacing w:after="160" w:before="360"/>
      </w:pPr>
      <w:r>
        <w:rPr>
          <w:rFonts w:ascii="Calibri" w:cs="Calibri" w:eastAsia="Calibri" w:hAnsi="Calibri"/>
          <w:b/>
          <w:bCs/>
          <w:color w:val="1B2A4A"/>
          <w:sz w:val="30"/>
          <w:szCs w:val="30"/>
        </w:rPr>
        <w:t xml:space="preserve">7.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5-system lookup sequence; expanded scripts; added regional tables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Aug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 update: Singapore NinjaVan handling; carrier status translation table; escalation matrix; self-service deflection strategy; updated volume/cost data to FY2025</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Lisa Park</w:t>
      </w:r>
    </w:p>
    <w:p>
      <w:pPr>
        <w:spacing w:after="0"/>
      </w:pPr>
      <w:r>
        <w:rPr>
          <w:rFonts w:ascii="Calibri" w:cs="Calibri" w:eastAsia="Calibri" w:hAnsi="Calibri"/>
          <w:color w:val="6B7280"/>
          <w:sz w:val="19"/>
          <w:szCs w:val="19"/>
        </w:rPr>
        <w:t xml:space="preserve">Head of Customer Experience</w:t>
      </w:r>
    </w:p>
    <w:p>
      <w:pPr>
        <w:spacing w:after="0"/>
      </w:pPr>
      <w:r>
        <w:rPr>
          <w:rFonts w:ascii="Calibri" w:cs="Calibri" w:eastAsia="Calibri" w:hAnsi="Calibri"/>
          <w:i/>
          <w:iCs/>
          <w:color w:val="6B7280"/>
          <w:sz w:val="19"/>
          <w:szCs w:val="19"/>
        </w:rPr>
        <w:t xml:space="preserve">Customer Service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Cross-functional approval</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2026-06-18T14:35:38.824Z</dcterms:created>
  <dcterms:modified xsi:type="dcterms:W3CDTF">2026-06-18T14:35:38.824Z</dcterms:modified>
</cp:coreProperties>
</file>

<file path=docProps/custom.xml><?xml version="1.0" encoding="utf-8"?>
<Properties xmlns="http://schemas.openxmlformats.org/officeDocument/2006/custom-properties" xmlns:vt="http://schemas.openxmlformats.org/officeDocument/2006/docPropsVTypes"/>
</file>