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10: Qlik Stewardship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8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#2 (Address), #3 (Product Master), #7 (Compliance)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Qlik Stewardship sprints, human-in-the-loop data quality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2 (Analytics &amp; Quality): the human-in-the-loop stewardship layer. The four sprints finish what automation can't — address standardization (Nightmare #2), supplier dedup / product master (Nightmare #3), and lot-number compliance (Nightmare #7).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Some data quality issues can't be fixed algorithmically — they need human judgment. Stewardship sprints route ambiguous records to domain experts for review: fuzzy address matches, duplicate suppliers, missing product weights, and compliance gaps. This is human-in-the-loop data quality at scale.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The 4 Sprints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Sprint 1: Address Cleanup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UNRESOLVED branch of mcg_crm_address_validate_bulk — rows the bulk geocoder could not resolve to GPS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~640 addresses (3.2% of 20,000 customer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Customer Data Team (Sophie Muller)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Correct the address so it can be geocoded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#2 — Address Catastrophe</w:t>
            </w:r>
          </w:p>
        </w:tc>
      </w:tr>
    </w:tbl>
    <w:p>
      <w:pPr>
        <w:spacing w:after="40" w:before="1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Inter" w:cs="Inter" w:eastAsia="Inter" w:hAnsi="Inter"/>
          <w:i/>
          <w:iCs/>
          <w:color w:val="54565A"/>
          <w:sz w:val="17"/>
          <w:szCs w:val="17"/>
        </w:rPr>
        <w:t xml:space="preserve">The Stewardship wizard page — sprint settings and the 12-column record schema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sprint is created from code, not clicks: npm run stewardship:sprint. It must live in a DATA space — creating one in a shared or managed space returns 403 NOT_ALLOWED_TO_CREATE_SPRINT, which is the product enforcing the rule rather than a permissions gap. The 12-column record schema is defined in deploy/stewardship.js.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Example task: "Can this address be corrected so it geocodes?"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A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Jan de Vries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Jan De Vries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Address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Keizersgracht 482, Apartment 4B, 1017 EJ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Keizersgracht 482, Apt 4B, 1017EJ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Match Confidence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88%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/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Sprint 2: Supplier Deduplication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silver.suppliers_deduped (fuzzy match candidates)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~80 supplier groups with 2-4 potential duplicates each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Procurement Team (Thomas Berger)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Confirm match / reject match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Sprint 3: Missing Product Weights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silver.products_harmonized (weight_kg IS NULL or = 0)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8,200 products with missing weight data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Product Data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Fill in missing values from source documents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Sprint 4: Lot Number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silver.inventory_reconciled (perishable = TRUE AND lot_number IS NULL)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15% of perishable grocery items (~2,400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Warehouse Supervisors / Quality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Assign lot number from physical inventory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#7 — Compliance Traceability Gap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(Illustrative Analogy)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MCG's data quality team estimated that 18.4 million customer address records needed review. Impossible to automate — a machine can normalize formatting, but only a human can decide whether '123 Keizersgracht' and '123-A Keizersgracht Apt 2' are the same customer. Stewardship puts domain experts in the loop for the decisions that require human judgment.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"When you find data quality issues that can't be fixed automatically, what's your current process — spreadsheets? Email chains?"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I'll show you four sprints that assign data quality tasks to the people who actually understand the data — logistics experts for addresses, procurement for suppliers, warehouse supervisors for lot numbers. Each task has context, comparison views, and one-click resolution.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Navigate to Data Integration &gt; Data stewardship (the product route is literally /data-integration/sprints)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the Address Cleanup sprint — show the task list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an address record — the raw fields are visible but locked, the repaired fields are editable, and reason says why the job gave up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Correct the address and submit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Show the sprint dashboard: tasks completed, pending, accuracy trend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Missing Weights sprint — show the bulk review interface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Explain: corrections are picked up by MCG Address Correction — Talend Job Trigger (Module 12), which hands them to mcg_crm_address_validate_bulk to re-process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Four sprints, four different domain teams, one unified workflow. The key: corrections approved in Stewardship flow back through the Lakehouse automatically. This is a closed-loop data quality cycle — not a one-time cleanup but a continuous improvement process.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Assign data quality tasks to domain experts who understand the data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resolve quality issues that automation can't handle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continuously improve data quality instead of accepting the $3.1M annual cost of bad carrier delivery failures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Not everything can be automated — Stewardship puts humans in the loop where judgment matters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Domain experts review data quality issues they actually understand (logistics people for addresses, procurement for suppliers)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Sprint dashboards show progress — management sees task completion rates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Approved corrections feed back into the Lakehouse — the closed-loop data quality cycle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alternative is ignoring these issues — $3.1M/year in carrier delivery failures from bad addresses, plus $14.8M in WISMO call costs. The full Address Catastrophe is $31M once you include customer churn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0d2e3dc67dbe9578d02d5ab3bb1941f423f9d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2026-09-21T20:12:54.207Z</dcterms:created>
  <dcterms:modified xsi:type="dcterms:W3CDTF">2026-09-21T20:12:54.207Z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