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Qlik Stewardship sprints, human-in-the-loop data quality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human-in-the-loop stewardship layer. The four sprints finish what automation can't — address standardization (Nightmare #2), supplier dedup / product master (Nightmare #3), and lot-number compliance (Nightmare #7).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Some data quality issues can't be fixed algorithmically — they need human judgment. Stewardship sprints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Sprints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Sprint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UNRESOLVED branch of mcg_sf_address_validate_bulk — rows the bulk geocoder could not resolve to GPS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~640 addresses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Correct the address so it can be geocoded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40" w:before="1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Inter" w:cs="Inter" w:eastAsia="Inter" w:hAnsi="Inter"/>
          <w:i/>
          <w:iCs/>
          <w:color w:val="54565A"/>
          <w:sz w:val="17"/>
          <w:szCs w:val="17"/>
        </w:rPr>
        <w:t xml:space="preserve">The Stewardship wizard page — sprint settings and the 12-column record schema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sprint is created from code, not clicks: npm run stewardship:sprint. It must live in a DATA space — creating one in a shared or managed space returns 403 NOT_ALLOWED_TO_CREATE_SPRINT, which is the product enforcing the rule rather than a permissions gap. The 12-column record schema is defined in deploy/stewardship.js.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Example task: "Can this address be corrected so it geocodes?"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Sprint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Sprint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Sprint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show you four sprints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Data Integration &gt; Data stewardship (the product route is literally /data-integration/sprints)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Address Cleanup sprint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an address record — the raw fields are visible but locked, the repaired fields are editable, and reason says why the job gave up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Correct the address and submit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sprint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Missing Weights sprint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Explain: corrections are picked up by MCG Address Correction — Talend Job Trigger (Module 12), which hands them to mcg_sf_address_validate_bulk to re-process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Four sprints,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Sprint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0d2e3dc67dbe9578d02d5ab3bb1941f423f9d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2026-08-27T22:56:14.744Z</dcterms:created>
  <dcterms:modified xsi:type="dcterms:W3CDTF">2026-08-27T22:56:14.744Z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