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D7C8F" w:sz="2" w:space="4"/>
        </w:pBdr>
        <w:spacing w:after="160" w:before="360"/>
      </w:pPr>
      <w:r>
        <w:rPr>
          <w:rFonts w:ascii="Calibri" w:cs="Calibri" w:eastAsia="Calibri" w:hAnsi="Calibri"/>
          <w:b/>
          <w:bCs/>
          <w:color w:val="1B2A4A"/>
          <w:sz w:val="30"/>
          <w:szCs w:val="30"/>
        </w:rPr>
        <w:t xml:space="preserve">SOP-CS-001: WISMO (Where Is My Order/Shipment) Call Handling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Document ID</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SOP-CS-001</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Version</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3.0</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Effective Date</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01 August 2025</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Last Reviewed</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15 September 2025</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Next Review Due</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01 February 2026</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Owner</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Lisa Park, Head of Customer Experience</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Co-Author</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Regional CS Managers (EU, Americas, APAC, Africa)</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Classification</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Internal — Customer Service Representatives (all tiers)</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Volume Context</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536,000 WISMO contacts/month globally (41% of all CS contacts)</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Cost Context</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$14.8M annual cost at $2.30 per WISMO contact</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Training Required</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CS Onboarding Module 4 (Order Tracking); Annual WISMO Refresher; System-specific training</w:t>
            </w:r>
          </w:p>
        </w:tc>
      </w:tr>
    </w:tbl>
    <w:p>
      <w:pPr>
        <w:pBdr>
          <w:bottom w:val="single" w:color="0D7C8F" w:sz="2" w:space="4"/>
        </w:pBdr>
        <w:spacing w:after="160" w:before="360"/>
      </w:pPr>
      <w:r>
        <w:rPr>
          <w:rFonts w:ascii="Calibri" w:cs="Calibri" w:eastAsia="Calibri" w:hAnsi="Calibri"/>
          <w:b/>
          <w:bCs/>
          <w:color w:val="1B2A4A"/>
          <w:sz w:val="30"/>
          <w:szCs w:val="30"/>
        </w:rPr>
        <w:t xml:space="preserve">1. Purpose and Business Context</w:t>
      </w:r>
    </w:p>
    <w:p>
      <w:pPr>
        <w:spacing w:after="120"/>
        <w:jc w:val="left"/>
      </w:pPr>
      <w:r>
        <w:rPr>
          <w:rFonts w:ascii="Calibri" w:cs="Calibri" w:eastAsia="Calibri" w:hAnsi="Calibri"/>
          <w:b w:val="false"/>
          <w:bCs w:val="false"/>
          <w:i w:val="false"/>
          <w:iCs w:val="false"/>
          <w:color w:val="1F2937"/>
          <w:sz w:val="21"/>
          <w:szCs w:val="21"/>
        </w:rPr>
        <w:t xml:space="preserve">This procedure standardizes the handling of WISMO (Where Is My Order/Shipment) inquiries across all MCG customer service channels — phone, email, chat, social media, and the self-service portal. WISMO contacts represent MCG's single largest category of customer service interactions.</w:t>
      </w:r>
    </w:p>
    <w:p>
      <w:pPr>
        <w:spacing w:after="120" w:before="280"/>
      </w:pPr>
      <w:r>
        <w:rPr>
          <w:rFonts w:ascii="Calibri" w:cs="Calibri" w:eastAsia="Calibri" w:hAnsi="Calibri"/>
          <w:b/>
          <w:bCs/>
          <w:color w:val="0D7C8F"/>
          <w:sz w:val="26"/>
          <w:szCs w:val="26"/>
        </w:rPr>
        <w:t xml:space="preserve">1.1 The Scale of the Problem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Metric</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Value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Trend</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WISMO contacts per month (global)</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536,000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 12% YoY</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WISMO as % of all CS contacts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41%</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 from 35% in FY2024</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Average cost per WISMO contact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$2.30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Stable</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Annual WISMO cost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$14.8M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 from $12.1M in FY2024</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Average handling time per WISMO call</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 min 30 sec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 from 3 min 45 sec</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First-contact resolution rate (WISMO)</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62%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 from 71% in FY2024 ⚠</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Repeat WISMO (customer calls 2+ times for same order)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 from 19% in FY2024 ⚠</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NPS impact (WISMO callers vs non-callers)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-18 points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Worsening</w:t>
            </w:r>
          </w:p>
        </w:tc>
      </w:tr>
    </w:tbl>
    <w:p>
      <w:pPr>
        <w:spacing w:after="120" w:before="280"/>
      </w:pPr>
      <w:r>
        <w:rPr>
          <w:rFonts w:ascii="Calibri" w:cs="Calibri" w:eastAsia="Calibri" w:hAnsi="Calibri"/>
          <w:b/>
          <w:bCs/>
          <w:color w:val="0D7C8F"/>
          <w:sz w:val="26"/>
          <w:szCs w:val="26"/>
        </w:rPr>
        <w:t xml:space="preserve">1.2 Why WISMO Is So Hard at MCG</w:t>
      </w:r>
    </w:p>
    <w:p>
      <w:pPr>
        <w:spacing w:after="120"/>
        <w:jc w:val="left"/>
      </w:pPr>
      <w:r>
        <w:rPr>
          <w:rFonts w:ascii="Calibri" w:cs="Calibri" w:eastAsia="Calibri" w:hAnsi="Calibri"/>
          <w:b w:val="false"/>
          <w:bCs w:val="false"/>
          <w:i w:val="false"/>
          <w:iCs w:val="false"/>
          <w:color w:val="1F2937"/>
          <w:sz w:val="21"/>
          <w:szCs w:val="21"/>
        </w:rPr>
        <w:t xml:space="preserve">MCG customers currently cannot get a single, clear answer about their order status because:</w:t>
      </w:r>
    </w:p>
    <w:p>
      <w:pPr>
        <w:spacing w:after="80"/>
        <w:ind w:left="431"/>
      </w:pPr>
      <w:r>
        <w:rPr>
          <w:rFonts w:ascii="Calibri" w:cs="Calibri" w:eastAsia="Calibri" w:hAnsi="Calibri"/>
          <w:b/>
          <w:bCs/>
          <w:color w:val="0D7C8F"/>
          <w:sz w:val="21"/>
          <w:szCs w:val="21"/>
        </w:rPr>
        <w:t xml:space="preserve">1. </w:t>
      </w:r>
      <w:r>
        <w:rPr>
          <w:rFonts w:ascii="Calibri" w:cs="Calibri" w:eastAsia="Calibri" w:hAnsi="Calibri"/>
          <w:b w:val="false"/>
          <w:bCs w:val="false"/>
          <w:color w:val="1F2937"/>
          <w:sz w:val="21"/>
          <w:szCs w:val="21"/>
        </w:rPr>
        <w:t xml:space="preserve">Order and delivery data lives across 5 separate, disconnected systems — no unified order journey view exists.</w:t>
      </w:r>
    </w:p>
    <w:p>
      <w:pPr>
        <w:spacing w:after="80"/>
        <w:ind w:left="431"/>
      </w:pPr>
      <w:r>
        <w:rPr>
          <w:rFonts w:ascii="Calibri" w:cs="Calibri" w:eastAsia="Calibri" w:hAnsi="Calibri"/>
          <w:b/>
          <w:bCs/>
          <w:color w:val="0D7C8F"/>
          <w:sz w:val="21"/>
          <w:szCs w:val="21"/>
        </w:rPr>
        <w:t xml:space="preserve">2. </w:t>
      </w:r>
      <w:r>
        <w:rPr>
          <w:rFonts w:ascii="Calibri" w:cs="Calibri" w:eastAsia="Calibri" w:hAnsi="Calibri"/>
          <w:b w:val="false"/>
          <w:bCs w:val="false"/>
          <w:color w:val="1F2937"/>
          <w:sz w:val="21"/>
          <w:szCs w:val="21"/>
        </w:rPr>
        <w:t xml:space="preserve">Carrier tracking data is incomplete: 42% of shipments globally have no tracking number in MCG's systems (Nightmare #6 — Carrier Data Black Hole).</w:t>
      </w:r>
    </w:p>
    <w:p>
      <w:pPr>
        <w:spacing w:after="80"/>
        <w:ind w:left="431"/>
      </w:pPr>
      <w:r>
        <w:rPr>
          <w:rFonts w:ascii="Calibri" w:cs="Calibri" w:eastAsia="Calibri" w:hAnsi="Calibri"/>
          <w:b/>
          <w:bCs/>
          <w:color w:val="0D7C8F"/>
          <w:sz w:val="21"/>
          <w:szCs w:val="21"/>
        </w:rPr>
        <w:t xml:space="preserve">3. </w:t>
      </w:r>
      <w:r>
        <w:rPr>
          <w:rFonts w:ascii="Calibri" w:cs="Calibri" w:eastAsia="Calibri" w:hAnsi="Calibri"/>
          <w:b w:val="false"/>
          <w:bCs w:val="false"/>
          <w:color w:val="1F2937"/>
          <w:sz w:val="21"/>
          <w:szCs w:val="21"/>
        </w:rPr>
        <w:t xml:space="preserve">Delivery promise accuracy varies wildly by region: Singapore 69%, EU 87%, Americas 91% — customers call when the promise is broken.</w:t>
      </w:r>
    </w:p>
    <w:p>
      <w:pPr>
        <w:spacing w:after="80"/>
        <w:ind w:left="431"/>
      </w:pPr>
      <w:r>
        <w:rPr>
          <w:rFonts w:ascii="Calibri" w:cs="Calibri" w:eastAsia="Calibri" w:hAnsi="Calibri"/>
          <w:b/>
          <w:bCs/>
          <w:color w:val="0D7C8F"/>
          <w:sz w:val="21"/>
          <w:szCs w:val="21"/>
        </w:rPr>
        <w:t xml:space="preserve">4. </w:t>
      </w:r>
      <w:r>
        <w:rPr>
          <w:rFonts w:ascii="Calibri" w:cs="Calibri" w:eastAsia="Calibri" w:hAnsi="Calibri"/>
          <w:b w:val="false"/>
          <w:bCs w:val="false"/>
          <w:color w:val="1F2937"/>
          <w:sz w:val="21"/>
          <w:szCs w:val="21"/>
        </w:rPr>
        <w:t xml:space="preserve">Carrier status codes are in multiple languages (German, Dutch, French, English, codes-only) and different formats — agents cannot readily interpret raw carrier statuses.</w:t>
      </w:r>
    </w:p>
    <w:p>
      <w:pPr>
        <w:spacing w:after="80"/>
        <w:ind w:left="431"/>
      </w:pPr>
      <w:r>
        <w:rPr>
          <w:rFonts w:ascii="Calibri" w:cs="Calibri" w:eastAsia="Calibri" w:hAnsi="Calibri"/>
          <w:b/>
          <w:bCs/>
          <w:color w:val="0D7C8F"/>
          <w:sz w:val="21"/>
          <w:szCs w:val="21"/>
        </w:rPr>
        <w:t xml:space="preserve">5. </w:t>
      </w:r>
      <w:r>
        <w:rPr>
          <w:rFonts w:ascii="Calibri" w:cs="Calibri" w:eastAsia="Calibri" w:hAnsi="Calibri"/>
          <w:b w:val="false"/>
          <w:bCs w:val="false"/>
          <w:color w:val="1F2937"/>
          <w:sz w:val="21"/>
          <w:szCs w:val="21"/>
        </w:rPr>
        <w:t xml:space="preserve">There is no proactive notification system — MCG does not alert customers to delays before the customer notices and calls.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DC2626"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SINGAPORE CRISIS (Active): WISMO rate in Singapore reached 52% in Q3 2025 (vs 41% global average) after the NinjaVan contract amendment (AMD3) changed 5-10 kg delivery from 2-day to 3-day service. This change was NOT communicated to the MCG e-commerce team for over 3 weeks. During this period, the website continued promising 2-day delivery, affecting approximately 14,000 customers per month. The delivery promise has been corrected as of October 20, 2025 (MCG-POL-020 v2.1), but trust recovery is ongoing.</w:t>
            </w:r>
          </w:p>
        </w:tc>
      </w:tr>
    </w:tbl>
    <w:p>
      <w:pPr>
        <w:pBdr>
          <w:bottom w:val="single" w:color="0D7C8F" w:sz="2" w:space="4"/>
        </w:pBdr>
        <w:spacing w:after="160" w:before="360"/>
      </w:pPr>
      <w:r>
        <w:rPr>
          <w:rFonts w:ascii="Calibri" w:cs="Calibri" w:eastAsia="Calibri" w:hAnsi="Calibri"/>
          <w:b/>
          <w:bCs/>
          <w:color w:val="1B2A4A"/>
          <w:sz w:val="30"/>
          <w:szCs w:val="30"/>
        </w:rPr>
        <w:t xml:space="preserve">2. System Lookup Sequence</w:t>
      </w:r>
    </w:p>
    <w:p>
      <w:pPr>
        <w:spacing w:after="120"/>
        <w:jc w:val="left"/>
      </w:pPr>
      <w:r>
        <w:rPr>
          <w:rFonts w:ascii="Calibri" w:cs="Calibri" w:eastAsia="Calibri" w:hAnsi="Calibri"/>
          <w:b w:val="false"/>
          <w:bCs w:val="false"/>
          <w:i w:val="false"/>
          <w:iCs w:val="false"/>
          <w:color w:val="1F2937"/>
          <w:sz w:val="21"/>
          <w:szCs w:val="21"/>
        </w:rPr>
        <w:t xml:space="preserve">For each WISMO inquiry, agents must check systems in the following order. This sequence is optimized for most-likely-to-resolve-first: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Step</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System</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Access Method</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What to Check</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Typical Resolution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Avg. Time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Salesforce Commerce Cloud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CRM tab (SSO)</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Order status, payment confirmation, fulfillment assignment, delivery promise date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Order confirmed/processing — give estimated ship date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45 sec</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SAP ERP (view-only)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SAP GUI / Fiori (CS read-only role)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Warehouse allocation, pick status, stock availability, fulfillment DC location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Allocated to DC — give estimated ship date from DC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30 sec</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WMS (Oracle/Manhattan)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WMS Web Portal (CS read-only role)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Pick confirmed, pack confirmed, ship confirmed, tracking number assignment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Shipped — provide tracking number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60 sec</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Descartes TMS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TMS Portal (CS read-only role)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Carrier assignment, shipment tracking events, delivery status, POD (proof of delivery)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In transit — provide last tracking event and ETA</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45 sec</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Carrier Portal (varies)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External carrier websites / API lookup tool</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Last-mile tracking detail: driver location, delivery attempt history, re-delivery scheduling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Last-mile status — provide specific delivery detail</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90 sec</w:t>
            </w:r>
          </w:p>
        </w:tc>
      </w:tr>
    </w:tbl>
    <w:p>
      <w:pPr>
        <w:spacing w:after="120"/>
        <w:jc w:val="left"/>
      </w:pPr>
      <w:r>
        <w:rPr>
          <w:rFonts w:ascii="Calibri" w:cs="Calibri" w:eastAsia="Calibri" w:hAnsi="Calibri"/>
          <w:b/>
          <w:bCs/>
          <w:i w:val="false"/>
          <w:iCs w:val="false"/>
          <w:color w:val="1F2937"/>
          <w:sz w:val="21"/>
          <w:szCs w:val="21"/>
        </w:rPr>
        <w:t xml:space="preserve">Total average handling time per WISMO call: 4 minutes 30 seconds (target: &lt; 3 minutes)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C4922E"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MISSING TRACKING NUMBERS: When Step 3 or Step 4 shows NO tracking number (42% of orders globally), the agent must attempt to locate the shipment via the carrier portal using the order date + destination postal code + weight band. This adds 5-8 minutes to the call. If the carrier portal also shows no match, the agent must contact the carrier's MCG account representative directly. Carrier contact details are in the Carrier Directory (SharePoint &gt; Supply Chain &gt; Carrier Contacts &gt; Carrier_Directory_2025.xlsx).</w:t>
            </w:r>
          </w:p>
        </w:tc>
      </w:tr>
    </w:tbl>
    <w:p>
      <w:pPr>
        <w:pBdr>
          <w:bottom w:val="single" w:color="0D7C8F" w:sz="2" w:space="4"/>
        </w:pBdr>
        <w:spacing w:after="160" w:before="360"/>
      </w:pPr>
      <w:r>
        <w:rPr>
          <w:rFonts w:ascii="Calibri" w:cs="Calibri" w:eastAsia="Calibri" w:hAnsi="Calibri"/>
          <w:b/>
          <w:bCs/>
          <w:color w:val="1B2A4A"/>
          <w:sz w:val="30"/>
          <w:szCs w:val="30"/>
        </w:rPr>
        <w:t xml:space="preserve">3. Response Scripts by Status</w:t>
      </w:r>
    </w:p>
    <w:p>
      <w:pPr>
        <w:spacing w:after="120" w:before="280"/>
      </w:pPr>
      <w:r>
        <w:rPr>
          <w:rFonts w:ascii="Calibri" w:cs="Calibri" w:eastAsia="Calibri" w:hAnsi="Calibri"/>
          <w:b/>
          <w:bCs/>
          <w:color w:val="0D7C8F"/>
          <w:sz w:val="26"/>
          <w:szCs w:val="26"/>
        </w:rPr>
        <w:t xml:space="preserve">3.1 Order Confirmed, Not Yet Shipped</w:t>
      </w:r>
    </w:p>
    <w:p>
      <w:pPr>
        <w:spacing w:after="120"/>
        <w:jc w:val="left"/>
      </w:pPr>
      <w:r>
        <w:rPr>
          <w:rFonts w:ascii="Calibri" w:cs="Calibri" w:eastAsia="Calibri" w:hAnsi="Calibri"/>
          <w:b w:val="false"/>
          <w:bCs w:val="false"/>
          <w:i w:val="false"/>
          <w:iCs w:val="false"/>
          <w:color w:val="1F2937"/>
          <w:sz w:val="21"/>
          <w:szCs w:val="21"/>
        </w:rPr>
        <w:t xml:space="preserve">Script: "Thank you for contacting us about your order [ORDER-ID], placed on [DATE]. I can see your order has been confirmed and payment processed successfully. It's currently being prepared at our [CITY] fulfillment center. Based on your selected delivery option ([CARRIER] [SERVICE]), you should expect your package to ship within [X] business days, with delivery by [PROMISE-DATE]."</w:t>
      </w:r>
    </w:p>
    <w:p>
      <w:pPr>
        <w:spacing w:after="120"/>
        <w:jc w:val="left"/>
      </w:pPr>
      <w:r>
        <w:rPr>
          <w:rFonts w:ascii="Calibri" w:cs="Calibri" w:eastAsia="Calibri" w:hAnsi="Calibri"/>
          <w:b w:val="false"/>
          <w:bCs w:val="false"/>
          <w:i w:val="false"/>
          <w:iCs w:val="false"/>
          <w:color w:val="1F2937"/>
          <w:sz w:val="21"/>
          <w:szCs w:val="21"/>
        </w:rPr>
        <w:t xml:space="preserve">If behind schedule: "I can see your order is taking a bit longer than expected to ship. Let me check what's happening... [Check SAP for allocation status]. I apologize for the delay — [provide specific reason if available: 'the item is being picked from our warehouse now' / 'there's been a slight delay in processing' / etc.]. I expect it to ship by [REVISED DATE]. Would you like me to send you an email notification when it ships?"</w:t>
      </w:r>
    </w:p>
    <w:p>
      <w:pPr>
        <w:spacing w:after="120" w:before="280"/>
      </w:pPr>
      <w:r>
        <w:rPr>
          <w:rFonts w:ascii="Calibri" w:cs="Calibri" w:eastAsia="Calibri" w:hAnsi="Calibri"/>
          <w:b/>
          <w:bCs/>
          <w:color w:val="0D7C8F"/>
          <w:sz w:val="26"/>
          <w:szCs w:val="26"/>
        </w:rPr>
        <w:t xml:space="preserve">3.2 Shipped, Tracking Available</w:t>
      </w:r>
    </w:p>
    <w:p>
      <w:pPr>
        <w:spacing w:after="120"/>
        <w:jc w:val="left"/>
      </w:pPr>
      <w:r>
        <w:rPr>
          <w:rFonts w:ascii="Calibri" w:cs="Calibri" w:eastAsia="Calibri" w:hAnsi="Calibri"/>
          <w:b w:val="false"/>
          <w:bCs w:val="false"/>
          <w:i w:val="false"/>
          <w:iCs w:val="false"/>
          <w:color w:val="1F2937"/>
          <w:sz w:val="21"/>
          <w:szCs w:val="21"/>
        </w:rPr>
        <w:t xml:space="preserve">Script: "Great news — your order [ORDER-ID] shipped on [DATE] via [CARRIER]. Your tracking number is [TRACKING]. Based on the latest tracking update from [TIME/DATE], your package is currently [STATUS — translated to plain English] and the estimated delivery is [DATE]. Would you like me to text or email you the tracking link so you can follow along?"</w:t>
      </w:r>
    </w:p>
    <w:p>
      <w:pPr>
        <w:spacing w:after="120"/>
        <w:jc w:val="left"/>
      </w:pPr>
      <w:r>
        <w:rPr>
          <w:rFonts w:ascii="Calibri" w:cs="Calibri" w:eastAsia="Calibri" w:hAnsi="Calibri"/>
          <w:b w:val="false"/>
          <w:bCs w:val="false"/>
          <w:i w:val="false"/>
          <w:iCs w:val="false"/>
          <w:color w:val="1F2937"/>
          <w:sz w:val="21"/>
          <w:szCs w:val="21"/>
        </w:rPr>
        <w:t xml:space="preserve">Translation guide for common carrier statuses: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Carrier Status (Raw)</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Language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Customer-Friendly Translation</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Zugestellt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German (DPD DE)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"Your package has been delivered"</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Bezorgd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Dutch (DPD NL)</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"Your package has been delivered"</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Livré</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French (DPD FR/BE)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"Your package has been delivered"</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In Zustellung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German (DPD DE)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"Your package is out for delivery today"</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In bezorging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Dutch (DPD NL)</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"Your package is out for delivery today"</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Paketankündigung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German (DPD DE)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"Your package label has been created and it's being prepared for shipping"</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Nicht zustellbar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German (DPD DE)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"There was an issue delivering your package — I'll look into this right now"</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Niet bezorgbaar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Dutch (DPD NL)</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"There was an issue delivering your package — I'll look into this right now"</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DLVRD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Code (Lagos carriers)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"Your package has been delivered"</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Completed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English (NinjaVan)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"Your package has been delivered"</w:t>
            </w:r>
          </w:p>
        </w:tc>
      </w:tr>
    </w:tbl>
    <w:p>
      <w:pPr>
        <w:spacing w:after="120" w:before="280"/>
      </w:pPr>
      <w:r>
        <w:rPr>
          <w:rFonts w:ascii="Calibri" w:cs="Calibri" w:eastAsia="Calibri" w:hAnsi="Calibri"/>
          <w:b/>
          <w:bCs/>
          <w:color w:val="0D7C8F"/>
          <w:sz w:val="26"/>
          <w:szCs w:val="26"/>
        </w:rPr>
        <w:t xml:space="preserve">3.3 Shipped, No Tracking Available</w:t>
      </w:r>
    </w:p>
    <w:p>
      <w:pPr>
        <w:spacing w:after="120"/>
        <w:jc w:val="left"/>
      </w:pPr>
      <w:r>
        <w:rPr>
          <w:rFonts w:ascii="Calibri" w:cs="Calibri" w:eastAsia="Calibri" w:hAnsi="Calibri"/>
          <w:b w:val="false"/>
          <w:bCs w:val="false"/>
          <w:i w:val="false"/>
          <w:iCs w:val="false"/>
          <w:color w:val="1F2937"/>
          <w:sz w:val="21"/>
          <w:szCs w:val="21"/>
        </w:rPr>
        <w:t xml:space="preserve">Script: "Your order [ORDER-ID] shipped on [DATE] via [CARRIER]. I don't have real-time tracking available for this shipment just yet — I apologize for the inconvenience. Let me check with the carrier directly to get you an update..."</w:t>
      </w:r>
    </w:p>
    <w:p>
      <w:pPr>
        <w:spacing w:after="120"/>
        <w:jc w:val="left"/>
      </w:pPr>
      <w:r>
        <w:rPr>
          <w:rFonts w:ascii="Calibri" w:cs="Calibri" w:eastAsia="Calibri" w:hAnsi="Calibri"/>
          <w:b w:val="false"/>
          <w:bCs w:val="false"/>
          <w:i w:val="false"/>
          <w:iCs w:val="false"/>
          <w:color w:val="1F2937"/>
          <w:sz w:val="21"/>
          <w:szCs w:val="21"/>
        </w:rPr>
        <w:t xml:space="preserve">Actions:</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If carrier portal has tracking: Provide the update and offer to send tracking link</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If carrier portal has NO tracking: "I'm working with our logistics team to get you a status update. I'll follow up with you by [email/phone] within [4 hours for domestic / 24 hours for international]. May I have your preferred contact method?"</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Log the interaction with tag 'WISMO-NO-TRACK' for reporting. This data feeds the Carrier Data Black Hole metrics.</w:t>
      </w:r>
    </w:p>
    <w:p>
      <w:pPr>
        <w:spacing w:after="120" w:before="280"/>
      </w:pPr>
      <w:r>
        <w:rPr>
          <w:rFonts w:ascii="Calibri" w:cs="Calibri" w:eastAsia="Calibri" w:hAnsi="Calibri"/>
          <w:b/>
          <w:bCs/>
          <w:color w:val="0D7C8F"/>
          <w:sz w:val="26"/>
          <w:szCs w:val="26"/>
        </w:rPr>
        <w:t xml:space="preserve">3.4 Delivery Delayed Beyond Promise</w:t>
      </w:r>
    </w:p>
    <w:p>
      <w:pPr>
        <w:spacing w:after="120"/>
        <w:jc w:val="left"/>
      </w:pPr>
      <w:r>
        <w:rPr>
          <w:rFonts w:ascii="Calibri" w:cs="Calibri" w:eastAsia="Calibri" w:hAnsi="Calibri"/>
          <w:b w:val="false"/>
          <w:bCs w:val="false"/>
          <w:i w:val="false"/>
          <w:iCs w:val="false"/>
          <w:color w:val="1F2937"/>
          <w:sz w:val="21"/>
          <w:szCs w:val="21"/>
        </w:rPr>
        <w:t xml:space="preserve">Script: "I sincerely apologize — I can see your order was expected to arrive by [PROMISE-DATE] and it hasn't arrived yet. I completely understand your frustration, and I'm going to look into this right now to get you answers."</w:t>
      </w:r>
    </w:p>
    <w:p>
      <w:pPr>
        <w:spacing w:after="120"/>
        <w:jc w:val="left"/>
      </w:pPr>
      <w:r>
        <w:rPr>
          <w:rFonts w:ascii="Calibri" w:cs="Calibri" w:eastAsia="Calibri" w:hAnsi="Calibri"/>
          <w:b w:val="false"/>
          <w:bCs w:val="false"/>
          <w:i w:val="false"/>
          <w:iCs w:val="false"/>
          <w:color w:val="1F2937"/>
          <w:sz w:val="21"/>
          <w:szCs w:val="21"/>
        </w:rPr>
        <w:t xml:space="preserve">[Check all 5 systems to identify where the delay occurred]</w:t>
      </w:r>
    </w:p>
    <w:p>
      <w:pPr>
        <w:spacing w:after="120"/>
        <w:jc w:val="left"/>
      </w:pPr>
      <w:r>
        <w:rPr>
          <w:rFonts w:ascii="Calibri" w:cs="Calibri" w:eastAsia="Calibri" w:hAnsi="Calibri"/>
          <w:b w:val="false"/>
          <w:bCs w:val="false"/>
          <w:i w:val="false"/>
          <w:iCs w:val="false"/>
          <w:color w:val="1F2937"/>
          <w:sz w:val="21"/>
          <w:szCs w:val="21"/>
        </w:rPr>
        <w:t xml:space="preserve">If carrier shows delay: "It looks like [CARRIER] experienced a delay [provide reason if available: 'due to high volume in their network' / 'due to an address issue' / 'due to a failed delivery attempt']. Based on the latest update, your revised estimated delivery is [DATE]."</w:t>
      </w:r>
    </w:p>
    <w:p>
      <w:pPr>
        <w:spacing w:after="120"/>
        <w:jc w:val="left"/>
      </w:pPr>
      <w:r>
        <w:rPr>
          <w:rFonts w:ascii="Calibri" w:cs="Calibri" w:eastAsia="Calibri" w:hAnsi="Calibri"/>
          <w:b w:val="false"/>
          <w:bCs w:val="false"/>
          <w:i w:val="false"/>
          <w:iCs w:val="false"/>
          <w:color w:val="1F2937"/>
          <w:sz w:val="21"/>
          <w:szCs w:val="21"/>
        </w:rPr>
        <w:t xml:space="preserve">Offer proactive resolution:</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Delay 1-2 days past promise: Apologize, provide revised ETA, offer to set up delivery notification</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Delay 3-5 days past promise: Apologize, provide revised ETA, offer 10% discount code for next order</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Delay &gt; 5 days past promise: Apologize, issue proactive refund OR express re-ship at no cost (agent authority up to $100; supervisor approval above $100)</w:t>
      </w:r>
    </w:p>
    <w:p>
      <w:pPr>
        <w:spacing w:after="120" w:before="280"/>
      </w:pPr>
      <w:r>
        <w:rPr>
          <w:rFonts w:ascii="Calibri" w:cs="Calibri" w:eastAsia="Calibri" w:hAnsi="Calibri"/>
          <w:b/>
          <w:bCs/>
          <w:color w:val="0D7C8F"/>
          <w:sz w:val="26"/>
          <w:szCs w:val="26"/>
        </w:rPr>
        <w:t xml:space="preserve">3.5 Customer Claims Non-Delivery (Carrier Shows Delivered)</w:t>
      </w:r>
    </w:p>
    <w:p>
      <w:pPr>
        <w:spacing w:after="120"/>
        <w:jc w:val="left"/>
      </w:pPr>
      <w:r>
        <w:rPr>
          <w:rFonts w:ascii="Calibri" w:cs="Calibri" w:eastAsia="Calibri" w:hAnsi="Calibri"/>
          <w:b w:val="false"/>
          <w:bCs w:val="false"/>
          <w:i w:val="false"/>
          <w:iCs w:val="false"/>
          <w:color w:val="1F2937"/>
          <w:sz w:val="21"/>
          <w:szCs w:val="21"/>
        </w:rPr>
        <w:t xml:space="preserve">Script: "I'm sorry to hear you haven't received your package. Our carrier records show it was marked as delivered on [DATE] at [TIME]. Let me look into this further for you."</w:t>
      </w:r>
    </w:p>
    <w:p>
      <w:pPr>
        <w:spacing w:after="120"/>
        <w:jc w:val="left"/>
      </w:pPr>
      <w:r>
        <w:rPr>
          <w:rFonts w:ascii="Calibri" w:cs="Calibri" w:eastAsia="Calibri" w:hAnsi="Calibri"/>
          <w:b w:val="false"/>
          <w:bCs w:val="false"/>
          <w:i w:val="false"/>
          <w:iCs w:val="false"/>
          <w:color w:val="1F2937"/>
          <w:sz w:val="21"/>
          <w:szCs w:val="21"/>
        </w:rPr>
        <w:t xml:space="preserve">Actions:</w:t>
      </w:r>
    </w:p>
    <w:p>
      <w:pPr>
        <w:spacing w:after="80"/>
        <w:ind w:left="431"/>
      </w:pPr>
      <w:r>
        <w:rPr>
          <w:rFonts w:ascii="Calibri" w:cs="Calibri" w:eastAsia="Calibri" w:hAnsi="Calibri"/>
          <w:b/>
          <w:bCs/>
          <w:color w:val="0D7C8F"/>
          <w:sz w:val="21"/>
          <w:szCs w:val="21"/>
        </w:rPr>
        <w:t xml:space="preserve">1. </w:t>
      </w:r>
      <w:r>
        <w:rPr>
          <w:rFonts w:ascii="Calibri" w:cs="Calibri" w:eastAsia="Calibri" w:hAnsi="Calibri"/>
          <w:b w:val="false"/>
          <w:bCs w:val="false"/>
          <w:color w:val="1F2937"/>
          <w:sz w:val="21"/>
          <w:szCs w:val="21"/>
        </w:rPr>
        <w:t xml:space="preserve">Verify delivery address matches order address. Check for address quality issues (truncated street name, misspelling — common per Nightmare #2).</w:t>
      </w:r>
    </w:p>
    <w:p>
      <w:pPr>
        <w:spacing w:after="80"/>
        <w:ind w:left="431"/>
      </w:pPr>
      <w:r>
        <w:rPr>
          <w:rFonts w:ascii="Calibri" w:cs="Calibri" w:eastAsia="Calibri" w:hAnsi="Calibri"/>
          <w:b/>
          <w:bCs/>
          <w:color w:val="0D7C8F"/>
          <w:sz w:val="21"/>
          <w:szCs w:val="21"/>
        </w:rPr>
        <w:t xml:space="preserve">2. </w:t>
      </w:r>
      <w:r>
        <w:rPr>
          <w:rFonts w:ascii="Calibri" w:cs="Calibri" w:eastAsia="Calibri" w:hAnsi="Calibri"/>
          <w:b w:val="false"/>
          <w:bCs w:val="false"/>
          <w:color w:val="1F2937"/>
          <w:sz w:val="21"/>
          <w:szCs w:val="21"/>
        </w:rPr>
        <w:t xml:space="preserve">Check if carrier has proof of delivery (POD): photo, signature, GPS coordinates.</w:t>
      </w:r>
    </w:p>
    <w:p>
      <w:pPr>
        <w:spacing w:after="80"/>
        <w:ind w:left="431"/>
      </w:pPr>
      <w:r>
        <w:rPr>
          <w:rFonts w:ascii="Calibri" w:cs="Calibri" w:eastAsia="Calibri" w:hAnsi="Calibri"/>
          <w:b/>
          <w:bCs/>
          <w:color w:val="0D7C8F"/>
          <w:sz w:val="21"/>
          <w:szCs w:val="21"/>
        </w:rPr>
        <w:t xml:space="preserve">3. </w:t>
      </w:r>
      <w:r>
        <w:rPr>
          <w:rFonts w:ascii="Calibri" w:cs="Calibri" w:eastAsia="Calibri" w:hAnsi="Calibri"/>
          <w:b w:val="false"/>
          <w:bCs w:val="false"/>
          <w:color w:val="1F2937"/>
          <w:sz w:val="21"/>
          <w:szCs w:val="21"/>
        </w:rPr>
        <w:t xml:space="preserve">If POD available: Share with customer (if photo available). Ask if a neighbor or building manager may have accepted the delivery.</w:t>
      </w:r>
    </w:p>
    <w:p>
      <w:pPr>
        <w:spacing w:after="80"/>
        <w:ind w:left="431"/>
      </w:pPr>
      <w:r>
        <w:rPr>
          <w:rFonts w:ascii="Calibri" w:cs="Calibri" w:eastAsia="Calibri" w:hAnsi="Calibri"/>
          <w:b/>
          <w:bCs/>
          <w:color w:val="0D7C8F"/>
          <w:sz w:val="21"/>
          <w:szCs w:val="21"/>
        </w:rPr>
        <w:t xml:space="preserve">4. </w:t>
      </w:r>
      <w:r>
        <w:rPr>
          <w:rFonts w:ascii="Calibri" w:cs="Calibri" w:eastAsia="Calibri" w:hAnsi="Calibri"/>
          <w:b w:val="false"/>
          <w:bCs w:val="false"/>
          <w:color w:val="1F2937"/>
          <w:sz w:val="21"/>
          <w:szCs w:val="21"/>
        </w:rPr>
        <w:t xml:space="preserve">If no POD: Open carrier investigation. Create case in Salesforce with type 'NON-DELIVERY-INVESTIGATION'. SLA: carrier must respond within 24 hours.</w:t>
      </w:r>
    </w:p>
    <w:p>
      <w:pPr>
        <w:spacing w:after="80"/>
        <w:ind w:left="431"/>
      </w:pPr>
      <w:r>
        <w:rPr>
          <w:rFonts w:ascii="Calibri" w:cs="Calibri" w:eastAsia="Calibri" w:hAnsi="Calibri"/>
          <w:b/>
          <w:bCs/>
          <w:color w:val="0D7C8F"/>
          <w:sz w:val="21"/>
          <w:szCs w:val="21"/>
        </w:rPr>
        <w:t xml:space="preserve">5. </w:t>
      </w:r>
      <w:r>
        <w:rPr>
          <w:rFonts w:ascii="Calibri" w:cs="Calibri" w:eastAsia="Calibri" w:hAnsi="Calibri"/>
          <w:b w:val="false"/>
          <w:bCs w:val="false"/>
          <w:color w:val="1F2937"/>
          <w:sz w:val="21"/>
          <w:szCs w:val="21"/>
        </w:rPr>
        <w:t xml:space="preserve">If investigation inconclusive after 48 hours: Issue replacement or full refund at customer's choice. The cost is charged back to the carrier per MSA terms.</w:t>
      </w:r>
    </w:p>
    <w:p>
      <w:pPr>
        <w:pBdr>
          <w:bottom w:val="single" w:color="0D7C8F" w:sz="2" w:space="4"/>
        </w:pBdr>
        <w:spacing w:after="160" w:before="360"/>
      </w:pPr>
      <w:r>
        <w:rPr>
          <w:rFonts w:ascii="Calibri" w:cs="Calibri" w:eastAsia="Calibri" w:hAnsi="Calibri"/>
          <w:b/>
          <w:bCs/>
          <w:color w:val="1B2A4A"/>
          <w:sz w:val="30"/>
          <w:szCs w:val="30"/>
        </w:rPr>
        <w:t xml:space="preserve">4. Regional Considerations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Region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WISMO Rate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Primary Issue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Special Handling</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Key Carrier(s)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EU (NL, DE, BE, FR)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DPD multi-language statuses; address truncation in DE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Use status translation table (Section 3.2); check address quality for 'Hauptstr' type truncations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DPD Classic, DPD Express, DPD Predict</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EU (other)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41%</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Cross-border transit visibility gaps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Check TMS for border transit updates; expect longer transit for Southern/Eastern EU</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DPD International</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Americas (US)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FedEx dimensional weight disputes; rural delivery delays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Reference CARRIER-FEDEX-2025 rate card for weight disputes; extended delivery for Zone 7-8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FedEx Ground, FedEx Express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Americas (LATAM)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44%</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Carrier connectivity gaps; border crossing delays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Set broader delivery windows; explain potential customs delay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TransFrio (cold), local carriers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APAC (Singapore)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52% ⚠</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NinjaVan SLA mismatch (5-10 kg)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Acknowledge 3-day (not 2-day) delivery for 5-10 kg. If customer ordered before Oct 20, apply the previous 2-day promise and offer resolution.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NinjaVan Express, NinjaVan Standard</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APAC (other)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39%</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Variable carrier quality; limited tracking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Wider delivery window expectations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Various regional carriers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Africa (Lagos)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61% ⚠</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Limited carrier tracking; connectivity gaps at DC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Set expectation: tracking may be delayed; delivery windows are estimates. Offer to call back with update within 24h.</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Local carriers (limited tracking)</w:t>
            </w:r>
          </w:p>
        </w:tc>
      </w:tr>
    </w:tbl>
    <w:p>
      <w:pPr>
        <w:pBdr>
          <w:bottom w:val="single" w:color="0D7C8F" w:sz="2" w:space="4"/>
        </w:pBdr>
        <w:spacing w:after="160" w:before="360"/>
      </w:pPr>
      <w:r>
        <w:rPr>
          <w:rFonts w:ascii="Calibri" w:cs="Calibri" w:eastAsia="Calibri" w:hAnsi="Calibri"/>
          <w:b/>
          <w:bCs/>
          <w:color w:val="1B2A4A"/>
          <w:sz w:val="30"/>
          <w:szCs w:val="30"/>
        </w:rPr>
        <w:t xml:space="preserve">5. Escalation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Scenario</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Tier 1 Agent Action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Escalation To</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SLA</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No tracking after 48 hours from ship date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Attempt carrier portal lookup; if no result, escalate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Logistics Team (internal ticket)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4-hour response</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Delivery &gt; 3 days past promise (domestic)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Apologize + discount code; if &gt; 5 days, escalate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CS Supervisor → Logistics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24-hour resolution</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Delivery &gt; 5 days past promise (any region)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Issue proactive refund or re-ship</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Agent authority up to $100; Supervisor above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Immediate</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Customer claims non-delivery (carrier shows delivered)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Verify address + POD; open investigation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Carrier Claims Team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24-hour carrier response; 48-hour resolution</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Repeat WISMO (3+ calls same order)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Assign dedicated case owner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CS Team Lead → dedicated resolution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Immediate assignment; 24-hour update</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Pattern detected (multiple customers, same carrier/route)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Log observation; note in daily team huddle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CS Manager → Logistics Manager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End of day</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Customer threatening social media / media escalation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Empathize; offer maximum authority resolution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CS Manager → Communications Director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Immediate</w:t>
            </w:r>
          </w:p>
        </w:tc>
      </w:tr>
    </w:tbl>
    <w:p>
      <w:pPr>
        <w:pBdr>
          <w:bottom w:val="single" w:color="0D7C8F" w:sz="2" w:space="4"/>
        </w:pBdr>
        <w:spacing w:after="160" w:before="360"/>
      </w:pPr>
      <w:r>
        <w:rPr>
          <w:rFonts w:ascii="Calibri" w:cs="Calibri" w:eastAsia="Calibri" w:hAnsi="Calibri"/>
          <w:b/>
          <w:bCs/>
          <w:color w:val="1B2A4A"/>
          <w:sz w:val="30"/>
          <w:szCs w:val="30"/>
        </w:rPr>
        <w:t xml:space="preserve">6. Self-Service Deflection (Reducing WISMO Volume)</w:t>
      </w:r>
    </w:p>
    <w:p>
      <w:pPr>
        <w:spacing w:after="120"/>
        <w:jc w:val="left"/>
      </w:pPr>
      <w:r>
        <w:rPr>
          <w:rFonts w:ascii="Calibri" w:cs="Calibri" w:eastAsia="Calibri" w:hAnsi="Calibri"/>
          <w:b w:val="false"/>
          <w:bCs w:val="false"/>
          <w:i w:val="false"/>
          <w:iCs w:val="false"/>
          <w:color w:val="1F2937"/>
          <w:sz w:val="21"/>
          <w:szCs w:val="21"/>
        </w:rPr>
        <w:t xml:space="preserve">The following self-service channels exist to reduce WISMO call volume. Agents should educate customers about these options at the END of every WISMO call:</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meridiancommerce.com/track — Order tracking page (requires order number + email). Coverage: 58% of orders (those with tracking numbers).</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MCG mobile app — Push notification for ship and delivery events. Current adoption: 22% of customers.</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Proactive email notifications — Ship confirmation and delivery confirmation emails. Current opt-in rate: 78%.</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SMS tracking — Available in EU and Americas (carrier-dependent). Opt-in via checkout or MCG account 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D7C8F"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TARGET: Project CLARITY Phase 3 includes a unified order tracking experience powered by Qlik Answers, where customers can ask 'where is my order?' in natural language and get a real-time answer pulling from all 5 systems. This is projected to reduce WISMO volume by 40% ($5.9M annual savings). Target launch: 18-24 months.</w:t>
            </w:r>
          </w:p>
        </w:tc>
      </w:tr>
    </w:tbl>
    <w:p>
      <w:pPr>
        <w:pBdr>
          <w:bottom w:val="single" w:color="0D7C8F" w:sz="2" w:space="4"/>
        </w:pBdr>
        <w:spacing w:after="160" w:before="360"/>
      </w:pPr>
      <w:r>
        <w:rPr>
          <w:rFonts w:ascii="Calibri" w:cs="Calibri" w:eastAsia="Calibri" w:hAnsi="Calibri"/>
          <w:b/>
          <w:bCs/>
          <w:color w:val="1B2A4A"/>
          <w:sz w:val="30"/>
          <w:szCs w:val="30"/>
        </w:rPr>
        <w:t xml:space="preserve">7.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Version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Date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Author</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Changes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15 Jan 2022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 Park</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Initial release</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01 Mar 2024</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 Park</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Added 5-system lookup sequence; expanded scripts; added regional tables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01 Aug 2025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 Park</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Major update: Singapore NinjaVan handling; carrier status translation table; escalation matrix; self-service deflection strategy; updated volume/cost data to FY2025</w:t>
            </w:r>
          </w:p>
        </w:tc>
      </w:tr>
    </w:tbl>
    <w:p>
      <w:pPr>
        <w:spacing w:after="0" w:before="400"/>
      </w:pPr>
    </w:p>
    <w:p>
      <w:pPr>
        <w:pBdr>
          <w:bottom w:val="single" w:color="6B7280" w:sz="1" w:space="1"/>
        </w:pBdr>
        <w:spacing w:after="0"/>
      </w:pPr>
      <w:r>
        <w:rPr>
          <w:sz w:val="20"/>
          <w:szCs w:val="20"/>
        </w:rPr>
        <w:t xml:space="preserve">                                                          </w:t>
      </w:r>
    </w:p>
    <w:p>
      <w:pPr>
        <w:spacing w:after="0"/>
      </w:pPr>
      <w:r>
        <w:rPr>
          <w:rFonts w:ascii="Calibri" w:cs="Calibri" w:eastAsia="Calibri" w:hAnsi="Calibri"/>
          <w:b/>
          <w:bCs/>
          <w:color w:val="1B2A4A"/>
          <w:sz w:val="20"/>
          <w:szCs w:val="20"/>
        </w:rPr>
        <w:t xml:space="preserve">Lisa Park</w:t>
      </w:r>
    </w:p>
    <w:p>
      <w:pPr>
        <w:spacing w:after="0"/>
      </w:pPr>
      <w:r>
        <w:rPr>
          <w:rFonts w:ascii="Calibri" w:cs="Calibri" w:eastAsia="Calibri" w:hAnsi="Calibri"/>
          <w:color w:val="6B7280"/>
          <w:sz w:val="19"/>
          <w:szCs w:val="19"/>
        </w:rPr>
        <w:t xml:space="preserve">Head of Customer Experience</w:t>
      </w:r>
    </w:p>
    <w:p>
      <w:pPr>
        <w:spacing w:after="0"/>
      </w:pPr>
      <w:r>
        <w:rPr>
          <w:rFonts w:ascii="Calibri" w:cs="Calibri" w:eastAsia="Calibri" w:hAnsi="Calibri"/>
          <w:i/>
          <w:iCs/>
          <w:color w:val="6B7280"/>
          <w:sz w:val="19"/>
          <w:szCs w:val="19"/>
        </w:rPr>
        <w:t xml:space="preserve">Customer Service Division</w:t>
      </w:r>
    </w:p>
    <w:p>
      <w:pPr>
        <w:spacing w:after="0" w:before="400"/>
      </w:pPr>
    </w:p>
    <w:p>
      <w:pPr>
        <w:pBdr>
          <w:bottom w:val="single" w:color="6B7280" w:sz="1" w:space="1"/>
        </w:pBdr>
        <w:spacing w:after="0"/>
      </w:pPr>
      <w:r>
        <w:rPr>
          <w:sz w:val="20"/>
          <w:szCs w:val="20"/>
        </w:rPr>
        <w:t xml:space="preserve">                                                          </w:t>
      </w:r>
    </w:p>
    <w:p>
      <w:pPr>
        <w:spacing w:after="0"/>
      </w:pPr>
      <w:r>
        <w:rPr>
          <w:rFonts w:ascii="Calibri" w:cs="Calibri" w:eastAsia="Calibri" w:hAnsi="Calibri"/>
          <w:b/>
          <w:bCs/>
          <w:color w:val="1B2A4A"/>
          <w:sz w:val="20"/>
          <w:szCs w:val="20"/>
        </w:rPr>
        <w:t xml:space="preserve">Thomas Brennan</w:t>
      </w:r>
    </w:p>
    <w:p>
      <w:pPr>
        <w:spacing w:after="0"/>
      </w:pPr>
      <w:r>
        <w:rPr>
          <w:rFonts w:ascii="Calibri" w:cs="Calibri" w:eastAsia="Calibri" w:hAnsi="Calibri"/>
          <w:color w:val="6B7280"/>
          <w:sz w:val="19"/>
          <w:szCs w:val="19"/>
        </w:rPr>
        <w:t xml:space="preserve">VP Supply Chain</w:t>
      </w:r>
    </w:p>
    <w:p>
      <w:pPr>
        <w:spacing w:after="0"/>
      </w:pPr>
      <w:r>
        <w:rPr>
          <w:rFonts w:ascii="Calibri" w:cs="Calibri" w:eastAsia="Calibri" w:hAnsi="Calibri"/>
          <w:i/>
          <w:iCs/>
          <w:color w:val="6B7280"/>
          <w:sz w:val="19"/>
          <w:szCs w:val="19"/>
        </w:rPr>
        <w:t xml:space="preserve">Cross-functional approval</w:t>
      </w:r>
    </w:p>
    <w:sectPr>
      <w:headerReference w:type="default" r:id="rId7"/>
      <w:footerReference w:type="default" r:id="rId8"/>
      <w:pgSz w:w="11906" w:h="16838" w:orient="portrait"/>
      <w:pgMar w:top="1727"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C8F" w:sz="3" w:space="4"/>
      </w:pBdr>
      <w:spacing w:before="0"/>
    </w:pPr>
    <w:r>
      <w:rPr>
        <w:sz w:val="4"/>
        <w:szCs w:val="4"/>
      </w:rPr>
      <w:t xml:space="preserve"/>
    </w:r>
  </w:p>
  <w:p>
    <w:pPr>
      <w:spacing w:after="0" w:before="0"/>
      <w:jc w:val="center"/>
    </w:pPr>
    <w:r>
      <w:rPr>
        <w:rFonts w:ascii="Calibri" w:cs="Calibri" w:eastAsia="Calibri" w:hAnsi="Calibri"/>
        <w:color w:val="6B7280"/>
        <w:sz w:val="14"/>
        <w:szCs w:val="14"/>
      </w:rPr>
      <w:t xml:space="preserve">Meridian Commerce Group  •  </w:t>
    </w:r>
    <w:r>
      <w:rPr>
        <w:rFonts w:ascii="Calibri" w:cs="Calibri" w:eastAsia="Calibri" w:hAnsi="Calibri"/>
        <w:color w:val="6B7280"/>
        <w:sz w:val="14"/>
        <w:szCs w:val="14"/>
      </w:rPr>
      <w:t xml:space="preserve">Weena 505, 3013 AL Rotterdam, Netherlands</w:t>
    </w:r>
  </w:p>
  <w:p>
    <w:pPr>
      <w:spacing w:after="0" w:before="0"/>
      <w:jc w:val="center"/>
    </w:pPr>
    <w:r>
      <w:rPr>
        <w:rFonts w:ascii="Calibri" w:cs="Calibri" w:eastAsia="Calibri" w:hAnsi="Calibri"/>
        <w:color w:val="6B7280"/>
        <w:sz w:val="14"/>
        <w:szCs w:val="14"/>
      </w:rPr>
      <w:t xml:space="preserve">+31 10 798 4000  •  www.meridiancommerce.com  •  info@meridiancommerce.com</w:t>
    </w:r>
  </w:p>
  <w:p>
    <w:pPr>
      <w:spacing w:after="0" w:before="40"/>
      <w:jc w:val="center"/>
    </w:pPr>
    <w:r>
      <w:rPr>
        <w:rFonts w:ascii="Calibri" w:cs="Calibri" w:eastAsia="Calibri" w:hAnsi="Calibri"/>
        <w:b/>
        <w:bCs/>
        <w:color w:val="C4922E"/>
        <w:sz w:val="13"/>
        <w:szCs w:val="13"/>
      </w:rPr>
      <w:t xml:space="preserve">CONFIDENTIAL — </w:t>
    </w:r>
    <w:r>
      <w:rPr>
        <w:rFonts w:ascii="Calibri" w:cs="Calibri" w:eastAsia="Calibri" w:hAnsi="Calibri"/>
        <w:color w:val="6B7280"/>
        <w:sz w:val="13"/>
        <w:szCs w:val="13"/>
      </w:rPr>
      <w:t xml:space="preserve">Page </w:t>
    </w:r>
    <w:r>
      <w:rPr>
        <w:rFonts w:ascii="Calibri" w:cs="Calibri" w:eastAsia="Calibri" w:hAnsi="Calibri"/>
        <w:color w:val="6B7280"/>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Calibri" w:cs="Calibri" w:eastAsia="Calibri" w:hAnsi="Calibri"/>
        <w:b/>
        <w:bCs/>
        <w:color w:val="1B2A4A"/>
        <w:sz w:val="28"/>
        <w:szCs w:val="28"/>
      </w:rPr>
      <w:t xml:space="preserve">MERIDIAN</w:t>
    </w:r>
    <w:r>
      <w:rPr>
        <w:rFonts w:ascii="Calibri" w:cs="Calibri" w:eastAsia="Calibri" w:hAnsi="Calibri"/>
        <w:b w:val="false"/>
        <w:bCs w:val="false"/>
        <w:color w:val="1B2A4A"/>
        <w:sz w:val="28"/>
        <w:szCs w:val="28"/>
      </w:rPr>
      <w:t xml:space="preserve"> COMMERCE </w:t>
    </w:r>
    <w:r>
      <w:rPr>
        <w:rFonts w:ascii="Calibri" w:cs="Calibri" w:eastAsia="Calibri" w:hAnsi="Calibri"/>
        <w:b/>
        <w:bCs/>
        <w:color w:val="0D7C8F"/>
        <w:sz w:val="28"/>
        <w:szCs w:val="28"/>
      </w:rPr>
      <w:t xml:space="preserve">GROUP</w:t>
    </w:r>
  </w:p>
  <w:p>
    <w:pPr>
      <w:spacing w:after="0"/>
    </w:pPr>
    <w:r>
      <w:rPr>
        <w:rFonts w:ascii="Calibri" w:cs="Calibri" w:eastAsia="Calibri" w:hAnsi="Calibri"/>
        <w:i/>
        <w:iCs/>
        <w:color w:val="6B7280"/>
        <w:sz w:val="16"/>
        <w:szCs w:val="16"/>
      </w:rPr>
      <w:t xml:space="preserve">The neighborhood store with global reach</w:t>
    </w:r>
  </w:p>
  <w:p>
    <w:pPr>
      <w:pBdr>
        <w:bottom w:val="single" w:color="0D7C8F" w:sz="6" w:space="4"/>
      </w:pBdr>
      <w:spacing w:after="0"/>
    </w:pPr>
    <w:r>
      <w:rPr>
        <w:sz w:val="4"/>
        <w:szCs w:val="4"/>
      </w:rPr>
      <w:t xml:space="preserve"/>
    </w:r>
  </w:p>
  <w:p>
    <w:pPr>
      <w:spacing w:after="0" w:before="60"/>
      <w:jc w:val="right"/>
    </w:pPr>
    <w:r>
      <w:rPr>
        <w:rFonts w:ascii="Calibri" w:cs="Calibri" w:eastAsia="Calibri" w:hAnsi="Calibri"/>
        <w:b/>
        <w:bCs/>
        <w:caps/>
        <w:color w:val="C4922E"/>
        <w:sz w:val="18"/>
        <w:szCs w:val="18"/>
      </w:rPr>
      <w:t xml:space="preserve">STANDARD OPERATING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B2A4A"/>
      <w:sz w:val="32"/>
      <w:szCs w:val="32"/>
    </w:rPr>
  </w:style>
  <w:style w:type="paragraph" w:styleId="Heading2">
    <w:name w:val="Heading 2"/>
    <w:basedOn w:val="Normal"/>
    <w:next w:val="Normal"/>
    <w:qFormat/>
    <w:pPr>
      <w:spacing w:after="160" w:before="300"/>
    </w:pPr>
    <w:rPr>
      <w:rFonts w:ascii="Calibri" w:cs="Calibri" w:eastAsia="Calibri" w:hAnsi="Calibri"/>
      <w:b/>
      <w:bCs/>
      <w:color w:val="0D7C8F"/>
      <w:sz w:val="26"/>
      <w:szCs w:val="26"/>
    </w:rPr>
  </w:style>
  <w:style w:type="paragraph" w:styleId="Heading3">
    <w:name w:val="Heading 3"/>
    <w:basedOn w:val="Normal"/>
    <w:next w:val="Normal"/>
    <w:qFormat/>
    <w:pPr>
      <w:spacing w:after="120" w:before="240"/>
    </w:pPr>
    <w:rPr>
      <w:rFonts w:ascii="Calibri" w:cs="Calibri" w:eastAsia="Calibri" w:hAnsi="Calibri"/>
      <w:b/>
      <w:bCs/>
      <w:color w:val="1B2A4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2026-02-26T02:31:51.971Z</dcterms:created>
  <dcterms:modified xsi:type="dcterms:W3CDTF">2026-02-26T02:31:51.971Z</dcterms:modified>
</cp:coreProperties>
</file>

<file path=docProps/custom.xml><?xml version="1.0" encoding="utf-8"?>
<Properties xmlns="http://schemas.openxmlformats.org/officeDocument/2006/custom-properties" xmlns:vt="http://schemas.openxmlformats.org/officeDocument/2006/docPropsVTypes"/>
</file>