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FF5118" w14:paraId="5894927C" w14:textId="77777777" w:rsidTr="00E61938">
        <w:tc>
          <w:tcPr>
            <w:tcW w:w="9540" w:type="dxa"/>
            <w:shd w:val="clear" w:color="auto" w:fill="A7CAFF"/>
            <w:vAlign w:val="center"/>
          </w:tcPr>
          <w:p w14:paraId="7976AB3F" w14:textId="7EC49C37" w:rsidR="007D23F6" w:rsidRPr="00FF5118" w:rsidRDefault="00CF51B3" w:rsidP="009859F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F5118">
              <w:rPr>
                <w:rFonts w:ascii="Arial Narrow" w:hAnsi="Arial Narrow" w:cs="Arial"/>
                <w:b/>
                <w:sz w:val="20"/>
                <w:szCs w:val="20"/>
              </w:rPr>
              <w:t>AMS-DTL-23053/1</w:t>
            </w:r>
            <w:r w:rsidR="008A3F84" w:rsidRPr="00FF5118">
              <w:rPr>
                <w:rFonts w:ascii="Arial Narrow" w:hAnsi="Arial Narrow" w:cs="Arial"/>
                <w:b/>
                <w:sz w:val="20"/>
                <w:szCs w:val="20"/>
              </w:rPr>
              <w:t xml:space="preserve">2 CLASS </w:t>
            </w:r>
            <w:r w:rsidR="00FF5118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</w:tr>
    </w:tbl>
    <w:p w14:paraId="56C48FF6" w14:textId="77777777" w:rsidR="007D23F6" w:rsidRPr="00FF5118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FF5118" w14:paraId="41D03339" w14:textId="77777777" w:rsidTr="00855B83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6CBB9799" w:rsidR="00E87226" w:rsidRPr="00FF5118" w:rsidRDefault="00FF5118" w:rsidP="00E87226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79CDA2A4" wp14:editId="5309F5F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371600" cy="914400"/>
                  <wp:effectExtent l="50800" t="50800" r="127000" b="12700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utterstock_12453986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ln w="6350" cap="sq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</w:tcPr>
          <w:p w14:paraId="78645019" w14:textId="0AE3B466" w:rsidR="00AA2584" w:rsidRPr="00FF5118" w:rsidRDefault="00AA2584" w:rsidP="00FF5118">
            <w:pPr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M23053/12 </w:t>
            </w:r>
            <w:r w:rsidR="00FD729D"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is a PTFE heat shrink tubing.</w:t>
            </w:r>
            <w:r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 </w:t>
            </w:r>
            <w:r w:rsidR="00855B83"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M23053/12 has the</w:t>
            </w:r>
            <w:r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 ability to withstand extreme heat and external </w:t>
            </w:r>
            <w:proofErr w:type="gramStart"/>
            <w:r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chemicals,</w:t>
            </w:r>
            <w:proofErr w:type="gramEnd"/>
            <w:r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 xml:space="preserve"> PTFE Shrink Tubing also boasts a low friction rating and a very low level of moisture absorption. </w:t>
            </w:r>
            <w:r w:rsidR="00FD729D"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M23053/12 has an operating temperature of -67C to 250°C and classes 1-4 have a 2:1 shrink ratio and class 5 has a 4:1 shrink ratio</w:t>
            </w:r>
            <w:r w:rsidRPr="00FF5118">
              <w:rPr>
                <w:rFonts w:ascii="Arial Narrow" w:eastAsia="Times New Roman" w:hAnsi="Arial Narrow" w:cs="Arial"/>
                <w:sz w:val="16"/>
                <w:szCs w:val="16"/>
                <w:shd w:val="clear" w:color="auto" w:fill="FFFFFF"/>
              </w:rPr>
              <w:t>.</w:t>
            </w:r>
          </w:p>
          <w:p w14:paraId="1228C9BE" w14:textId="6F558E47" w:rsidR="00E87226" w:rsidRPr="00FF5118" w:rsidRDefault="00E87226" w:rsidP="00855B8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257073" w:rsidRPr="00FF5118" w14:paraId="4E86B0FF" w14:textId="77777777" w:rsidTr="00FD729D">
        <w:trPr>
          <w:trHeight w:val="693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90"/>
              <w:gridCol w:w="862"/>
            </w:tblGrid>
            <w:tr w:rsidR="00E61938" w:rsidRPr="00FF5118" w14:paraId="0E2175FD" w14:textId="3CE50565" w:rsidTr="00FD729D">
              <w:tc>
                <w:tcPr>
                  <w:tcW w:w="29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2995F76B" w:rsidR="00E61938" w:rsidRPr="00FF5118" w:rsidRDefault="00064BC8" w:rsidP="00FD729D">
                  <w:pPr>
                    <w:tabs>
                      <w:tab w:val="left" w:pos="-122"/>
                      <w:tab w:val="left" w:pos="-60"/>
                    </w:tabs>
                    <w:ind w:left="-60" w:firstLine="60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MIL-DTL-23053/12 </w:t>
                  </w:r>
                  <w:bookmarkStart w:id="0" w:name="_GoBack"/>
                  <w:bookmarkEnd w:id="0"/>
                </w:p>
              </w:tc>
            </w:tr>
            <w:tr w:rsidR="00E61938" w:rsidRPr="00FF5118" w14:paraId="3F4725F1" w14:textId="3C7A7D77" w:rsidTr="00FD729D">
              <w:tc>
                <w:tcPr>
                  <w:tcW w:w="29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82E06EA" w:rsidR="00E61938" w:rsidRPr="00FF5118" w:rsidRDefault="00E61938" w:rsidP="00FD729D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FF5118">
                    <w:rPr>
                      <w:rFonts w:ascii="Arial Narrow" w:hAnsi="Arial Narrow" w:cs="Arial"/>
                      <w:sz w:val="16"/>
                      <w:szCs w:val="16"/>
                    </w:rPr>
                    <w:t>UL Recognized</w:t>
                  </w:r>
                </w:p>
              </w:tc>
            </w:tr>
            <w:tr w:rsidR="00E61938" w:rsidRPr="00FF5118" w14:paraId="397AE9FD" w14:textId="2FC6E62C" w:rsidTr="00FD729D">
              <w:tc>
                <w:tcPr>
                  <w:tcW w:w="2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4F12C759" w:rsidR="00E61938" w:rsidRPr="00FF5118" w:rsidRDefault="00F12DC4" w:rsidP="00FD729D">
                  <w:pPr>
                    <w:tabs>
                      <w:tab w:val="left" w:pos="0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proofErr w:type="spellStart"/>
                  <w:r w:rsidRPr="00FF5118">
                    <w:rPr>
                      <w:rFonts w:ascii="Arial Narrow" w:hAnsi="Arial Narrow" w:cs="Arial"/>
                      <w:sz w:val="16"/>
                      <w:szCs w:val="16"/>
                    </w:rPr>
                    <w:t>RoHS</w:t>
                  </w:r>
                  <w:proofErr w:type="spellEnd"/>
                  <w:r w:rsidR="00E61938" w:rsidRPr="00FF5118">
                    <w:rPr>
                      <w:rFonts w:ascii="Arial Narrow" w:hAnsi="Arial Narrow" w:cs="Arial"/>
                      <w:sz w:val="16"/>
                      <w:szCs w:val="16"/>
                    </w:rPr>
                    <w:t xml:space="preserve"> Compliant</w:t>
                  </w:r>
                </w:p>
              </w:tc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7EE6CFB9" w:rsidR="00E61938" w:rsidRPr="00FF5118" w:rsidRDefault="00E61938" w:rsidP="001D7040">
                  <w:pPr>
                    <w:tabs>
                      <w:tab w:val="left" w:pos="-122"/>
                    </w:tabs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</w:tc>
            </w:tr>
          </w:tbl>
          <w:p w14:paraId="51CA074B" w14:textId="77777777" w:rsidR="00257073" w:rsidRPr="00FF5118" w:rsidRDefault="00257073" w:rsidP="007D23F6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785A5E63" w14:textId="77777777" w:rsidR="00065175" w:rsidRPr="00FF5118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0DED45E" w14:textId="530A50D0" w:rsidR="00BA389A" w:rsidRPr="00FF5118" w:rsidRDefault="00BA389A" w:rsidP="00BA389A">
      <w:pPr>
        <w:tabs>
          <w:tab w:val="left" w:pos="0"/>
        </w:tabs>
        <w:ind w:hanging="450"/>
        <w:jc w:val="both"/>
        <w:rPr>
          <w:rFonts w:ascii="Arial Narrow" w:hAnsi="Arial Narrow" w:cs="Arial"/>
          <w:b/>
          <w:sz w:val="20"/>
          <w:szCs w:val="20"/>
        </w:rPr>
      </w:pPr>
      <w:r w:rsidRPr="00FF5118">
        <w:rPr>
          <w:rFonts w:ascii="Arial Narrow" w:hAnsi="Arial Narrow" w:cs="Arial"/>
          <w:b/>
          <w:sz w:val="20"/>
          <w:szCs w:val="20"/>
        </w:rPr>
        <w:t>Class 1 - Heavy Wall – Shelf Life 4 Years</w:t>
      </w:r>
    </w:p>
    <w:p w14:paraId="12392ACE" w14:textId="74BBDCE5" w:rsidR="008469AA" w:rsidRPr="00FF5118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FF5118">
        <w:rPr>
          <w:rFonts w:ascii="Arial Narrow" w:hAnsi="Arial Narrow" w:cs="Arial"/>
          <w:sz w:val="16"/>
          <w:szCs w:val="16"/>
        </w:rPr>
        <w:tab/>
      </w:r>
      <w:r w:rsidRPr="00FF5118">
        <w:rPr>
          <w:rFonts w:ascii="Arial Narrow" w:hAnsi="Arial Narrow" w:cs="Arial"/>
          <w:sz w:val="16"/>
          <w:szCs w:val="16"/>
        </w:rPr>
        <w:tab/>
      </w:r>
      <w:r w:rsidRPr="00FF5118">
        <w:rPr>
          <w:rFonts w:ascii="Arial Narrow" w:hAnsi="Arial Narrow" w:cs="Arial"/>
          <w:sz w:val="16"/>
          <w:szCs w:val="16"/>
        </w:rPr>
        <w:tab/>
      </w:r>
      <w:r w:rsidRPr="00FF5118">
        <w:rPr>
          <w:rFonts w:ascii="Arial Narrow" w:hAnsi="Arial Narrow" w:cs="Arial"/>
          <w:sz w:val="16"/>
          <w:szCs w:val="16"/>
        </w:rPr>
        <w:tab/>
      </w:r>
    </w:p>
    <w:tbl>
      <w:tblPr>
        <w:tblStyle w:val="TableGrid"/>
        <w:tblW w:w="6480" w:type="dxa"/>
        <w:tblInd w:w="-342" w:type="dxa"/>
        <w:tblLook w:val="04A0" w:firstRow="1" w:lastRow="0" w:firstColumn="1" w:lastColumn="0" w:noHBand="0" w:noVBand="1"/>
      </w:tblPr>
      <w:tblGrid>
        <w:gridCol w:w="1652"/>
        <w:gridCol w:w="1310"/>
        <w:gridCol w:w="1448"/>
        <w:gridCol w:w="2070"/>
      </w:tblGrid>
      <w:tr w:rsidR="00CC65F9" w:rsidRPr="00FF5118" w14:paraId="374CFF3D" w14:textId="37B1CECE" w:rsidTr="00BD695C">
        <w:trPr>
          <w:trHeight w:val="543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3684BDD3" w14:textId="77777777" w:rsidR="00CC65F9" w:rsidRPr="00FF5118" w:rsidRDefault="00CC65F9" w:rsidP="00095D03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62604CE5" w14:textId="53E44591" w:rsidR="00CC65F9" w:rsidRPr="00FF5118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hAnsi="Arial Narrow" w:cs="Arial"/>
                <w:b/>
                <w:sz w:val="16"/>
                <w:szCs w:val="16"/>
              </w:rPr>
              <w:t>Expanded I.D. (in)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7CAFF"/>
            <w:vAlign w:val="bottom"/>
          </w:tcPr>
          <w:p w14:paraId="2372DEDC" w14:textId="2EBA712B" w:rsidR="00CC65F9" w:rsidRPr="00FF5118" w:rsidRDefault="00CC65F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hAnsi="Arial Narrow" w:cs="Arial"/>
                <w:b/>
                <w:sz w:val="16"/>
                <w:szCs w:val="16"/>
              </w:rPr>
              <w:t>Recovered I.D.  Max (in)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7CAFF"/>
            <w:vAlign w:val="bottom"/>
          </w:tcPr>
          <w:p w14:paraId="08DC6675" w14:textId="4093BC31" w:rsidR="00CC65F9" w:rsidRPr="00FF5118" w:rsidRDefault="00CC65F9" w:rsidP="001D704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hAnsi="Arial Narrow" w:cs="Arial"/>
                <w:b/>
                <w:sz w:val="16"/>
                <w:szCs w:val="16"/>
              </w:rPr>
              <w:t>Nom. Recovered Wall Thickness (in)</w:t>
            </w:r>
          </w:p>
        </w:tc>
      </w:tr>
      <w:tr w:rsidR="000C7549" w:rsidRPr="00FF5118" w14:paraId="702C1511" w14:textId="27AAA44D" w:rsidTr="00BD695C">
        <w:trPr>
          <w:trHeight w:val="245"/>
        </w:trPr>
        <w:tc>
          <w:tcPr>
            <w:tcW w:w="1652" w:type="dxa"/>
            <w:tcBorders>
              <w:top w:val="single" w:sz="4" w:space="0" w:color="auto"/>
            </w:tcBorders>
            <w:vAlign w:val="center"/>
          </w:tcPr>
          <w:p w14:paraId="1FE88B92" w14:textId="74DD0F4C" w:rsidR="000C7549" w:rsidRPr="00FF5118" w:rsidRDefault="00FD729D" w:rsidP="00CC65F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BT-1200-101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0EADA926" w14:textId="4329FA15" w:rsidR="000C7549" w:rsidRPr="00FF5118" w:rsidRDefault="000C7549" w:rsidP="00FD729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</w:t>
            </w:r>
            <w:r w:rsidR="00FD729D" w:rsidRPr="00FF5118">
              <w:rPr>
                <w:rFonts w:ascii="Arial Narrow" w:eastAsia="Times New Roman" w:hAnsi="Arial Narrow" w:cs="Arial"/>
                <w:sz w:val="16"/>
                <w:szCs w:val="16"/>
              </w:rPr>
              <w:t>166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373EC69C" w14:textId="2CA0614D" w:rsidR="000C7549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0.130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7E562429" w14:textId="4B96790A" w:rsidR="000C7549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306860A4" w14:textId="0892F43F" w:rsidTr="00BA389A">
        <w:trPr>
          <w:trHeight w:val="245"/>
        </w:trPr>
        <w:tc>
          <w:tcPr>
            <w:tcW w:w="1652" w:type="dxa"/>
            <w:vAlign w:val="center"/>
          </w:tcPr>
          <w:p w14:paraId="66313265" w14:textId="5FA0BF0F" w:rsidR="00F12DC4" w:rsidRPr="00FF5118" w:rsidRDefault="00F12DC4" w:rsidP="00CC65F9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BT-1200-102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7DC44172" w14:textId="1BD70D37" w:rsidR="00F12DC4" w:rsidRPr="00FF5118" w:rsidRDefault="00F12DC4" w:rsidP="00B540D2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0.250</w:t>
            </w:r>
          </w:p>
        </w:tc>
        <w:tc>
          <w:tcPr>
            <w:tcW w:w="1448" w:type="dxa"/>
            <w:vAlign w:val="center"/>
          </w:tcPr>
          <w:p w14:paraId="6D0FB7DC" w14:textId="290EE214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0.193</w:t>
            </w:r>
          </w:p>
        </w:tc>
        <w:tc>
          <w:tcPr>
            <w:tcW w:w="2070" w:type="dxa"/>
            <w:vAlign w:val="center"/>
          </w:tcPr>
          <w:p w14:paraId="0F0D6019" w14:textId="7959D8B1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72B2907E" w14:textId="000C3495" w:rsidTr="00BA389A">
        <w:trPr>
          <w:trHeight w:val="245"/>
        </w:trPr>
        <w:tc>
          <w:tcPr>
            <w:tcW w:w="1652" w:type="dxa"/>
            <w:vAlign w:val="center"/>
          </w:tcPr>
          <w:p w14:paraId="2F50519D" w14:textId="34CE8462" w:rsidR="00F12DC4" w:rsidRPr="00FF5118" w:rsidRDefault="00F12DC4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BT-1200-103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3E457EC3" w14:textId="553263A0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0.333</w:t>
            </w:r>
          </w:p>
        </w:tc>
        <w:tc>
          <w:tcPr>
            <w:tcW w:w="1448" w:type="dxa"/>
            <w:vAlign w:val="center"/>
          </w:tcPr>
          <w:p w14:paraId="0B1CE20C" w14:textId="2E067236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0.257</w:t>
            </w:r>
          </w:p>
        </w:tc>
        <w:tc>
          <w:tcPr>
            <w:tcW w:w="2070" w:type="dxa"/>
            <w:vAlign w:val="center"/>
          </w:tcPr>
          <w:p w14:paraId="6E18ACB7" w14:textId="1B59AFE0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40AD97C8" w14:textId="032DDBFC" w:rsidTr="00BA389A">
        <w:trPr>
          <w:trHeight w:val="245"/>
        </w:trPr>
        <w:tc>
          <w:tcPr>
            <w:tcW w:w="1652" w:type="dxa"/>
            <w:vAlign w:val="center"/>
          </w:tcPr>
          <w:p w14:paraId="475E1F9E" w14:textId="71B96696" w:rsidR="00F12DC4" w:rsidRPr="00FF5118" w:rsidRDefault="00F12DC4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BT-1200-104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0BD7C4B2" w14:textId="5299149E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0.415</w:t>
            </w:r>
          </w:p>
        </w:tc>
        <w:tc>
          <w:tcPr>
            <w:tcW w:w="1448" w:type="dxa"/>
            <w:vAlign w:val="center"/>
          </w:tcPr>
          <w:p w14:paraId="6FA19796" w14:textId="17C364D1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0.320</w:t>
            </w:r>
          </w:p>
        </w:tc>
        <w:tc>
          <w:tcPr>
            <w:tcW w:w="2070" w:type="dxa"/>
            <w:vAlign w:val="center"/>
          </w:tcPr>
          <w:p w14:paraId="2541404E" w14:textId="1E54C275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11E715F7" w14:textId="38162D5B" w:rsidTr="00BA389A">
        <w:trPr>
          <w:trHeight w:val="245"/>
        </w:trPr>
        <w:tc>
          <w:tcPr>
            <w:tcW w:w="1652" w:type="dxa"/>
            <w:vAlign w:val="center"/>
          </w:tcPr>
          <w:p w14:paraId="5EA4BB21" w14:textId="70A1712A" w:rsidR="00F12DC4" w:rsidRPr="00FF5118" w:rsidRDefault="00F12DC4" w:rsidP="00711BC6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BT-1200-105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0C07D0B1" w14:textId="25A9E99A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0.498</w:t>
            </w:r>
          </w:p>
        </w:tc>
        <w:tc>
          <w:tcPr>
            <w:tcW w:w="1448" w:type="dxa"/>
            <w:vAlign w:val="center"/>
          </w:tcPr>
          <w:p w14:paraId="22DDDC10" w14:textId="7D69E198" w:rsidR="00F12DC4" w:rsidRPr="00FF5118" w:rsidRDefault="00F12DC4" w:rsidP="00A303C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0.383</w:t>
            </w:r>
          </w:p>
        </w:tc>
        <w:tc>
          <w:tcPr>
            <w:tcW w:w="2070" w:type="dxa"/>
            <w:vAlign w:val="center"/>
          </w:tcPr>
          <w:p w14:paraId="34500969" w14:textId="174B269A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53C18696" w14:textId="5CCD5641" w:rsidTr="00BA389A">
        <w:trPr>
          <w:trHeight w:val="245"/>
        </w:trPr>
        <w:tc>
          <w:tcPr>
            <w:tcW w:w="1652" w:type="dxa"/>
            <w:vAlign w:val="center"/>
          </w:tcPr>
          <w:p w14:paraId="1C3EA7E8" w14:textId="7C7F4F04" w:rsidR="00F12DC4" w:rsidRPr="00FF5118" w:rsidRDefault="00F12DC4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BT-1200-106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0DBC6798" w14:textId="0F9BC7EA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0.580</w:t>
            </w:r>
          </w:p>
        </w:tc>
        <w:tc>
          <w:tcPr>
            <w:tcW w:w="1448" w:type="dxa"/>
            <w:vAlign w:val="center"/>
          </w:tcPr>
          <w:p w14:paraId="0FDEDF2E" w14:textId="496C0EFA" w:rsidR="00F12DC4" w:rsidRPr="00FF5118" w:rsidRDefault="00F12DC4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0.448</w:t>
            </w:r>
          </w:p>
        </w:tc>
        <w:tc>
          <w:tcPr>
            <w:tcW w:w="2070" w:type="dxa"/>
            <w:vAlign w:val="center"/>
          </w:tcPr>
          <w:p w14:paraId="74249A96" w14:textId="69D9D22F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7EC62653" w14:textId="6C53F63C" w:rsidTr="00BA389A">
        <w:trPr>
          <w:trHeight w:val="245"/>
        </w:trPr>
        <w:tc>
          <w:tcPr>
            <w:tcW w:w="1652" w:type="dxa"/>
            <w:vAlign w:val="center"/>
          </w:tcPr>
          <w:p w14:paraId="56739128" w14:textId="3B0748E9" w:rsidR="00F12DC4" w:rsidRPr="00FF5118" w:rsidRDefault="00F12DC4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BT-1200-107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1EC1DFB4" w14:textId="2C91D802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0.666</w:t>
            </w:r>
          </w:p>
        </w:tc>
        <w:tc>
          <w:tcPr>
            <w:tcW w:w="1448" w:type="dxa"/>
            <w:vAlign w:val="center"/>
          </w:tcPr>
          <w:p w14:paraId="0EAFBFE8" w14:textId="5437BF05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0.510</w:t>
            </w:r>
          </w:p>
        </w:tc>
        <w:tc>
          <w:tcPr>
            <w:tcW w:w="2070" w:type="dxa"/>
            <w:vAlign w:val="center"/>
          </w:tcPr>
          <w:p w14:paraId="0761CDA6" w14:textId="01542189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053F50B6" w14:textId="458294C9" w:rsidTr="00BA389A">
        <w:trPr>
          <w:trHeight w:val="245"/>
        </w:trPr>
        <w:tc>
          <w:tcPr>
            <w:tcW w:w="1652" w:type="dxa"/>
            <w:vAlign w:val="center"/>
          </w:tcPr>
          <w:p w14:paraId="51CA90DA" w14:textId="2184E13F" w:rsidR="00F12DC4" w:rsidRPr="00FF5118" w:rsidRDefault="00F12DC4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BT-1200-108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7345AE32" w14:textId="7A568AA8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0.748</w:t>
            </w:r>
          </w:p>
        </w:tc>
        <w:tc>
          <w:tcPr>
            <w:tcW w:w="1448" w:type="dxa"/>
            <w:vAlign w:val="center"/>
          </w:tcPr>
          <w:p w14:paraId="533898CB" w14:textId="3E85D455" w:rsidR="00F12DC4" w:rsidRPr="00FF5118" w:rsidRDefault="00F12DC4" w:rsidP="00A303C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0.572</w:t>
            </w:r>
          </w:p>
        </w:tc>
        <w:tc>
          <w:tcPr>
            <w:tcW w:w="2070" w:type="dxa"/>
            <w:vAlign w:val="center"/>
          </w:tcPr>
          <w:p w14:paraId="3D4A7B7D" w14:textId="29F40A78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F12DC4" w:rsidRPr="00FF5118" w14:paraId="41EE9A11" w14:textId="416F9514" w:rsidTr="00BA389A">
        <w:trPr>
          <w:trHeight w:val="245"/>
        </w:trPr>
        <w:tc>
          <w:tcPr>
            <w:tcW w:w="1652" w:type="dxa"/>
            <w:vAlign w:val="center"/>
          </w:tcPr>
          <w:p w14:paraId="22712E94" w14:textId="01C1F61F" w:rsidR="00F12DC4" w:rsidRPr="00FF5118" w:rsidRDefault="00F12DC4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BT-1200-109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0FEC97D8" w14:textId="5DD57308" w:rsidR="00F12DC4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0.830</w:t>
            </w:r>
          </w:p>
        </w:tc>
        <w:tc>
          <w:tcPr>
            <w:tcW w:w="1448" w:type="dxa"/>
            <w:vAlign w:val="center"/>
          </w:tcPr>
          <w:p w14:paraId="028A012E" w14:textId="4CE57DD5" w:rsidR="00F12DC4" w:rsidRPr="00FF5118" w:rsidRDefault="00F12DC4" w:rsidP="007B476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0.637</w:t>
            </w:r>
          </w:p>
        </w:tc>
        <w:tc>
          <w:tcPr>
            <w:tcW w:w="2070" w:type="dxa"/>
            <w:vAlign w:val="center"/>
          </w:tcPr>
          <w:p w14:paraId="035BEEAC" w14:textId="180E400B" w:rsidR="00F12DC4" w:rsidRPr="00FF5118" w:rsidRDefault="00F12DC4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0.030</w:t>
            </w:r>
          </w:p>
        </w:tc>
      </w:tr>
      <w:tr w:rsidR="000C7549" w:rsidRPr="00FF5118" w14:paraId="0ECBA315" w14:textId="341C0CB6" w:rsidTr="00BA389A">
        <w:trPr>
          <w:trHeight w:val="245"/>
        </w:trPr>
        <w:tc>
          <w:tcPr>
            <w:tcW w:w="1652" w:type="dxa"/>
            <w:vAlign w:val="center"/>
          </w:tcPr>
          <w:p w14:paraId="704E71A0" w14:textId="090BBAA3" w:rsidR="000C7549" w:rsidRPr="00FF5118" w:rsidRDefault="000C754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</w:t>
            </w:r>
            <w:r w:rsidR="00FD729D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10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57101CA5" w14:textId="226E849A" w:rsidR="000C7549" w:rsidRPr="00FF5118" w:rsidRDefault="000C7549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</w:t>
            </w:r>
            <w:r w:rsidR="00FD729D" w:rsidRPr="00FF5118">
              <w:rPr>
                <w:rFonts w:ascii="Arial Narrow" w:eastAsia="Times New Roman" w:hAnsi="Arial Narrow" w:cs="Arial"/>
                <w:sz w:val="16"/>
                <w:szCs w:val="16"/>
              </w:rPr>
              <w:t>915</w:t>
            </w:r>
          </w:p>
        </w:tc>
        <w:tc>
          <w:tcPr>
            <w:tcW w:w="1448" w:type="dxa"/>
            <w:vAlign w:val="center"/>
          </w:tcPr>
          <w:p w14:paraId="2027D4B0" w14:textId="2E03C38E" w:rsidR="000C7549" w:rsidRPr="00FF5118" w:rsidRDefault="00F12DC4" w:rsidP="007B476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0.700</w:t>
            </w:r>
          </w:p>
        </w:tc>
        <w:tc>
          <w:tcPr>
            <w:tcW w:w="2070" w:type="dxa"/>
            <w:vAlign w:val="center"/>
          </w:tcPr>
          <w:p w14:paraId="3317293F" w14:textId="4439B975" w:rsidR="000C7549" w:rsidRPr="00FF5118" w:rsidRDefault="000C7549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</w:t>
            </w:r>
            <w:r w:rsidR="00BA389A" w:rsidRPr="00FF5118">
              <w:rPr>
                <w:rFonts w:ascii="Arial Narrow" w:eastAsia="Times New Roman" w:hAnsi="Arial Narrow" w:cs="Arial"/>
                <w:sz w:val="16"/>
                <w:szCs w:val="16"/>
              </w:rPr>
              <w:t>32</w:t>
            </w:r>
          </w:p>
        </w:tc>
      </w:tr>
      <w:tr w:rsidR="000C7549" w:rsidRPr="00FF5118" w14:paraId="7B22D26C" w14:textId="7C07684D" w:rsidTr="00BA389A">
        <w:trPr>
          <w:trHeight w:val="245"/>
        </w:trPr>
        <w:tc>
          <w:tcPr>
            <w:tcW w:w="1652" w:type="dxa"/>
            <w:vAlign w:val="center"/>
          </w:tcPr>
          <w:p w14:paraId="57B78C52" w14:textId="2203BB9D" w:rsidR="000C7549" w:rsidRPr="00FF5118" w:rsidRDefault="000C754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</w:t>
            </w:r>
            <w:r w:rsidR="00FD729D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07612D97" w14:textId="3411A185" w:rsidR="000C7549" w:rsidRPr="00FF5118" w:rsidRDefault="00FD729D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1.000</w:t>
            </w:r>
          </w:p>
        </w:tc>
        <w:tc>
          <w:tcPr>
            <w:tcW w:w="1448" w:type="dxa"/>
            <w:vAlign w:val="center"/>
          </w:tcPr>
          <w:p w14:paraId="361EB1D4" w14:textId="69ADDDCA" w:rsidR="000C7549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0.764</w:t>
            </w:r>
          </w:p>
        </w:tc>
        <w:tc>
          <w:tcPr>
            <w:tcW w:w="2070" w:type="dxa"/>
            <w:vAlign w:val="center"/>
          </w:tcPr>
          <w:p w14:paraId="5298DFCA" w14:textId="5E3C5ED7" w:rsidR="000C7549" w:rsidRPr="00FF5118" w:rsidRDefault="000C7549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</w:t>
            </w:r>
            <w:r w:rsidR="00BA389A" w:rsidRPr="00FF5118">
              <w:rPr>
                <w:rFonts w:ascii="Arial Narrow" w:eastAsia="Times New Roman" w:hAnsi="Arial Narrow" w:cs="Arial"/>
                <w:sz w:val="16"/>
                <w:szCs w:val="16"/>
              </w:rPr>
              <w:t>40</w:t>
            </w:r>
          </w:p>
        </w:tc>
      </w:tr>
      <w:tr w:rsidR="000C7549" w:rsidRPr="00FF5118" w14:paraId="75CFBBF8" w14:textId="77777777" w:rsidTr="00BA389A">
        <w:trPr>
          <w:trHeight w:val="245"/>
        </w:trPr>
        <w:tc>
          <w:tcPr>
            <w:tcW w:w="1652" w:type="dxa"/>
            <w:vAlign w:val="center"/>
          </w:tcPr>
          <w:p w14:paraId="0EED245E" w14:textId="04412995" w:rsidR="000C7549" w:rsidRPr="00FF5118" w:rsidRDefault="000C7549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BT-1200-1</w:t>
            </w:r>
            <w:r w:rsidR="00FD729D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12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18F06CF8" w14:textId="50207072" w:rsidR="000C7549" w:rsidRPr="00FF5118" w:rsidRDefault="00FD729D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1.170</w:t>
            </w:r>
          </w:p>
        </w:tc>
        <w:tc>
          <w:tcPr>
            <w:tcW w:w="1448" w:type="dxa"/>
            <w:vAlign w:val="center"/>
          </w:tcPr>
          <w:p w14:paraId="5A9115D2" w14:textId="1AF94DE1" w:rsidR="000C7549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0.891</w:t>
            </w:r>
          </w:p>
        </w:tc>
        <w:tc>
          <w:tcPr>
            <w:tcW w:w="2070" w:type="dxa"/>
            <w:vAlign w:val="center"/>
          </w:tcPr>
          <w:p w14:paraId="0AFF0E2E" w14:textId="5EBA9BA8" w:rsidR="000C7549" w:rsidRPr="00FF5118" w:rsidRDefault="000C7549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</w:t>
            </w:r>
            <w:r w:rsidR="00BA389A" w:rsidRPr="00FF5118">
              <w:rPr>
                <w:rFonts w:ascii="Arial Narrow" w:eastAsia="Times New Roman" w:hAnsi="Arial Narrow" w:cs="Arial"/>
                <w:sz w:val="16"/>
                <w:szCs w:val="16"/>
              </w:rPr>
              <w:t>45</w:t>
            </w:r>
          </w:p>
        </w:tc>
      </w:tr>
      <w:tr w:rsidR="00951BD0" w:rsidRPr="00FF5118" w14:paraId="39E19B9E" w14:textId="77777777" w:rsidTr="00BA389A">
        <w:trPr>
          <w:trHeight w:val="245"/>
        </w:trPr>
        <w:tc>
          <w:tcPr>
            <w:tcW w:w="1652" w:type="dxa"/>
            <w:vAlign w:val="center"/>
          </w:tcPr>
          <w:p w14:paraId="2DBDD618" w14:textId="52E4DC28" w:rsidR="00951BD0" w:rsidRPr="00FF5118" w:rsidRDefault="00951BD0" w:rsidP="00711BC6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BT-1200-</w:t>
            </w:r>
            <w:r w:rsidR="00FD729D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113</w:t>
            </w:r>
            <w:r w:rsidR="00BA389A" w:rsidRPr="00FF5118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310" w:type="dxa"/>
            <w:vAlign w:val="center"/>
          </w:tcPr>
          <w:p w14:paraId="183E7BB9" w14:textId="0BD670E8" w:rsidR="00951BD0" w:rsidRPr="00FF5118" w:rsidRDefault="00FD729D" w:rsidP="00095D03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1.330</w:t>
            </w:r>
          </w:p>
        </w:tc>
        <w:tc>
          <w:tcPr>
            <w:tcW w:w="1448" w:type="dxa"/>
            <w:vAlign w:val="center"/>
          </w:tcPr>
          <w:p w14:paraId="301D3370" w14:textId="7CFFC77E" w:rsidR="00951BD0" w:rsidRPr="00FF5118" w:rsidRDefault="00F12DC4" w:rsidP="00095D03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1.020</w:t>
            </w:r>
          </w:p>
        </w:tc>
        <w:tc>
          <w:tcPr>
            <w:tcW w:w="2070" w:type="dxa"/>
            <w:vAlign w:val="center"/>
          </w:tcPr>
          <w:p w14:paraId="6B4B113F" w14:textId="5F0C45C2" w:rsidR="00951BD0" w:rsidRPr="00FF5118" w:rsidRDefault="00951BD0" w:rsidP="00BA389A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FF5118">
              <w:rPr>
                <w:rFonts w:ascii="Arial Narrow" w:eastAsia="Times New Roman" w:hAnsi="Arial Narrow" w:cs="Arial"/>
                <w:sz w:val="16"/>
                <w:szCs w:val="16"/>
              </w:rPr>
              <w:t>0.0</w:t>
            </w:r>
            <w:r w:rsidR="00BA389A" w:rsidRPr="00FF5118">
              <w:rPr>
                <w:rFonts w:ascii="Arial Narrow" w:eastAsia="Times New Roman" w:hAnsi="Arial Narrow" w:cs="Arial"/>
                <w:sz w:val="16"/>
                <w:szCs w:val="16"/>
              </w:rPr>
              <w:t>50</w:t>
            </w:r>
          </w:p>
        </w:tc>
      </w:tr>
    </w:tbl>
    <w:p w14:paraId="6B88AC69" w14:textId="71E53A82" w:rsidR="00BA389A" w:rsidRPr="00FF5118" w:rsidRDefault="00BA389A" w:rsidP="00BA389A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FF5118">
        <w:rPr>
          <w:rFonts w:ascii="Arial Narrow" w:hAnsi="Arial Narrow" w:cs="Arial"/>
          <w:sz w:val="16"/>
          <w:szCs w:val="16"/>
        </w:rPr>
        <w:t>X = Color: See Page</w:t>
      </w:r>
      <w:r w:rsidR="009E390A" w:rsidRPr="00FF5118">
        <w:rPr>
          <w:rFonts w:ascii="Arial Narrow" w:hAnsi="Arial Narrow" w:cs="Arial"/>
          <w:sz w:val="16"/>
          <w:szCs w:val="16"/>
        </w:rPr>
        <w:t xml:space="preserve"> BCC-1</w:t>
      </w:r>
    </w:p>
    <w:p w14:paraId="7BB0539E" w14:textId="77777777" w:rsidR="008469AA" w:rsidRPr="00FF5118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8469AA" w:rsidRPr="00FF5118" w:rsidSect="00F26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F12DC4" w:rsidRDefault="00F12DC4" w:rsidP="009C25EE">
      <w:r>
        <w:separator/>
      </w:r>
    </w:p>
  </w:endnote>
  <w:endnote w:type="continuationSeparator" w:id="0">
    <w:p w14:paraId="72D46A7C" w14:textId="77777777" w:rsidR="00F12DC4" w:rsidRDefault="00F12DC4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7DD85" w14:textId="77777777" w:rsidR="00066F28" w:rsidRDefault="00066F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FF5118" w14:paraId="584812F9" w14:textId="77777777" w:rsidTr="004C7384">
      <w:tc>
        <w:tcPr>
          <w:tcW w:w="4377" w:type="dxa"/>
        </w:tcPr>
        <w:p w14:paraId="3C0F441D" w14:textId="0A4C4F25" w:rsidR="00FF5118" w:rsidRPr="00791CA9" w:rsidRDefault="00FF5118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066F28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0B4D152" w14:textId="77777777" w:rsidR="00FF5118" w:rsidRPr="004A490F" w:rsidRDefault="00FF5118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23CF06E4" w14:textId="23117B18" w:rsidR="00FF5118" w:rsidRPr="004A490F" w:rsidRDefault="00D46D12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79</w:t>
          </w:r>
        </w:p>
      </w:tc>
    </w:tr>
  </w:tbl>
  <w:p w14:paraId="3A7401A7" w14:textId="77777777" w:rsidR="00197160" w:rsidRDefault="0019716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2D29" w14:textId="77777777" w:rsidR="00066F28" w:rsidRDefault="00066F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F12DC4" w:rsidRDefault="00F12DC4" w:rsidP="009C25EE">
      <w:r>
        <w:separator/>
      </w:r>
    </w:p>
  </w:footnote>
  <w:footnote w:type="continuationSeparator" w:id="0">
    <w:p w14:paraId="677B6CC5" w14:textId="77777777" w:rsidR="00F12DC4" w:rsidRDefault="00F12DC4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F3EF82" w14:textId="77777777" w:rsidR="00066F28" w:rsidRDefault="00066F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F12DC4" w14:paraId="06EA1006" w14:textId="77777777" w:rsidTr="00FF5118">
      <w:tc>
        <w:tcPr>
          <w:tcW w:w="9817" w:type="dxa"/>
        </w:tcPr>
        <w:p w14:paraId="447CE856" w14:textId="21266F67" w:rsidR="00F12DC4" w:rsidRDefault="00F12DC4" w:rsidP="00FF511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F12DC4" w:rsidRDefault="00F12DC4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8F6D4" w14:textId="77777777" w:rsidR="00066F28" w:rsidRDefault="00066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4207"/>
    <w:rsid w:val="00064BC8"/>
    <w:rsid w:val="00065175"/>
    <w:rsid w:val="00066F28"/>
    <w:rsid w:val="000866D2"/>
    <w:rsid w:val="00095D03"/>
    <w:rsid w:val="000C7549"/>
    <w:rsid w:val="0012674F"/>
    <w:rsid w:val="00134DEC"/>
    <w:rsid w:val="001620C7"/>
    <w:rsid w:val="001716A3"/>
    <w:rsid w:val="00197160"/>
    <w:rsid w:val="001D7040"/>
    <w:rsid w:val="00204908"/>
    <w:rsid w:val="00212638"/>
    <w:rsid w:val="00254D03"/>
    <w:rsid w:val="00257073"/>
    <w:rsid w:val="002A21F9"/>
    <w:rsid w:val="002C3CD5"/>
    <w:rsid w:val="002D0A25"/>
    <w:rsid w:val="002E3EED"/>
    <w:rsid w:val="003B789A"/>
    <w:rsid w:val="004920CE"/>
    <w:rsid w:val="004E0CAF"/>
    <w:rsid w:val="00541430"/>
    <w:rsid w:val="0054686E"/>
    <w:rsid w:val="00550E8D"/>
    <w:rsid w:val="006332FD"/>
    <w:rsid w:val="00711BC6"/>
    <w:rsid w:val="007B17C2"/>
    <w:rsid w:val="007B4763"/>
    <w:rsid w:val="007B47FA"/>
    <w:rsid w:val="007D23F6"/>
    <w:rsid w:val="008469AA"/>
    <w:rsid w:val="00855B83"/>
    <w:rsid w:val="008941FD"/>
    <w:rsid w:val="008A3F84"/>
    <w:rsid w:val="008E499D"/>
    <w:rsid w:val="00951BD0"/>
    <w:rsid w:val="009859FF"/>
    <w:rsid w:val="009C25EE"/>
    <w:rsid w:val="009C696F"/>
    <w:rsid w:val="009E390A"/>
    <w:rsid w:val="00A303C1"/>
    <w:rsid w:val="00A929E7"/>
    <w:rsid w:val="00AA2584"/>
    <w:rsid w:val="00B154DE"/>
    <w:rsid w:val="00B167A1"/>
    <w:rsid w:val="00B52DE1"/>
    <w:rsid w:val="00B540D2"/>
    <w:rsid w:val="00B850E0"/>
    <w:rsid w:val="00BA389A"/>
    <w:rsid w:val="00BD695C"/>
    <w:rsid w:val="00C751C8"/>
    <w:rsid w:val="00C86DC0"/>
    <w:rsid w:val="00CA354B"/>
    <w:rsid w:val="00CC65F9"/>
    <w:rsid w:val="00CF51B3"/>
    <w:rsid w:val="00D46D12"/>
    <w:rsid w:val="00D77819"/>
    <w:rsid w:val="00DF4D10"/>
    <w:rsid w:val="00E347A7"/>
    <w:rsid w:val="00E61938"/>
    <w:rsid w:val="00E7272F"/>
    <w:rsid w:val="00E87226"/>
    <w:rsid w:val="00ED7332"/>
    <w:rsid w:val="00F12DC4"/>
    <w:rsid w:val="00F26FD2"/>
    <w:rsid w:val="00F468B3"/>
    <w:rsid w:val="00FD729D"/>
    <w:rsid w:val="00FE0A0F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878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21</cp:revision>
  <cp:lastPrinted>2015-08-09T20:57:00Z</cp:lastPrinted>
  <dcterms:created xsi:type="dcterms:W3CDTF">2014-08-19T23:17:00Z</dcterms:created>
  <dcterms:modified xsi:type="dcterms:W3CDTF">2015-08-09T20:57:00Z</dcterms:modified>
</cp:coreProperties>
</file>