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44" w:rsidRDefault="00274E44" w:rsidP="00274E44">
      <w:pPr>
        <w:ind w:left="4678"/>
        <w:rPr>
          <w:lang w:val="cs-CZ"/>
        </w:rPr>
      </w:pPr>
      <w:bookmarkStart w:id="0" w:name="_GoBack"/>
      <w:bookmarkEnd w:id="0"/>
    </w:p>
    <w:p w:rsidR="00274E44" w:rsidRPr="00AF3DB0" w:rsidRDefault="003E0533" w:rsidP="00274E44">
      <w:pPr>
        <w:ind w:left="4678"/>
        <w:rPr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16510</wp:posOffset>
            </wp:positionV>
            <wp:extent cx="3171825" cy="476250"/>
            <wp:effectExtent l="0" t="0" r="9525" b="0"/>
            <wp:wrapNone/>
            <wp:docPr id="3" name="obrázek 7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9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586740</wp:posOffset>
            </wp:positionV>
            <wp:extent cx="8058150" cy="1247140"/>
            <wp:effectExtent l="0" t="0" r="0" b="0"/>
            <wp:wrapNone/>
            <wp:docPr id="2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jc w:val="left"/>
        <w:rPr>
          <w:b/>
          <w:sz w:val="28"/>
          <w:szCs w:val="28"/>
          <w:lang w:val="cs-CZ"/>
        </w:rPr>
      </w:pPr>
    </w:p>
    <w:p w:rsidR="005C0A33" w:rsidRPr="005C0A33" w:rsidRDefault="00A25AC8" w:rsidP="005C0A33">
      <w:pPr>
        <w:spacing w:before="57" w:after="0"/>
        <w:ind w:left="4678"/>
        <w:jc w:val="left"/>
        <w:rPr>
          <w:rFonts w:eastAsia="Arial" w:cs="Arial"/>
          <w:color w:val="000000"/>
          <w:sz w:val="28"/>
          <w:szCs w:val="28"/>
          <w:shd w:val="clear" w:color="auto" w:fill="FFFFFF"/>
          <w:lang w:val="cs-CZ"/>
        </w:rPr>
      </w:pPr>
      <w:r>
        <w:rPr>
          <w:rFonts w:eastAsia="Arial" w:cs="Arial"/>
          <w:b/>
          <w:color w:val="000000"/>
          <w:sz w:val="28"/>
          <w:szCs w:val="28"/>
          <w:shd w:val="clear" w:color="auto" w:fill="FFFFFF"/>
          <w:lang w:val="cs-CZ"/>
        </w:rPr>
        <w:t>Směrnice procesů</w:t>
      </w: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  <w:r w:rsidRPr="005C0A33">
        <w:rPr>
          <w:rFonts w:eastAsia="Arial" w:cs="Arial"/>
          <w:color w:val="000000"/>
          <w:shd w:val="clear" w:color="auto" w:fill="FFFFFF"/>
          <w:lang w:val="cs-CZ"/>
        </w:rPr>
        <w:t>pro</w:t>
      </w: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  <w:r w:rsidRPr="005C0A33">
        <w:rPr>
          <w:rFonts w:eastAsia="Arial" w:cs="Arial"/>
          <w:color w:val="000000"/>
          <w:shd w:val="clear" w:color="auto" w:fill="FFFFFF"/>
          <w:lang w:val="cs-CZ"/>
        </w:rPr>
        <w:t>Itelligence, a.s.</w:t>
      </w:r>
    </w:p>
    <w:p w:rsidR="005C0A33" w:rsidRPr="005C0A33" w:rsidRDefault="005C0A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</w:p>
    <w:p w:rsidR="005C0A33" w:rsidRPr="005C0A33" w:rsidRDefault="003E0533" w:rsidP="005C0A33">
      <w:pPr>
        <w:spacing w:before="57" w:after="0"/>
        <w:ind w:left="4678"/>
        <w:jc w:val="left"/>
        <w:rPr>
          <w:rFonts w:eastAsia="Arial" w:cs="Arial"/>
          <w:color w:val="000000"/>
          <w:shd w:val="clear" w:color="auto" w:fill="FFFFFF"/>
          <w:lang w:val="cs-CZ"/>
        </w:rPr>
      </w:pPr>
      <w:r>
        <w:rPr>
          <w:rFonts w:eastAsia="Arial" w:cs="Arial"/>
          <w:noProof/>
          <w:color w:val="000000"/>
          <w:shd w:val="clear" w:color="auto" w:fill="FFFFFF"/>
          <w:lang w:val="cs-CZ" w:eastAsia="cs-CZ"/>
        </w:rPr>
        <w:drawing>
          <wp:inline distT="0" distB="0" distL="0" distR="0">
            <wp:extent cx="1506855" cy="270510"/>
            <wp:effectExtent l="0" t="0" r="0" b="0"/>
            <wp:docPr id="1" name="Bild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274E44" w:rsidRPr="00AF3DB0" w:rsidRDefault="00274E44" w:rsidP="00274E44">
      <w:pPr>
        <w:pStyle w:val="Standard1"/>
        <w:ind w:left="4678"/>
        <w:rPr>
          <w:lang w:val="cs-CZ"/>
        </w:rPr>
      </w:pPr>
    </w:p>
    <w:p w:rsidR="00F4436A" w:rsidRDefault="004F4CEF" w:rsidP="000451A1">
      <w:pPr>
        <w:pStyle w:val="Normln1"/>
        <w:jc w:val="both"/>
        <w:rPr>
          <w:lang w:val="cs-CZ"/>
        </w:rPr>
      </w:pPr>
      <w:r>
        <w:rPr>
          <w:lang w:val="cs-CZ"/>
        </w:rPr>
        <w:br w:type="page"/>
      </w:r>
    </w:p>
    <w:p w:rsidR="00F4436A" w:rsidRPr="00F4436A" w:rsidRDefault="00F4436A">
      <w:pPr>
        <w:pStyle w:val="Nadpisobsahu"/>
        <w:rPr>
          <w:color w:val="auto"/>
        </w:rPr>
      </w:pPr>
      <w:r w:rsidRPr="00F4436A">
        <w:rPr>
          <w:color w:val="auto"/>
        </w:rPr>
        <w:t>Obsah</w:t>
      </w:r>
    </w:p>
    <w:p w:rsidR="00F4436A" w:rsidRPr="00F4436A" w:rsidRDefault="00F4436A">
      <w:pPr>
        <w:pStyle w:val="Obsah1"/>
        <w:tabs>
          <w:tab w:val="left" w:pos="440"/>
          <w:tab w:val="right" w:leader="dot" w:pos="9062"/>
        </w:tabs>
        <w:rPr>
          <w:rFonts w:ascii="Calibri" w:hAnsi="Calibri"/>
          <w:b w:val="0"/>
          <w:caps w:val="0"/>
          <w:noProof/>
          <w:sz w:val="22"/>
          <w:szCs w:val="22"/>
          <w:lang w:val="sk-SK"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285362" w:history="1">
        <w:r w:rsidRPr="00B05A43">
          <w:rPr>
            <w:rStyle w:val="Hypertextovodkaz"/>
            <w:noProof/>
          </w:rPr>
          <w:t>1</w:t>
        </w:r>
        <w:r w:rsidRPr="00F4436A">
          <w:rPr>
            <w:rFonts w:ascii="Calibri" w:hAnsi="Calibri"/>
            <w:b w:val="0"/>
            <w:caps w:val="0"/>
            <w:noProof/>
            <w:sz w:val="22"/>
            <w:szCs w:val="22"/>
            <w:lang w:val="sk-SK" w:eastAsia="sk-SK"/>
          </w:rPr>
          <w:tab/>
        </w:r>
        <w:r w:rsidRPr="00B05A43">
          <w:rPr>
            <w:rStyle w:val="Hypertextovodkaz"/>
            <w:noProof/>
          </w:rPr>
          <w:t>Přehled oblastí procesů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_Toc373285362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36A" w:rsidRPr="00F4436A" w:rsidRDefault="00F4436A">
      <w:pPr>
        <w:pStyle w:val="Obsah1"/>
        <w:tabs>
          <w:tab w:val="left" w:pos="440"/>
          <w:tab w:val="right" w:leader="dot" w:pos="9062"/>
        </w:tabs>
        <w:rPr>
          <w:rFonts w:ascii="Calibri" w:hAnsi="Calibri"/>
          <w:b w:val="0"/>
          <w:caps w:val="0"/>
          <w:noProof/>
          <w:sz w:val="22"/>
          <w:szCs w:val="22"/>
          <w:lang w:val="sk-SK" w:eastAsia="sk-SK"/>
        </w:rPr>
      </w:pPr>
      <w:hyperlink w:anchor="_Toc373285363" w:history="1">
        <w:r w:rsidRPr="00B05A43">
          <w:rPr>
            <w:rStyle w:val="Hypertextovodkaz"/>
            <w:noProof/>
          </w:rPr>
          <w:t>2</w:t>
        </w:r>
        <w:r w:rsidRPr="00F4436A">
          <w:rPr>
            <w:rFonts w:ascii="Calibri" w:hAnsi="Calibri"/>
            <w:b w:val="0"/>
            <w:caps w:val="0"/>
            <w:noProof/>
            <w:sz w:val="22"/>
            <w:szCs w:val="22"/>
            <w:lang w:val="sk-SK" w:eastAsia="sk-SK"/>
          </w:rPr>
          <w:tab/>
        </w:r>
        <w:r w:rsidRPr="00B05A43">
          <w:rPr>
            <w:rStyle w:val="Hypertextovodkaz"/>
            <w:noProof/>
          </w:rPr>
          <w:t>Detailní popis jednotlivých oblastí procesů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_Toc373285363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36A" w:rsidRDefault="00F4436A">
      <w:r>
        <w:rPr>
          <w:b/>
          <w:bCs/>
        </w:rPr>
        <w:fldChar w:fldCharType="end"/>
      </w:r>
    </w:p>
    <w:p w:rsidR="000451A1" w:rsidRDefault="000451A1" w:rsidP="000451A1">
      <w:pPr>
        <w:pStyle w:val="Normln1"/>
        <w:jc w:val="both"/>
        <w:rPr>
          <w:lang w:val="cs-CZ"/>
        </w:rPr>
      </w:pPr>
    </w:p>
    <w:p w:rsidR="004F4CEF" w:rsidRDefault="003B5EF0" w:rsidP="000451A1">
      <w:pPr>
        <w:pStyle w:val="Nadpis1"/>
      </w:pPr>
      <w:bookmarkStart w:id="1" w:name="_Toc373285362"/>
      <w:r w:rsidRPr="000451A1">
        <w:lastRenderedPageBreak/>
        <w:t>Přehled oblastí procesů</w:t>
      </w:r>
      <w:bookmarkEnd w:id="1"/>
    </w:p>
    <w:p w:rsidR="000451A1" w:rsidRDefault="004F4CEF" w:rsidP="000451A1">
      <w:pPr>
        <w:pStyle w:val="Normln1"/>
        <w:jc w:val="both"/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MERGEFIELD  PREVIEW  \* MERGEFORMAT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«PREVIEW»</w:t>
      </w:r>
      <w:r>
        <w:rPr>
          <w:lang w:val="cs-CZ"/>
        </w:rPr>
        <w:fldChar w:fldCharType="end"/>
      </w:r>
    </w:p>
    <w:p w:rsidR="00580602" w:rsidRDefault="000451A1" w:rsidP="004F4CEF">
      <w:pPr>
        <w:pStyle w:val="Nadpis1"/>
        <w:jc w:val="both"/>
      </w:pPr>
      <w:bookmarkStart w:id="2" w:name="_Toc372299483"/>
      <w:bookmarkStart w:id="3" w:name="_Toc373285363"/>
      <w:r w:rsidRPr="00AF3DB0">
        <w:lastRenderedPageBreak/>
        <w:t>Detailní popis jednotlivých oblastí procesů</w:t>
      </w:r>
      <w:bookmarkEnd w:id="2"/>
      <w:bookmarkEnd w:id="3"/>
    </w:p>
    <w:p w:rsidR="00274E44" w:rsidRPr="00580602" w:rsidRDefault="004F4CEF" w:rsidP="00580602">
      <w:pPr>
        <w:rPr>
          <w:lang w:val="cs-CZ"/>
        </w:rPr>
      </w:pPr>
      <w:r w:rsidRPr="00580602">
        <w:rPr>
          <w:lang w:val="cs-CZ"/>
        </w:rPr>
        <w:fldChar w:fldCharType="begin"/>
      </w:r>
      <w:r w:rsidRPr="00580602">
        <w:rPr>
          <w:lang w:val="cs-CZ"/>
        </w:rPr>
        <w:instrText xml:space="preserve"> MERGEFIELD  DETAIL  \* MERGEFORMAT </w:instrText>
      </w:r>
      <w:r w:rsidRPr="00580602">
        <w:rPr>
          <w:lang w:val="cs-CZ"/>
        </w:rPr>
        <w:fldChar w:fldCharType="separate"/>
      </w:r>
      <w:r w:rsidRPr="00580602">
        <w:rPr>
          <w:noProof/>
          <w:lang w:val="cs-CZ"/>
        </w:rPr>
        <w:t>«DETAIL»</w:t>
      </w:r>
      <w:r w:rsidRPr="00580602">
        <w:rPr>
          <w:lang w:val="cs-CZ"/>
        </w:rPr>
        <w:fldChar w:fldCharType="end"/>
      </w:r>
    </w:p>
    <w:sectPr w:rsidR="00274E44" w:rsidRPr="00580602" w:rsidSect="00F4436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4B" w:rsidRDefault="006D524B" w:rsidP="00F4436A">
      <w:pPr>
        <w:spacing w:after="0"/>
      </w:pPr>
      <w:r>
        <w:separator/>
      </w:r>
    </w:p>
  </w:endnote>
  <w:endnote w:type="continuationSeparator" w:id="0">
    <w:p w:rsidR="006D524B" w:rsidRDefault="006D524B" w:rsidP="00F44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36A" w:rsidRDefault="00F4436A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3E0533" w:rsidRPr="003E0533">
      <w:rPr>
        <w:noProof/>
        <w:lang w:val="sk-SK"/>
      </w:rPr>
      <w:t>4</w:t>
    </w:r>
    <w:r>
      <w:fldChar w:fldCharType="end"/>
    </w:r>
  </w:p>
  <w:p w:rsidR="00F4436A" w:rsidRDefault="00F4436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4B" w:rsidRDefault="006D524B" w:rsidP="00F4436A">
      <w:pPr>
        <w:spacing w:after="0"/>
      </w:pPr>
      <w:r>
        <w:separator/>
      </w:r>
    </w:p>
  </w:footnote>
  <w:footnote w:type="continuationSeparator" w:id="0">
    <w:p w:rsidR="006D524B" w:rsidRDefault="006D524B" w:rsidP="00F443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5C4A"/>
    <w:multiLevelType w:val="multilevel"/>
    <w:tmpl w:val="538A4E8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CAF553C"/>
    <w:multiLevelType w:val="multilevel"/>
    <w:tmpl w:val="749C089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44"/>
    <w:rsid w:val="000451A1"/>
    <w:rsid w:val="000C19AB"/>
    <w:rsid w:val="00274E44"/>
    <w:rsid w:val="00283D4C"/>
    <w:rsid w:val="002B27A2"/>
    <w:rsid w:val="002B33AE"/>
    <w:rsid w:val="003B5EF0"/>
    <w:rsid w:val="003E0533"/>
    <w:rsid w:val="0040367C"/>
    <w:rsid w:val="00453691"/>
    <w:rsid w:val="00465BDE"/>
    <w:rsid w:val="00467CE7"/>
    <w:rsid w:val="004809E1"/>
    <w:rsid w:val="004F4CEF"/>
    <w:rsid w:val="00580602"/>
    <w:rsid w:val="005C0A33"/>
    <w:rsid w:val="006D524B"/>
    <w:rsid w:val="006F0708"/>
    <w:rsid w:val="00853234"/>
    <w:rsid w:val="00953B1E"/>
    <w:rsid w:val="00A23641"/>
    <w:rsid w:val="00A25AC8"/>
    <w:rsid w:val="00AB1C08"/>
    <w:rsid w:val="00B07076"/>
    <w:rsid w:val="00CF0911"/>
    <w:rsid w:val="00D37771"/>
    <w:rsid w:val="00E97DC8"/>
    <w:rsid w:val="00EF0E9D"/>
    <w:rsid w:val="00F169B0"/>
    <w:rsid w:val="00F4436A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7DC8"/>
    <w:pPr>
      <w:spacing w:after="120"/>
      <w:jc w:val="both"/>
    </w:pPr>
    <w:rPr>
      <w:rFonts w:ascii="Arial" w:eastAsia="Times New Roman" w:hAnsi="Arial"/>
      <w:sz w:val="22"/>
      <w:lang w:val="de-DE" w:eastAsia="de-DE"/>
    </w:rPr>
  </w:style>
  <w:style w:type="paragraph" w:styleId="Nadpis1">
    <w:name w:val="heading 1"/>
    <w:basedOn w:val="Normln"/>
    <w:next w:val="Normln"/>
    <w:link w:val="Nadpis1Char"/>
    <w:qFormat/>
    <w:rsid w:val="00283D4C"/>
    <w:pPr>
      <w:keepNext/>
      <w:keepLines/>
      <w:pageBreakBefore/>
      <w:numPr>
        <w:numId w:val="2"/>
      </w:numPr>
      <w:tabs>
        <w:tab w:val="left" w:pos="567"/>
      </w:tabs>
      <w:spacing w:before="960" w:after="360"/>
      <w:ind w:right="-113"/>
      <w:jc w:val="left"/>
      <w:outlineLvl w:val="0"/>
    </w:pPr>
    <w:rPr>
      <w:b/>
      <w:bCs/>
      <w:sz w:val="32"/>
      <w:szCs w:val="28"/>
      <w:lang w:val="en-GB"/>
    </w:rPr>
  </w:style>
  <w:style w:type="paragraph" w:styleId="Nadpis2">
    <w:name w:val="heading 2"/>
    <w:aliases w:val="Körper,2 headline,h"/>
    <w:basedOn w:val="Nadpis1"/>
    <w:next w:val="Normln"/>
    <w:link w:val="Nadpis2Char"/>
    <w:qFormat/>
    <w:rsid w:val="00283D4C"/>
    <w:pPr>
      <w:pageBreakBefore w:val="0"/>
      <w:numPr>
        <w:ilvl w:val="1"/>
      </w:numPr>
      <w:tabs>
        <w:tab w:val="clear" w:pos="567"/>
      </w:tabs>
      <w:spacing w:before="360" w:after="240"/>
      <w:ind w:right="0"/>
      <w:outlineLvl w:val="1"/>
    </w:pPr>
    <w:rPr>
      <w:sz w:val="24"/>
      <w:szCs w:val="24"/>
    </w:rPr>
  </w:style>
  <w:style w:type="paragraph" w:styleId="Nadpis3">
    <w:name w:val="heading 3"/>
    <w:aliases w:val="3 bullet,b"/>
    <w:basedOn w:val="Nadpis2"/>
    <w:next w:val="Normlnodsazen"/>
    <w:link w:val="Nadpis3Char"/>
    <w:qFormat/>
    <w:rsid w:val="00283D4C"/>
    <w:pPr>
      <w:numPr>
        <w:ilvl w:val="2"/>
      </w:numPr>
      <w:tabs>
        <w:tab w:val="left" w:pos="851"/>
      </w:tabs>
      <w:spacing w:before="240"/>
      <w:outlineLvl w:val="2"/>
    </w:pPr>
    <w:rPr>
      <w:iCs/>
      <w:sz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809E1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09E1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09E1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09E1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09E1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09E1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Obsah1">
    <w:name w:val="toc 1"/>
    <w:basedOn w:val="Normln1"/>
    <w:uiPriority w:val="39"/>
    <w:rsid w:val="00274E44"/>
    <w:pPr>
      <w:spacing w:before="240" w:line="240" w:lineRule="auto"/>
    </w:pPr>
    <w:rPr>
      <w:b/>
      <w:caps/>
      <w:sz w:val="24"/>
    </w:rPr>
  </w:style>
  <w:style w:type="paragraph" w:customStyle="1" w:styleId="Standard1">
    <w:name w:val="Standard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74E4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74E44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Nadpis1Char">
    <w:name w:val="Nadpis 1 Char"/>
    <w:link w:val="Nadpis1"/>
    <w:rsid w:val="00283D4C"/>
    <w:rPr>
      <w:rFonts w:ascii="Arial" w:eastAsia="Times New Roman" w:hAnsi="Arial"/>
      <w:b/>
      <w:bCs/>
      <w:sz w:val="32"/>
      <w:szCs w:val="28"/>
      <w:lang w:val="en-GB" w:eastAsia="de-DE"/>
    </w:rPr>
  </w:style>
  <w:style w:type="character" w:customStyle="1" w:styleId="Nadpis2Char">
    <w:name w:val="Nadpis 2 Char"/>
    <w:aliases w:val="Körper Char,2 headline Char,h Char"/>
    <w:link w:val="Nadpis2"/>
    <w:rsid w:val="00283D4C"/>
    <w:rPr>
      <w:rFonts w:ascii="Arial" w:eastAsia="Times New Roman" w:hAnsi="Arial" w:cs="Times New Roman"/>
      <w:b/>
      <w:bCs/>
      <w:sz w:val="24"/>
      <w:szCs w:val="24"/>
      <w:lang w:val="en-GB" w:eastAsia="de-DE"/>
    </w:rPr>
  </w:style>
  <w:style w:type="character" w:customStyle="1" w:styleId="Nadpis3Char">
    <w:name w:val="Nadpis 3 Char"/>
    <w:aliases w:val="3 bullet Char,b Char"/>
    <w:link w:val="Nadpis3"/>
    <w:rsid w:val="00283D4C"/>
    <w:rPr>
      <w:rFonts w:ascii="Arial" w:eastAsia="Times New Roman" w:hAnsi="Arial" w:cs="Times New Roman"/>
      <w:b/>
      <w:bCs/>
      <w:iCs/>
      <w:szCs w:val="24"/>
      <w:lang w:val="en-GB" w:eastAsia="de-DE"/>
    </w:rPr>
  </w:style>
  <w:style w:type="paragraph" w:styleId="Normlnodsazen">
    <w:name w:val="Normal Indent"/>
    <w:basedOn w:val="Normln"/>
    <w:uiPriority w:val="99"/>
    <w:semiHidden/>
    <w:unhideWhenUsed/>
    <w:rsid w:val="00283D4C"/>
    <w:pPr>
      <w:ind w:left="708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4436A"/>
    <w:pPr>
      <w:pageBreakBefore w:val="0"/>
      <w:numPr>
        <w:numId w:val="0"/>
      </w:numPr>
      <w:tabs>
        <w:tab w:val="clear" w:pos="567"/>
      </w:tabs>
      <w:spacing w:before="480" w:after="0" w:line="276" w:lineRule="auto"/>
      <w:ind w:right="0"/>
      <w:outlineLvl w:val="9"/>
    </w:pPr>
    <w:rPr>
      <w:rFonts w:ascii="Cambria" w:hAnsi="Cambria"/>
      <w:color w:val="365F91"/>
      <w:sz w:val="28"/>
      <w:lang w:val="sk-SK" w:eastAsia="sk-SK"/>
    </w:rPr>
  </w:style>
  <w:style w:type="character" w:styleId="Hypertextovodkaz">
    <w:name w:val="Hyperlink"/>
    <w:uiPriority w:val="99"/>
    <w:unhideWhenUsed/>
    <w:rsid w:val="00F4436A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F4436A"/>
    <w:rPr>
      <w:rFonts w:ascii="Arial" w:eastAsia="Times New Roman" w:hAnsi="Arial"/>
      <w:sz w:val="22"/>
      <w:lang w:val="de-DE" w:eastAsia="de-DE"/>
    </w:rPr>
  </w:style>
  <w:style w:type="paragraph" w:styleId="Zpat">
    <w:name w:val="footer"/>
    <w:basedOn w:val="Normln"/>
    <w:link w:val="Zpat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F4436A"/>
    <w:rPr>
      <w:rFonts w:ascii="Arial" w:eastAsia="Times New Roman" w:hAnsi="Arial"/>
      <w:sz w:val="22"/>
      <w:lang w:val="de-DE" w:eastAsia="de-DE"/>
    </w:rPr>
  </w:style>
  <w:style w:type="character" w:customStyle="1" w:styleId="Nadpis4Char">
    <w:name w:val="Nadpis 4 Char"/>
    <w:link w:val="Nadpis4"/>
    <w:uiPriority w:val="9"/>
    <w:rsid w:val="004809E1"/>
    <w:rPr>
      <w:rFonts w:ascii="Calibri" w:eastAsia="Times New Roman" w:hAnsi="Calibri" w:cs="Times New Roman"/>
      <w:b/>
      <w:bCs/>
      <w:sz w:val="28"/>
      <w:szCs w:val="28"/>
      <w:lang w:val="cs-CZ" w:eastAsia="de-DE"/>
    </w:rPr>
  </w:style>
  <w:style w:type="character" w:customStyle="1" w:styleId="Nadpis5Char">
    <w:name w:val="Nadpis 5 Char"/>
    <w:link w:val="Nadpis5"/>
    <w:uiPriority w:val="9"/>
    <w:semiHidden/>
    <w:rsid w:val="004809E1"/>
    <w:rPr>
      <w:rFonts w:ascii="Calibri" w:eastAsia="Times New Roman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Nadpis6Char">
    <w:name w:val="Nadpis 6 Char"/>
    <w:link w:val="Nadpis6"/>
    <w:uiPriority w:val="9"/>
    <w:semiHidden/>
    <w:rsid w:val="004809E1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Nadpis7Char">
    <w:name w:val="Nadpis 7 Char"/>
    <w:link w:val="Nadpis7"/>
    <w:uiPriority w:val="9"/>
    <w:semiHidden/>
    <w:rsid w:val="004809E1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Nadpis8Char">
    <w:name w:val="Nadpis 8 Char"/>
    <w:link w:val="Nadpis8"/>
    <w:uiPriority w:val="9"/>
    <w:semiHidden/>
    <w:rsid w:val="004809E1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Nadpis9Char">
    <w:name w:val="Nadpis 9 Char"/>
    <w:link w:val="Nadpis9"/>
    <w:uiPriority w:val="9"/>
    <w:semiHidden/>
    <w:rsid w:val="004809E1"/>
    <w:rPr>
      <w:rFonts w:ascii="Cambria" w:eastAsia="Times New Roman" w:hAnsi="Cambria" w:cs="Times New Roman"/>
      <w:sz w:val="22"/>
      <w:szCs w:val="22"/>
      <w:lang w:val="de-DE" w:eastAsia="de-DE"/>
    </w:rPr>
  </w:style>
  <w:style w:type="paragraph" w:customStyle="1" w:styleId="Picture">
    <w:name w:val="Picture"/>
    <w:basedOn w:val="Normln"/>
    <w:link w:val="PictureChar"/>
    <w:qFormat/>
    <w:rsid w:val="00E97DC8"/>
    <w:rPr>
      <w:lang w:val="cs-CZ"/>
    </w:rPr>
  </w:style>
  <w:style w:type="character" w:customStyle="1" w:styleId="PictureChar">
    <w:name w:val="Picture Char"/>
    <w:link w:val="Picture"/>
    <w:rsid w:val="00E97DC8"/>
    <w:rPr>
      <w:rFonts w:ascii="Arial" w:eastAsia="Times New Roman" w:hAnsi="Arial"/>
      <w:sz w:val="22"/>
      <w:lang w:val="cs-CZ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7DC8"/>
    <w:pPr>
      <w:spacing w:after="120"/>
      <w:jc w:val="both"/>
    </w:pPr>
    <w:rPr>
      <w:rFonts w:ascii="Arial" w:eastAsia="Times New Roman" w:hAnsi="Arial"/>
      <w:sz w:val="22"/>
      <w:lang w:val="de-DE" w:eastAsia="de-DE"/>
    </w:rPr>
  </w:style>
  <w:style w:type="paragraph" w:styleId="Nadpis1">
    <w:name w:val="heading 1"/>
    <w:basedOn w:val="Normln"/>
    <w:next w:val="Normln"/>
    <w:link w:val="Nadpis1Char"/>
    <w:qFormat/>
    <w:rsid w:val="00283D4C"/>
    <w:pPr>
      <w:keepNext/>
      <w:keepLines/>
      <w:pageBreakBefore/>
      <w:numPr>
        <w:numId w:val="2"/>
      </w:numPr>
      <w:tabs>
        <w:tab w:val="left" w:pos="567"/>
      </w:tabs>
      <w:spacing w:before="960" w:after="360"/>
      <w:ind w:right="-113"/>
      <w:jc w:val="left"/>
      <w:outlineLvl w:val="0"/>
    </w:pPr>
    <w:rPr>
      <w:b/>
      <w:bCs/>
      <w:sz w:val="32"/>
      <w:szCs w:val="28"/>
      <w:lang w:val="en-GB"/>
    </w:rPr>
  </w:style>
  <w:style w:type="paragraph" w:styleId="Nadpis2">
    <w:name w:val="heading 2"/>
    <w:aliases w:val="Körper,2 headline,h"/>
    <w:basedOn w:val="Nadpis1"/>
    <w:next w:val="Normln"/>
    <w:link w:val="Nadpis2Char"/>
    <w:qFormat/>
    <w:rsid w:val="00283D4C"/>
    <w:pPr>
      <w:pageBreakBefore w:val="0"/>
      <w:numPr>
        <w:ilvl w:val="1"/>
      </w:numPr>
      <w:tabs>
        <w:tab w:val="clear" w:pos="567"/>
      </w:tabs>
      <w:spacing w:before="360" w:after="240"/>
      <w:ind w:right="0"/>
      <w:outlineLvl w:val="1"/>
    </w:pPr>
    <w:rPr>
      <w:sz w:val="24"/>
      <w:szCs w:val="24"/>
    </w:rPr>
  </w:style>
  <w:style w:type="paragraph" w:styleId="Nadpis3">
    <w:name w:val="heading 3"/>
    <w:aliases w:val="3 bullet,b"/>
    <w:basedOn w:val="Nadpis2"/>
    <w:next w:val="Normlnodsazen"/>
    <w:link w:val="Nadpis3Char"/>
    <w:qFormat/>
    <w:rsid w:val="00283D4C"/>
    <w:pPr>
      <w:numPr>
        <w:ilvl w:val="2"/>
      </w:numPr>
      <w:tabs>
        <w:tab w:val="left" w:pos="851"/>
      </w:tabs>
      <w:spacing w:before="240"/>
      <w:outlineLvl w:val="2"/>
    </w:pPr>
    <w:rPr>
      <w:iCs/>
      <w:sz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809E1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09E1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09E1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09E1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09E1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09E1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Obsah1">
    <w:name w:val="toc 1"/>
    <w:basedOn w:val="Normln1"/>
    <w:uiPriority w:val="39"/>
    <w:rsid w:val="00274E44"/>
    <w:pPr>
      <w:spacing w:before="240" w:line="240" w:lineRule="auto"/>
    </w:pPr>
    <w:rPr>
      <w:b/>
      <w:caps/>
      <w:sz w:val="24"/>
    </w:rPr>
  </w:style>
  <w:style w:type="paragraph" w:customStyle="1" w:styleId="Standard1">
    <w:name w:val="Standard1"/>
    <w:rsid w:val="00274E44"/>
    <w:pPr>
      <w:spacing w:line="240" w:lineRule="atLeast"/>
    </w:pPr>
    <w:rPr>
      <w:rFonts w:ascii="Arial" w:eastAsia="Times New Roman" w:hAnsi="Arial"/>
      <w:sz w:val="22"/>
      <w:lang w:val="de-DE" w:eastAsia="de-D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74E4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74E44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Nadpis1Char">
    <w:name w:val="Nadpis 1 Char"/>
    <w:link w:val="Nadpis1"/>
    <w:rsid w:val="00283D4C"/>
    <w:rPr>
      <w:rFonts w:ascii="Arial" w:eastAsia="Times New Roman" w:hAnsi="Arial"/>
      <w:b/>
      <w:bCs/>
      <w:sz w:val="32"/>
      <w:szCs w:val="28"/>
      <w:lang w:val="en-GB" w:eastAsia="de-DE"/>
    </w:rPr>
  </w:style>
  <w:style w:type="character" w:customStyle="1" w:styleId="Nadpis2Char">
    <w:name w:val="Nadpis 2 Char"/>
    <w:aliases w:val="Körper Char,2 headline Char,h Char"/>
    <w:link w:val="Nadpis2"/>
    <w:rsid w:val="00283D4C"/>
    <w:rPr>
      <w:rFonts w:ascii="Arial" w:eastAsia="Times New Roman" w:hAnsi="Arial" w:cs="Times New Roman"/>
      <w:b/>
      <w:bCs/>
      <w:sz w:val="24"/>
      <w:szCs w:val="24"/>
      <w:lang w:val="en-GB" w:eastAsia="de-DE"/>
    </w:rPr>
  </w:style>
  <w:style w:type="character" w:customStyle="1" w:styleId="Nadpis3Char">
    <w:name w:val="Nadpis 3 Char"/>
    <w:aliases w:val="3 bullet Char,b Char"/>
    <w:link w:val="Nadpis3"/>
    <w:rsid w:val="00283D4C"/>
    <w:rPr>
      <w:rFonts w:ascii="Arial" w:eastAsia="Times New Roman" w:hAnsi="Arial" w:cs="Times New Roman"/>
      <w:b/>
      <w:bCs/>
      <w:iCs/>
      <w:szCs w:val="24"/>
      <w:lang w:val="en-GB" w:eastAsia="de-DE"/>
    </w:rPr>
  </w:style>
  <w:style w:type="paragraph" w:styleId="Normlnodsazen">
    <w:name w:val="Normal Indent"/>
    <w:basedOn w:val="Normln"/>
    <w:uiPriority w:val="99"/>
    <w:semiHidden/>
    <w:unhideWhenUsed/>
    <w:rsid w:val="00283D4C"/>
    <w:pPr>
      <w:ind w:left="708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4436A"/>
    <w:pPr>
      <w:pageBreakBefore w:val="0"/>
      <w:numPr>
        <w:numId w:val="0"/>
      </w:numPr>
      <w:tabs>
        <w:tab w:val="clear" w:pos="567"/>
      </w:tabs>
      <w:spacing w:before="480" w:after="0" w:line="276" w:lineRule="auto"/>
      <w:ind w:right="0"/>
      <w:outlineLvl w:val="9"/>
    </w:pPr>
    <w:rPr>
      <w:rFonts w:ascii="Cambria" w:hAnsi="Cambria"/>
      <w:color w:val="365F91"/>
      <w:sz w:val="28"/>
      <w:lang w:val="sk-SK" w:eastAsia="sk-SK"/>
    </w:rPr>
  </w:style>
  <w:style w:type="character" w:styleId="Hypertextovodkaz">
    <w:name w:val="Hyperlink"/>
    <w:uiPriority w:val="99"/>
    <w:unhideWhenUsed/>
    <w:rsid w:val="00F4436A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F4436A"/>
    <w:rPr>
      <w:rFonts w:ascii="Arial" w:eastAsia="Times New Roman" w:hAnsi="Arial"/>
      <w:sz w:val="22"/>
      <w:lang w:val="de-DE" w:eastAsia="de-DE"/>
    </w:rPr>
  </w:style>
  <w:style w:type="paragraph" w:styleId="Zpat">
    <w:name w:val="footer"/>
    <w:basedOn w:val="Normln"/>
    <w:link w:val="ZpatChar"/>
    <w:uiPriority w:val="99"/>
    <w:unhideWhenUsed/>
    <w:rsid w:val="00F4436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F4436A"/>
    <w:rPr>
      <w:rFonts w:ascii="Arial" w:eastAsia="Times New Roman" w:hAnsi="Arial"/>
      <w:sz w:val="22"/>
      <w:lang w:val="de-DE" w:eastAsia="de-DE"/>
    </w:rPr>
  </w:style>
  <w:style w:type="character" w:customStyle="1" w:styleId="Nadpis4Char">
    <w:name w:val="Nadpis 4 Char"/>
    <w:link w:val="Nadpis4"/>
    <w:uiPriority w:val="9"/>
    <w:rsid w:val="004809E1"/>
    <w:rPr>
      <w:rFonts w:ascii="Calibri" w:eastAsia="Times New Roman" w:hAnsi="Calibri" w:cs="Times New Roman"/>
      <w:b/>
      <w:bCs/>
      <w:sz w:val="28"/>
      <w:szCs w:val="28"/>
      <w:lang w:val="cs-CZ" w:eastAsia="de-DE"/>
    </w:rPr>
  </w:style>
  <w:style w:type="character" w:customStyle="1" w:styleId="Nadpis5Char">
    <w:name w:val="Nadpis 5 Char"/>
    <w:link w:val="Nadpis5"/>
    <w:uiPriority w:val="9"/>
    <w:semiHidden/>
    <w:rsid w:val="004809E1"/>
    <w:rPr>
      <w:rFonts w:ascii="Calibri" w:eastAsia="Times New Roman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Nadpis6Char">
    <w:name w:val="Nadpis 6 Char"/>
    <w:link w:val="Nadpis6"/>
    <w:uiPriority w:val="9"/>
    <w:semiHidden/>
    <w:rsid w:val="004809E1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Nadpis7Char">
    <w:name w:val="Nadpis 7 Char"/>
    <w:link w:val="Nadpis7"/>
    <w:uiPriority w:val="9"/>
    <w:semiHidden/>
    <w:rsid w:val="004809E1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Nadpis8Char">
    <w:name w:val="Nadpis 8 Char"/>
    <w:link w:val="Nadpis8"/>
    <w:uiPriority w:val="9"/>
    <w:semiHidden/>
    <w:rsid w:val="004809E1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Nadpis9Char">
    <w:name w:val="Nadpis 9 Char"/>
    <w:link w:val="Nadpis9"/>
    <w:uiPriority w:val="9"/>
    <w:semiHidden/>
    <w:rsid w:val="004809E1"/>
    <w:rPr>
      <w:rFonts w:ascii="Cambria" w:eastAsia="Times New Roman" w:hAnsi="Cambria" w:cs="Times New Roman"/>
      <w:sz w:val="22"/>
      <w:szCs w:val="22"/>
      <w:lang w:val="de-DE" w:eastAsia="de-DE"/>
    </w:rPr>
  </w:style>
  <w:style w:type="paragraph" w:customStyle="1" w:styleId="Picture">
    <w:name w:val="Picture"/>
    <w:basedOn w:val="Normln"/>
    <w:link w:val="PictureChar"/>
    <w:qFormat/>
    <w:rsid w:val="00E97DC8"/>
    <w:rPr>
      <w:lang w:val="cs-CZ"/>
    </w:rPr>
  </w:style>
  <w:style w:type="character" w:customStyle="1" w:styleId="PictureChar">
    <w:name w:val="Picture Char"/>
    <w:link w:val="Picture"/>
    <w:rsid w:val="00E97DC8"/>
    <w:rPr>
      <w:rFonts w:ascii="Arial" w:eastAsia="Times New Roman" w:hAnsi="Arial"/>
      <w:sz w:val="22"/>
      <w:lang w:val="cs-CZ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0FB8B-8F4C-4014-80B4-664D262E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475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_Toc373285363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_Toc373285362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robert.vajdik@itelligence.cz;IDSA</dc:creator>
  <cp:lastModifiedBy>Windows User</cp:lastModifiedBy>
  <cp:revision>2</cp:revision>
  <dcterms:created xsi:type="dcterms:W3CDTF">2014-10-07T14:10:00Z</dcterms:created>
  <dcterms:modified xsi:type="dcterms:W3CDTF">2014-10-07T14:10:00Z</dcterms:modified>
</cp:coreProperties>
</file>