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A2E"/>
          <w:sz w:val="64"/>
          <w:szCs w:val="64"/>
        </w:rPr>
        <w:t xml:space="preserve">PROJECT LOOM</w:t>
      </w:r>
    </w:p>
    <w:p>
      <w:pPr>
        <w:spacing w:after="40"/>
        <w:jc w:val="center"/>
      </w:pPr>
      <w:r>
        <w:rPr>
          <w:rFonts w:ascii="Arial" w:cs="Arial" w:eastAsia="Arial" w:hAnsi="Arial"/>
          <w:color w:val="2A6496"/>
          <w:sz w:val="28"/>
          <w:szCs w:val="28"/>
        </w:rPr>
        <w:t xml:space="preserve">Weaving Worlds Through Autonomous Intelligence</w:t>
      </w:r>
    </w:p>
    <w:p>
      <w:pPr>
        <w:pBdr>
          <w:bottom w:val="single" w:color="B8860B" w:sz="4" w:space="12"/>
        </w:pBd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AI-First Engine Blueprint</w:t>
      </w:r>
    </w:p>
    <w:p>
      <w:pPr>
        <w:spacing w:before="6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CLASSIFICATION: CONFIDENTIAL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 |  March 2026  |  Revised for AI-Native Operations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Humans Direct. Agents Build. The Loom Weaves.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Table of Contents</w:t>
      </w:r>
    </w:p>
    <w:p>
      <w:pPr>
        <w:spacing w:before="100" w:after="0"/>
      </w:pP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1. Project Loom: Naming Architecture &amp; Identity System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2. The Paradigm Shift: AI-Native, Human-Directed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3. Phased Team Scaling (Solo → Duo → Ensemble)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4. Multi-Model Agent Arsenal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5. The Loom Orchestrator: Solving Agent Task Assignment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6. The Threadwork: Agent Hierarchy &amp; Specialization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7. The Warp &amp; Weft: Infrastructure for 24/7 Autonomous Coding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8. The Pattern Library: Agents.md &amp; Skills.md (Revised)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9. Code as Art: Quality in an AI-Generated Codebase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10. The Silfen Weave: Seamless World Connectivity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11. Security &amp; Confidentiality (AI-Aware)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12. Resilience: When Agents Crash at 3 AM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13. Future-Proofing for the Next Decade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14. The 100 Questions (Revised for AI-First)</w:t>
      </w:r>
    </w:p>
    <w:p>
      <w:pPr>
        <w:spacing w:after="120" w:line="276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15. Phased Execution Roadmap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1. Project Loom: Naming Architecture &amp; Identity System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Names matter. They create shared language, reinforce mental models, and make a sprawling system feel cohesive. Every component in this project has a name drawn from the metaphor of weaving — threads, patterns, fabrics, and the loom that holds them all together.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1.1 The Naming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Name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Loom Name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Metaphor &amp; Purpose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Project Genesis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Project Loom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 loom weaves threads into fabric. Our engine weaves agents, worlds, and services into a seamless tapestry.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Loom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 central framework that holds all threads in tension and produces the final weave.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AI Agent Framework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Spindle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Where raw fibers (models) are spun into functional threads (agents).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 Orchestrator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Shuttle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 shuttle carries the thread back and forth, assigning work across the warp.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Task Queue / Bus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Warp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Vertical threads held in tension — the fixed structure that tasks flow through.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Active Task Stream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Weft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Horizontal threads woven through the warp — the actual work being done.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 Configuration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Thread Patterns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Blueprints that define how each type of thread behaves in the weave.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Skills.md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Pattern Book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 master reference of all weaving patterns (standards, techniques, quality rules).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Agents.md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Thread Catalog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Registry of every thread type: its material, strength, color, and purpose.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Module / Service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 Fabric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Each module produces a distinct fabric — self-contained but designed to join others.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Selvage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 finished edge of the fabric that presents a clean interface to the outside world.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UE5 Connector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Bridge Loom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 specialized loom that weaves our fabric directly into Unreal’s tapestry.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Needle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Stitches different fabrics together using the Model Context Protocol.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Monitoring Stack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Inspector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Quality control — examines every inch of fabric for defects in real time.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Archive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Where completed patterns, blueprints, and records are preserved.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Dye House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Where threads are treated, sealed, and made resistant — security hardening.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NDA Framework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Seal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 mark of confidentiality pressed onto every piece of the operation.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Deployment Pipeline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Finishing Mill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Where raw fabric becomes a finished product — CI/CD to production.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Silfen Path System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Silfen Weave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Invisible transitions between worlds, woven so tightly the seams disappear.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Recovery System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Mending Frame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Where torn threads are repaired and the weave is restored after failures.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1.2 Naming Conventions for New Components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All new services, agents, and modules should draw from textile/weaving vocabulary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 types are named as thread types: Silk (fast, delicate), Cotton (reliable, general), Steel (strong, structural), Gossamer (light, experimental)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Environments: Loom-Dev (development), Loom-Stage (staging), Loom-Prod (production)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Communication channels: #warp-general, #weft-[module], #spindle-agents, #inspector-alerts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2. The Paradigm Shift: AI-Native, Human-Directed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This is not a project where humans write code and AI helps. This is a project where AI agents write 100% of the code, 24 hours a day, and humans provide vision, direction, and artistic judgment. This changes everything.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2.1 The Inversion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Traditional software development assumes humans are the producers and tools assist. Project Loom inverts this entirely: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Model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Loom Model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Humans write code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AI agents write 100% of code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AI assists with suggestions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Humans assist with direction and taste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8-hour workdays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24-hour continuous production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Team scales by hiring developers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Team scales by spawning agents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Knowledge lives in people’s heads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Knowledge lives in The Pattern Book and Thread Catalog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Code review catches human errors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Code review catches AI blind spots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Meetings for coordination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Orchestrator handles coordination autonomously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Onboarding takes weeks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 initialization takes seconds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Burnout is a risk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Resource exhaustion is a budget item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Institutional memory is fragile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Everything is versioned, logged, and searchable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2.2 Human Roles Redefined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 this model, humans are not engineers. They are directors, curators, and architects of intent: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The Weaver (Project Director) — You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Sets the vision, aesthetic, and strategic direction for the entire project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Reviews agent output for artistic quality, coherence, and alignment with the 10-year vision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Makes go/no-go decisions on architecture that agents cannot resolve autonomously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Defines what “beautiful code” and “seamless experience” mean — taste cannot be automated</w:t>
      </w:r>
    </w:p>
    <w:p>
      <w:pPr>
        <w:spacing w:before="10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Human Team Members (Months 3+)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Specialist curators: review agent output in their domain (UX, security, performance)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 trainers: refine prompts, tune The Pattern Book, improve agent specialization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Integration testers: manually verify Silfen Weave transitions that automated tests cannot capture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Firefighters: handle edge cases, novel problems, and situations agents escalate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2.3 What This Demands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An AI-native codebase demands infrastructure that no traditional project needs: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Extraordinary documentation: agents cannot ask clarifying questions mid-task like humans can. Every requirement, pattern, and constraint must be written down with surgical precision.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Automated quality gates that are ruthless: no human is reading every line. Linters, type checkers, test suites, and architectural fitness functions must catch what humans used 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 task decomposition engine that can break high-level directives into atomic, unambiguous agent tasks.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 reconciliation system for when multiple agents touch overlapping concerns.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Cost awareness: 24/7 agent operation across multiple premium models is expensive. Token budgets are a core planning constraint.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3. Phased Team Scaling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The project grows in three phases. Each phase changes the ratio of human oversight to agent autonomy. The constant: agents do the building. Humans do the thinking.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3.1 Phase I: The Solo Weaver (Months 1–2)</w:t>
      </w:r>
    </w:p>
    <w:p>
      <w:pPr>
        <w:pBdr>
          <w:left w:val="single" w:color="2E7D32" w:sz="1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 human  ×  6–10 concurrent AI agents  ×  24 hours/day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Human Focus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Establish The Loom core architecture and The Shuttle (orchestrator) MVP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Write the first version of The Pattern Book and Thread Catalog — this is the single most important task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Set up all infrastructure: repos, CI/CD, monitoring, Google Drive auto-sync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Define the coding aesthetic — what “art” looks like in this codebase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Personally review every agent output until quality patterns are established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Agent Deployment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2–3 coding agents working in parallel on different Fabrics (modules)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 dedicated testing agent that writes and runs tests for everything the coding agents produce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 documentation agent that keeps The Archive current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 review agent that performs first-pass code review before human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 infrastructure agent managing CI/CD, deployments, and environment config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Model Allocation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Tier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Architecture &amp; complex logic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Top reasoning (o3, Claude Opus)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These tasks require deep reasoning, long-horizon planning, and architectural coherence. No shortcuts.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Feature implementation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Strong coding (Claude Sonnet, GPT-4o)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High quality code generation at reasonable cost. The workhorse tier.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Tests, docs, formatting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Fast &amp; capable (Haiku, GPT-4o-mini, Gemini Flash)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High volume, lower complexity. Speed and cost efficiency matter most.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Code review &amp; analysis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Top reasoning (o3, Claude Opus)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Review requires understanding intent, spotting subtle bugs, and evaluating design quality.</w:t>
            </w:r>
          </w:p>
        </w:tc>
      </w:tr>
    </w:tbl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Daily Budget Estimate (Phase 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Top-tier reasoning models: ~$50–100/day (architecture, review, complex tasks)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Mid-tier coding models: ~$30–60/day (feature implementation, integration)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Fast-tier models: ~$10–20/day (tests, docs, formatting, triage)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Total estimate: $90–180/day, ~$2,700–$5,400/month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3.2 Phase II: The Duo (Months 3–5)</w:t>
      </w:r>
    </w:p>
    <w:p>
      <w:pPr>
        <w:pBdr>
          <w:left w:val="single" w:color="B8860B" w:sz="1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 humans  ×  15–25 concurrent AI agents  ×  24 hours/day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Human Focus Split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Weaver (you): Vision, artistic direction, cross-module coherence, Silfen Weave quality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Second human: Agent operations, quality gate tuning, The Pattern Book refinement, cost optimization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Agent Expansion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4–6 coding agents across Fabrics, now with more specialized Thread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2 testing agents: one for unit/integration, one for cross-Fabric and performance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 dedicated security scanning agent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 UE5 Bridge Loom specialist agent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2–3 review agents with different specializations (architecture, security, performance)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1 agent dedicated to agent improvement: analyzing failure patterns, refining 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Estimated: $5,000–$10,000/month in model costs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3.3 Phase III: The Ensemble (Months 6+)</w:t>
      </w:r>
    </w:p>
    <w:p>
      <w:pPr>
        <w:pBdr>
          <w:left w:val="single" w:color="3D85C6" w:sz="1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3D85C6"/>
          <w:sz w:val="22"/>
          <w:szCs w:val="22"/>
        </w:rPr>
        <w:t xml:space="preserve">3+ humans  ×  30–50+ concurrent AI agents  ×  24 hours/day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Human Roles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Weaver: high-level vision and external partnerships / world connections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 Operations Lead: full-time management of The Shuttle, cost optimization, agent fleet health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Quality &amp; Integration Lead: Silfen Weave testing, cross-world verification, artistic QA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Additional specialists as needed: security auditor, UX evaluator, world-builder liaison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Agent Fleet at Scale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Agents organized into Guilds (self-contained teams with coding, testing, and review agents)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Each Fabric gets its own Guild of 4–6 agents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Cross-cutting agents: security, performance, documentation, integration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Meta-agents that monitor and improve other agents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Estimated: $10,000–$25,000/month in model costs depending on scale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4. Multi-Model Agent Arsenal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Every team member has access to at least 2 top reasoning models from each major provider. This is not redundancy — it is a strategic advantage. Different models have different strengths.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4.1 The Model Matrix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Each model provider brings distinct capabilities. The Shuttle assigns tasks based on model strengths: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80"/>
        <w:gridCol w:w="188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 Tier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Workhorse Tier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Tier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At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Nuanced code, architecture, safety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o3 / o4-mini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GPT-4o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Broad reasoning, tool use, math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Gemini Ultra/Pro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Gemini Pro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Long context, multimodal, speed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Qwen / Llama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Mistral Small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Privacy, cost, customization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4.2 Multi-Model Task Routing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Shuttle (orchestrator) routes tasks to models based on a scoring matrix: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Complexity score: architectural decisions and novel problems go to reasoning tier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Volume score: repetitive tasks (tests, docs, formatting) go to fast tier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Sensitivity score: security-critical code routes to models with best safety alignment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Context length: tasks requiring large codebases route to models with biggest context windows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Cost ceiling: each task has a maximum token budget; The Shuttle picks the best model within budget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4.3 Cross-Model Verification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Critical code gets verified by a second model from a different provider: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Architecture decisions: proposed by one model, reviewed by a different provider’s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Security-critical code: written by one model, audited by another. Two different AI “eyes.”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Merge conflicts: when two agents disagree, a third model from a third provider arbitrates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This cross-pollination catches model-specific blind spots and biases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5. The Shuttle: Solving Agent Task Assignment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This is the hardest problem in the entire project. How do you coordinate dozens of AI agents working simultaneously on a shared codebase, 24 hours a day, without collisions, duplicated work, or chaos? The answer is The Shuttle.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5.1 The Core Problem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Traditional task assignment assumes humans who can context-switch, ask questions, and self-coordinate. AI agents cannot do this natively. The Shuttle must solve: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Task decomposition: breaking human directives into atomic, unambiguous agent-sized work units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Dependency ordering: ensuring Agent B doesn’t start until Agent A’s output is ready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Conflict prevention: no two agents modify the same files simultaneously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Context loading: each agent gets exactly the context it needs — no more, no less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Quality verification: every agent’s output is validated before it enters the shared codebase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Cost optimization: routing tasks to the cheapest model that can do the job well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Recovery: reassigning work when an agent crashes, times out, or produces garbage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5.2 The Shuttle Architecture</w:t>
      </w: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Layer 1: The Warping Frame (Task Decomposition)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Human directives enter the system as high-level intents. The Warping Frame breaks them down:</w:t>
      </w:r>
    </w:p>
    <w:p>
      <w:pPr>
        <w:spacing w:before="50" w:after="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Human writes a directive: “Build the user authentication Fabric with OAuth2, passkeys, and session management”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 top-tier reasoning model decomposes this into an ordered task graph with dependencies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Each task is tagged with: complexity, estimated tokens, required context files, output files, and acceptance criteria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task graph is stored as a DAG (directed acyclic graph) in the Warp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Human reviews and approves the task graph before agents begin (Phase I). In later phases, only novel patterns require approval.</w:t>
      </w:r>
    </w:p>
    <w:p>
      <w:pPr>
        <w:spacing w:before="10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Layer 2: The Warp (Task Queue &amp; Dependency Engine)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Warp is the structural backbone — it holds tasks in order and manages dependencies: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Tasks exist in states: QUEUED → ASSIGNED → IN_PROGRESS → REVIEWING → VERIFIED → MERGED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 task becomes ASSIGNABLE only when all its dependencies are in VERIFIED or MERGED state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File-level locking: when an agent claims a task, the files it will modify are soft-locked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If two tasks need the same file, they are serialized automatically (or one is re-scoped to avoid conflict)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Stale lock detection: if an agent holds a lock for more than its estimated duration × 2, the lock is released and the task is reassigned</w:t>
      </w:r>
    </w:p>
    <w:p>
      <w:pPr>
        <w:spacing w:before="10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Layer 3: The Shuttle Itself (Assignment Engine)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Shuttle matches tasks to available agents using a scoring algorithm: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Scores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Model fit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Does the agent’s backing model match the task’s complexity tier? Architecture tasks → reasoning models. Tests → fast models.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Context affinity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Has this agent recently worked on related files? Warm context means faster, cheaper, better output.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Is the agent’s Thread Pattern optimized for this task type? Security agent for auth code. Performance agent for hot paths.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Can a cheaper model handle this task? The Shuttle prefers the minimum viable model.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Is this agent already overloaded? Distribute work evenly across the available fleet.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Track record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Has this agent-model combination succeeded on similar tasks before? Favor proven combinations.</w:t>
            </w:r>
          </w:p>
        </w:tc>
      </w:tr>
    </w:tbl>
    <w:p>
      <w:pPr>
        <w:spacing w:before="20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Layer 4: The Inspector (Verification)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piece of agent output passes through The Inspector before entering the codebase:</w:t>
      </w:r>
    </w:p>
    <w:p>
      <w:pPr>
        <w:spacing w:before="50" w:after="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Automated checks: linting, type-checking, test suite, security scan, build verification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 review: a different agent (ideally from a different model provider) reviews the code for quality, correctness, and adherence to The Pattern Book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Architectural fitness: automated checks verify the code respects module boundaries, dependency rules, and naming conventions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Human review: in Phase I, the Weaver reviews everything. In Phase II+, only novel patterns, architecture changes, and flagged items require human review.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Merge: verified code is squash-merged to main with full audit trail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5.3 The Daily Rhythm of The Shuttle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Here is what a typical 24-hour cycle looks like: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Morning</w:t>
            </w:r>
          </w:p>
        </w:tc>
        <w:tc>
          <w:tcPr>
            <w:tcW w:type="dxa" w:w="7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Human reviews overnight agent output. Approves merges. Sets new directives. Refines Pattern Book based on overnight issues.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Midday</w:t>
            </w:r>
          </w:p>
        </w:tc>
        <w:tc>
          <w:tcPr>
            <w:tcW w:type="dxa" w:w="7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Human does deep review of complex architectural output. Resolves agent-flagged ambiguities. Adjusts task graph priorities.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Afternoon</w:t>
            </w:r>
          </w:p>
        </w:tc>
        <w:tc>
          <w:tcPr>
            <w:tcW w:type="dxa" w:w="7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Human reviews integration test results. Approves cross-Fabric changes. Updates roadmap. Spawns new task graphs.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Evening</w:t>
            </w:r>
          </w:p>
        </w:tc>
        <w:tc>
          <w:tcPr>
            <w:tcW w:type="dxa" w:w="7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Human queues up overnight work. Sets priority order. Configures quality thresholds. Agents have a full queue for the night.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Overnight</w:t>
            </w:r>
          </w:p>
        </w:tc>
        <w:tc>
          <w:tcPr>
            <w:tcW w:type="dxa" w:w="7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Agents work autonomously. The Shuttle assigns, verifies, merges. The Inspector catches issues. Alerts fire only for critical failures.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5.4 Conflict Resolution Protocols</w:t>
      </w: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When Two Agents Touch the Same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Soft locks prevent simultaneous edits to the same file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If unavoidable, Agent A completes first; Agent B’s task is re-queued with Agent A’s output as new context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For architectural conflicts (two agents propose different approaches): a reasoning-tier model evaluates both and picks the winner, or escalates to human</w:t>
      </w:r>
    </w:p>
    <w:p>
      <w:pPr>
        <w:spacing w:before="10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When an Agent’s Output Fails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First failure: same agent retries with reviewer feedback injected into context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Second failure: task reassigned to a different model provider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Third failure: task escalated to human with all context and failure 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Pattern logged: if a task type fails repeatedly, The Pattern Book gets a new entry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6. The Threadwork: Agent Hierarchy &amp; Specialization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Not all agents are equal. A flat hierarchy of identical agents produces mediocre results. Project Loom uses a tiered hierarchy with deep specialization.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6.1 Agent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Name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Tier 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Weave Mind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Top reasoning only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Decomposes directives into task graphs. Resolves cross-Fabric conflicts. Architecture decisions.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Master Threads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Top reasoning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Complex feature implementation. API design. Core engine work. Cross-module integration.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Working Threads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Strong coding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Standard feature implementation. Bug fixes. Refactoring. Integration code.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Swift Threads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Fast tier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Tests, documentation, formatting, migration scripts, boilerplate generation.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Tier 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Review Threads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Top reasoning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Code review. Architecture validation. Security audit. Quality assessment.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Tier M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Meta Threads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Strong coding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Monitor other agents. Analyze failure patterns. Refine prompts. Optimize costs.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6.2 Specialized Thread Patterns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Within each tier, agents are further specialized using Thread Patterns — detailed prompt configurations that make an agent an expert in a specific domain:</w:t>
      </w:r>
    </w:p>
    <w:p>
      <w:pPr>
        <w:spacing w:before="50" w:after="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Silk Thread: UI/UX code. Knows the design system. Obsessed with accessibility and animation smoothness.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Steel Thread: Backend infrastructure. Database schemas. Query optimization. Distributed systems patterns.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Cotton Thread: General-purpose implementation. API endpoints. Business logic. CRUD operations.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Gossamer Thread: Experimental features. Prototyping. Spike solutions. Disposable code that explores possibilities.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Carbon Thread: Performance-critical code. Rust modules. Hot path optimization. Memory management.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Sentinel Thread: Security-focused. Input validation. Auth flows. Encryption. Vulnerability scanning.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Bridge Thread: Integration specialist. UE5 connectors. Third-party API adapters. Protocol bridges.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Scribe Thread: Documentation. API specs. Architecture diagrams. README files. Changelog generation.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6.3 Guild Structure (Phase III)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At scale, agents organize into Guilds — self-contained teams assigned to a Fabric: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Each Guild has: 1 Master Thread, 2–3 Working Threads, 1–2 Swift Threads, 1 Review Thread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Guilds own their Fabric end-to-end: design, build, test, document, deploy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Cross-Guild coordination handled by Tier 0 (The Weave Mind)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Guild performance tracked: velocity, defect rate, review pass rate, cost per feature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7. The Warp &amp; Weft: Infrastructure for 24/7 Autonomous Coding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When agents write code around the clock, the infrastructure must be as autonomous as the agents. No human should need to wake up at 3 AM to restart a pipeline.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7.1 Revised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Loom Component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24/7 Requirement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GitHub Org (private)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Branch-per-task model. Automated PR creation by agents. Auto-merge on green.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GitHub Actions + cache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Every agent PR triggers full pipeline. Build cache shared across agents. Under 5 min feedback.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Shuttle (custom)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Runs as always-on service. Self-healing. Persists task state to durable storage. Survives restarts.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Claude Code / API calls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Agents spawned via API. Containerized where possible. Resource limits enforced. Auto-restart on crash.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Model APIs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Multi-provider keys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Rate limit management across providers. Automatic failover if one provider is down.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Inspector stack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Grafana + Prometheus + Loki. Agent-specific dashboards. Cost tracking. Alert to phone for critical failures.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Document Sync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Archive pipeline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Every merged doc/spec auto-pushed to Google Drive. Git → Drive pipeline with retry logic.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1Password / Vault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API keys for all model providers. Rotated quarterly. Never in code. Scoped per-agent.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Backup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The Mending Frame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Git mirror. Database snapshots every 6 hours. Agent state checkpoints in object storage.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7.2 The Agent Workspace Model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Each agent operates in an isolated workspace to prevent interference: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task gets a fresh Git branch created automatically by The Shuttle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 receives: the branch, a context bundle (relevant files + Pattern Book excerpt + task spec), and a deadline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 works in isolation. No shared mutable state with other agents.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Output: a commit (or series of commits) on the branch, plus a structured completion report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Shuttle creates the PR, triggers CI, and routes to The Inspector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On merge, branch is deleted. On failure, branch is preserved for debugging.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7.3 Google Drive Auto-Sync (Revised)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All documents must flow to Google Drive without human intervention: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GitHub Action triggered on every merge to main that touches /docs, /specs, /agents, /patterns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Action uses Google Drive API v3 with a service account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Files are written to a structured shared drive: Loom-Archive/[module]/[type]/[date]-[name]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Conflict resolution: Drive file is always overwritten by Git source (Git is the source of truth)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Weekly digest email auto-generated: summary of all documents created/updated that week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8. The Pattern Book &amp; Thread Catalog (Revised)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In a human-coded project, standards live in people’s habits. In an AI-coded project, standards must be written with absolute precision because they ARE the habits — they are literally injected into every agent’s context.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8.1 The Pattern Book (Skills.md) — Revised Structure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Pattern Book is the single most important document in the project. It defines what “good” looks like at every level: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Section 1: Universal Patterns (applies to every agent)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Naming conventions: detailed rules for files, functions, variables, types, modules, APIs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Error handling pattern: custom error types, structured codes, context propagation, logging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Logging pattern: JSON format, required fields, correlation IDs, sensitive data redaction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Testing pattern: test file naming, test structure (Arrange-Act-Assert), mocking rules, coverage thresholds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Git pattern: commit message format, branch naming, PR description template, merge strategy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Section 2: Language-Specific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TypeScript: strict mode rules, type patterns (discriminated unions, branded types), async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Rust: ownership patterns, error types, unsafe usage policy (never without Architecture Board approval)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Python: type hints mandatory, async patterns, ML pipeline conventions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C++ (UE5): memory management rules, UE5 macro usage, plugin architecture patterns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Section 3: Domain-Specific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API design: endpoint naming, request/response shapes, pagination, error responses, versioning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Database: migration rules, indexing strategy, query patterns, schema naming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Security: input validation, auth flow, secrets usage, encryption standards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UE5 integration: data serialization, state sync, asset pipeline, physics bridge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Section 4: Anti-Patterns (What Agents Must NEVER Do)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Explicit examples of bad code with explanations of why they are bad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Common AI coding mistakes: over-abstraction, unnecessary comments, hallucinated APIs, inconsistent naming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Forbidden patterns: global state, circular dependencies, magic numbers, god objects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8.2 The Thread Catalog (Agents.md) — Revised Structure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Each entry in the Thread Catalog is essentially a complete prompt engineering document:</w:t>
      </w:r>
    </w:p>
    <w:p>
      <w:pPr>
        <w:spacing w:before="50" w:after="0"/>
      </w:pP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Per-Agent Entry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Thread Name and Tier (e.g., “Steel Thread, Tier 2”)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System Prompt: the full prompt that initializes this agent. Versioned.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Context Bundle Spec: exactly which files and Pattern Book sections this agent receives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Tool Access: which tools (file system, Git, API calls, database) this agent can 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Output Schema: the exact format expected for this agent’s deliverables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Quality Criteria: pass/fail rules specific to this agent’s domain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Failure Recovery: what happens when this agent fails (retry, escalate, reassign)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Cost Profile: average token usage per task, cost per task, budget ceiling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Performance Metrics: historical success rate, average review pass rate, mean time-to-complete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Changelog: version history of this agent’s configuration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9. Code as Art: Quality in an AI-Generated Codebase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When AI writes 100% of the code, quality assurance shifts from reviewing what a human wrote to defining what quality means so precisely that agents can achieve it autonomously.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9.1 The Quality Stack (Automated, No Human Required)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agent PR passes through this automated quality stack in order:</w:t>
      </w:r>
    </w:p>
    <w:p>
      <w:pPr>
        <w:spacing w:before="50" w:after="0"/>
      </w:pP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Formatting: Prettier / rustfmt / Black. Zero tolerance. Auto-fixed, not flagged.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Linting: ESLint (strict config), Clippy, Ruff. Errors block merge. Warnings allowed with justification.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Type checking: TypeScript strict mode. No any. No escape hatches. Rust lifetime checks.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Unit tests: must pass. Coverage must not decrease. New code must have tests.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Integration tests: cross-module tests triggered on changes to shared interfaces.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Security scan: Snyk / Semgrep / Trivy. Known vulnerabilities block merge.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Architectural fitness: custom checks that verify module boundaries, dependency rules, pattern compliance.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 code review: a Review Thread from a different model provider examines the PR.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Build verification: full build in clean environment. If it does not build, it does not merge.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Human review: required in Phase I for all PRs, required in Phase II+ for flagged items only.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9.2 The Art Dimension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Clean code is necessary but not sufficient. The Weaver’s demand is that the code be a work of art. This means:</w:t>
      </w:r>
    </w:p>
    <w:p>
      <w:pPr>
        <w:spacing w:before="50" w:after="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Conceptual clarity: reading the code teaches you the domain. The code IS the documentation of the business logic.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Consistent voice: the entire codebase should read as if one brilliant programmer wrote it, even though dozens of agents from different providers contributed.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Elegant abstraction: not too much, not too little. Every abstraction earns its existence by eliminating real duplication or hiding real complexity.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Performance as aesthetic: fast code is beautiful code. Unnecessary allocations, redundant iterations, and lazy algorithms are ugly.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Pattern Book encodes these aesthetics as concrete, measurable rules that agents can follow.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9.3 Codebase Coherence Agents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Dedicated agents that maintain the artistic coherence of the codebase: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Style Harmonizer: periodically scans the full codebase for inconsistencies in naming, patterns, or structure. Creates refactoring PRs.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Dead Code Reaper: weekly scan for unreachable code, unused exports, orphaned files. Deletes without mercy.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Dependency Auditor: tracks all dependencies. Flags bloat. Proposes removals. Updates vulnerable packages.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Documentation Freshness: checks that every public function has accurate docs. Flags stale documentation.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10. The Silfen Weave: Seamless World Connectivity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The Silfen Paths connect worlds invisibly. In Project Loom, The Silfen Weave is the architectural pattern that makes transitions between systems, engines, and realities feel like walking through a forest and finding yourself on another planet.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10.1 UE5 Bridge Loom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Connecting to Unreal Engine 5 worlds through a dedicated Bridge Thread agent: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WebSocket bridge with MessagePack serialization for real-time state synchronization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UE5 Plugin (C++) exposing world state as structured data over the bridge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Pixel Streaming fallback: when full state sync is too heavy, stream rendered frames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Entity mapping layer: Loom entities ↔ UE5 actors with automatic translation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Bridge Thread agent specializes in C++/UE5 patterns and maintains the connector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10.2 MCP (The Needle)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Model Context Protocol lets us stitch The Loom into any AI-enabled service: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Loom exposes its capabilities as MCP tools (other AI agents can interact with our engine)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Loom consumes external MCP tools (our agents can use external services)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Tool registry: central catalog of all available MCP tools, internal and external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Auto-discovery: new MCP servers are detected and cataloged automatically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10.3 Cross-World Transaction Protocol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Saga pattern for long-running operations across multiple connected worlds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Optimistic updates on the client side; server reconciliation behind the scenes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Unified identity token valid across all connected worlds (federated auth)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Graceful degradation: if World B is unreachable, the user stays in World A with cached data from B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11. Security &amp; Confidentiality (AI-Aware)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AI-native operations introduce security concerns that traditional projects do not face. Every model API call sends your code into the cloud.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11.1 AI-Specific Security Measures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Code sent to AI models: understand each provider’s data retention policy. Prefer providers with zero data retention (ZDR) for sensitive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Prompt injection defense: agents that accept external input must sanitize it before including in 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Output validation: never trust agent output blindly. Validate against expected schemas. Run security scans.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Model key rotation: API keys rotated quarterly. Usage monitored for anomalies.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Context leakage prevention: agents working on sensitive Fabrics must not have context from other Fabrics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11.2 The Seal (NDA Framework) — Revised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With a smaller team, NDAs are simpler but still essential: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Signs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NDA Scope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Phase I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Solo Weaver (you)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Self-NDA equivalent: operational security practices. Document what must stay confidential.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Phase II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Second team member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Full NDA: IP assignment, confidentiality, non-disclosure of architecture and agent configurations.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Phase III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All new members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Tiered NDAs based on access level (same Tier 1/2/3 structure from v1, applied to fewer people).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All Phases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AI model providers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Review each provider’s terms of service. Ensure they do not train on your code. Use ZDR endpoints.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11.3 Audit Trail (AI-Enhanced)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agent invocation logged: model used, tokens consumed, files read, files written, duration, cost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PR linked to: the human directive that spawned it, the task graph, the agent that wrote it, the reviewer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Full provenance chain: for any line of code, you can trace back to the human directive, the agent, and the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Monthly audit report auto-generated: cost by agent type, defect rate by model, human review load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12. Resilience: When Agents Crash at 3 AM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Agents will crash. Models will rate-limit. APIs will go down. Power will fail. The Mending Frame handles all of this autonomously.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12.1 Failure Categories (Revised for AI-Native)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Recovery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 timeout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Task incomplete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Checkpoint saved. Task re-queued. New agent spawned with checkpoint as starting context.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Model rate limit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 paused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 Shuttle routes new tasks to a different model provider. Paused tasks resume when limit lifts.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Model API down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Provider unavailable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Automatic failover to next provider in priority chain. All providers down = queue tasks, alert human.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Bad agent output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Code fails review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Retry with feedback (max 2). Then reassign to different model. Then escalate to human.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Git conflict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Merge blocked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The Shuttle detects conflict. Re-queues task with updated main branch context. Agent re-implements.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CI pipeline failure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Build broken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Rollback merge. Alert human. Self-healing attempt: agent that broke it gets the error and tries to fix.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Cost spike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Budget burning fast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Automatic throttle: shift to cheaper models. Alert human. Pause non-critical tasks.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Human unavailable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No directive for hours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Agents continue working on existing task graph. New directives queue until human returns.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12.2 The Self-Healing Loop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Mending Frame runs a continuous self-healing loop: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Detect: monitoring catches anomaly (error rate spike, cost spike, velocity drop)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Diagnose: Meta Thread analyzes logs and determines root cause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Remedy: automated fix applied (restart agent, switch model, re-queue task, rollback merge)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Verify: check that the fix worked. If not, escalate to next level.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Learn: Pattern Book updated with new failure mode and recovery procedure.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Alert: human notified via summary, not every incident. Batch notifications to prevent alert fatigue.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13. Future-Proofing for the Next Decade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The AI landscape will be unrecognizable in 2 years, let alone 10. The Loom must be model-agnostic, protocol-agnostic, and architecture-agnostic at every integration point.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13.1 Abstraction Layers (Revised)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Model Abstraction: unified interface for all AI model calls. Swap Claude for GPT for Gemini for models that do not exist yet. One interface change.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 Abstraction: Thread Patterns define agent behavior declaratively. When agent runtimes change (Claude Code today, something else tomorrow), only the runtime adapter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Communication Abstraction: message bus interface. Swap Redis Streams for Kafka for whatever comes next.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World Abstraction: every connected world (UE5, UE6, other engines) plugs in through the same adapter interface.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Storage Abstraction: file, database, object storage all behind interfaces. No code depends on S3 directly.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13.2 AI Model Evolution Strategy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New models will emerge constantly. The Loom must absorb them without disruption: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model integrated through a standardized adapter with: generate(), review(), decompose(), estimate_cost()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New model onboarding process: add adapter, run benchmark suite, compare against existing models, promote to production if metrics improve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Model performance tracking: every model’s quality, speed, and cost tracked over time. Automatic demotion if quality degrades.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Multi-model composition: future models may be best used in chains (Model A drafts, Model B refines). The Shuttle must support chained workflows.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13.3 Technology Radar (Quarterly Review)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Adopt: TypeScript, Rust, containerization, multi-model orchestration, MCP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Trial: local model inference for cost savings, AI-generated tests as primary quality gate, autonomous deployment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Assess: spatial computing SDKs, neural code verification, quantum-resistant encryption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Hold: technologies we are moving away from as better options emerge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14. The 100 Questions (Revised for AI-First)</w:t>
      </w:r>
    </w:p>
    <w:p>
      <w:pPr>
        <w:spacing w:after="12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Every question re-examined through the lens of: humans direct, agents build, The Loom weaves.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Agent Operations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many agents can run simultaneously? — Limited by API rate limits per provider. With 3–4 providers, practically 20–50 concurrent agents. Budget is the real limit.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prevent agents from duplicating each other’s work? — The Shuttle’s file-locking and task DAG prevent overlap. Each task has explicit input/output file lists.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happens during a massive model outage (e.g., all of OpenAI goes down)? — The Shuttle fails over to other providers. If ALL providers are down, tasks queue and humans are alerted. This is extremely rare.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handle model version changes (provider updates their model)? — Benchmark suite runs automatically when a model version changes. If quality drops, the model is demoted and we alert the team.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debug agent failures? — Every agent invocation logs its full context, prompt, and output. Replay capability: re-run the exact same prompt to reproduce the issue.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prevent context window pollution? — Strict context bundles per task. Only relevant files included. The Shuttle assembles context using a relevance scoring algorithm.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if agents develop “bad habits” (repeated anti-patterns)? — Meta Threads scan for recurring patterns. Anti-patterns are explicitly added to The Pattern Book. Agents re-initialized with updated prompts.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A/B test different agent configurations? — The Shuttle supports split routing: 50% of similar tasks to Config A, 50% to Config B. Compare outcomes after N tasks.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Cost &amp; Budgeting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is the break-even point vs. hiring human developers? — At $5K–10K/month in model costs, this replaces 3–5 full-time developers ($30K–75K/month). Break-even is almost immediate.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prevent runaway costs? — Per-agent token budgets. Per-day spending caps. Auto-throttle to cheaper models if budget is at 80%. Daily cost report to human.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is the cost of a retry loop? — Each retry costs roughly the same as the original attempt. Three retries = 4x cost. This is why quality gates and clear specs are cost-saving measures.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Should we invest in local model inference? — Not in Phase I (too much setup overhead for one person). Evaluate in Phase II. Could cut costs 60–80% for fast-tier tasks.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track ROI? — Cost per feature, cost per bug fix, cost per line of production code. Compare monthly. Track velocity: features shipped per dollar spent.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Quality &amp; Trust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Can we trust AI-generated code for production? — Yes, with automated quality gates, cross-model review, and human oversight on critical paths. Trust is earned through verification, not assumed.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catch subtle bugs that pass all automated tests? — Cross-model review catches many. Chaos testing catches more. Staging environment with realistic load catches most of the rest.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about AI hallucinated dependencies (importing packages that do not exist)? — Build verification in clean environment. If it does not compile with real dependencies, it does not merge.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maintain coding style consistency across different AI models? — The Pattern Book is injected into every agent’s context. Automated linting enforces the rest. Style Harmonizer agent does periodic sweeps.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if a model’s training data is stale and it uses deprecated APIs? — The Pattern Book includes explicit lists of approved dependency versions and APIs. Agents that use anything not on the list fail review.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Human Factors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does the Solo Weaver avoid burnout? — The key is that agents work overnight autonomously. Human reviews in batches, not in real-time. Set boundaries: 6 focused hours, not 12 scattered ones.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When does the Solo Weaver sleep? — Queue up overnight work before bed. Set quality thresholds high for overnight merges. Review results in the morning. Agents do not need you online.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does the second team member onboard? — The Pattern Book and Thread Catalog ARE the onboarding materials. Day 1: read them. Day 2: review agent output. Day 3: start refining prompts.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skills should the second hire have? — Not necessarily a coder. Ideal: someone who understands AI model behavior, can evaluate code quality, and has strong organizational discipline.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handle disagreements between 2 humans on direction? — Architecture Decision Records (ADRs). Document both positions. Decide. Commit. Revisit only with new data.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Integration &amp; Worlds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test UE5 integration without a UE5 team? — Mock UE5 endpoint that simulates state sync. Bridge Thread builds the real connector. Manual testing in UE5 editor when ready.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other world-builders connect to The Loom? — Published API spec (The Selvage). SDK generator for common languages. MCP tool exposure. Integration guide in The Archive.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data do we share with connected worlds? — Minimal viable state. User identity, interaction context, shared entity state. Everything else is private. Data contracts per world.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handle worlds that use different engines? — Universal connector pattern: each engine gets its own Bridge Thread and adapter. The core Loom never knows which engine is behind the adapter.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Scaling &amp; Future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When do we need our own servers? — When model API costs exceed self-hosted inference costs (probably Phase III with open-source models for fast-tier tasks).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handle open-source model licensing? — Legal review of each model’s license. Track which models wrote which code. Some licenses may require attribution.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if AI coding capabilities plateau? — The architecture supports human-written code too. The Shuttle can assign tasks to humans. The quality gates do not care who wrote the code.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How do we handle 100+ agents? — Guild structure scales horizontally. Each Guild is self-contained. The Shuttle scales as a distributed system. Monitoring scales through aggregation.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What is the 10-year exit strategy? — The engine is designed to outlast any single technology. Abstraction layers mean we can replace every component without rewriting the core. The Loom itself evolves.</w:t>
      </w:r>
    </w:p>
    <w:p>
      <w:r>
        <w:br w:type="page"/>
      </w:r>
    </w:p>
    <w:p>
      <w:pPr>
        <w:pStyle w:val="Heading1"/>
        <w:spacing w:before="440" w:after="220"/>
      </w:pPr>
      <w:r>
        <w:rPr>
          <w:rFonts w:ascii="Arial" w:cs="Arial" w:eastAsia="Arial" w:hAnsi="Arial"/>
          <w:b/>
          <w:bCs/>
          <w:color w:val="0F1A2E"/>
          <w:sz w:val="34"/>
          <w:szCs w:val="34"/>
        </w:rPr>
        <w:t xml:space="preserve">15. Phased Execution Roadmap</w:t>
      </w:r>
    </w:p>
    <w:p>
      <w:pPr>
        <w:pBdr>
          <w:left w:val="single" w:color="B8860B" w:sz="14" w:space="8"/>
        </w:pBdr>
        <w:spacing w:before="180" w:after="180"/>
        <w:ind w:left="360"/>
      </w:pPr>
      <w:r>
        <w:rPr>
          <w:rFonts w:ascii="Arial" w:cs="Arial" w:eastAsia="Arial" w:hAnsi="Arial"/>
          <w:i/>
          <w:iCs/>
          <w:color w:val="0F1A2E"/>
          <w:sz w:val="21"/>
          <w:szCs w:val="21"/>
        </w:rPr>
        <w:t xml:space="preserve">Every phase assumes: agents write the code. Humans direct the work. The Loom weaves it all together.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Phase I: The Solo Weaver (Months 1–2)</w:t>
      </w:r>
    </w:p>
    <w:p>
      <w:pPr>
        <w:pBdr>
          <w:left w:val="single" w:color="2E7D32" w:sz="14" w:space="8"/>
        </w:pBdr>
        <w:spacing w:before="8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Goal: Foundation + First Working Fabric</w:t>
      </w: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Week 1–2: Infrastructure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Set up GitHub Organization, repo structure, branch protection, CI/CD pipeline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Configure multi-provider API access (Anthropic, OpenAI, Google, one open-source)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Build The Shuttle MVP: task queue, single-agent assignment, basic file locking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Set up The Inspector: automated quality pipeline (lint, type-check, test, security scan)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Configure Google Drive auto-sync via GitHub Actions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Write The Pattern Book v1.0 (this is YOUR most important task — agents cannot start without it)</w:t>
      </w: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Week 3–4: First Agents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Write Thread Catalog v1.0 with first 3–4 agent types (Cotton, Steel, Scribe, Sentinel)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Spawn first coding agents. Personally review every output. Tune Pattern Book based on results.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Build first Fabric: authentication or core data model (pick the one that unblocks the most)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Establish the daily rhythm: morning review, midday deep review, evening queue overnight work</w:t>
      </w:r>
    </w:p>
    <w:p>
      <w:pPr>
        <w:spacing w:before="220" w:after="110"/>
      </w:pPr>
      <w:r>
        <w:rPr>
          <w:rFonts w:ascii="Arial" w:cs="Arial" w:eastAsia="Arial" w:hAnsi="Arial"/>
          <w:b/>
          <w:bCs/>
          <w:color w:val="0F1A2E"/>
          <w:sz w:val="23"/>
          <w:szCs w:val="23"/>
        </w:rPr>
        <w:t xml:space="preserve">Week 5–8: Momentum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Second and third Fabrics under construction simultaneously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Shuttle upgraded: multi-agent assignment, dependency DAG, basic cost tracking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Cross-model review operational: agents from different providers review each other’s work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First integration tests between Fabrics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Monthly cost review: adjust model routing for cost efficiency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Phase II: The Duo (Months 3–5)</w:t>
      </w:r>
    </w:p>
    <w:p>
      <w:pPr>
        <w:pBdr>
          <w:left w:val="single" w:color="B8860B" w:sz="14" w:space="8"/>
        </w:pBdr>
        <w:spacing w:before="80" w:after="12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Goal: Scale Agent Fleet + First World Connection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Onboard second team member using The Pattern Book as the onboarding guide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Split responsibilities: Weaver focuses on vision + artistic QA; second human focuses on agent ops + quality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Scale to 15–25 concurrent agents organized by specialization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Build The Bridge Loom: first UE5 connectivity proof-of-concept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Build The Needle: MCP server exposing Loom capabilities as tools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Implement The Silfen Weave: first seamless transition between two connected systems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Meta Threads operational: agents that improve other agents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NDA signed with second team member. Security practices formalized.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A6496"/>
          <w:sz w:val="27"/>
          <w:szCs w:val="27"/>
        </w:rPr>
        <w:t xml:space="preserve">Phase III: The Ensemble (Months 6+)</w:t>
      </w:r>
    </w:p>
    <w:p>
      <w:pPr>
        <w:pBdr>
          <w:left w:val="single" w:color="3D85C6" w:sz="14" w:space="8"/>
        </w:pBdr>
        <w:spacing w:before="80" w:after="120"/>
        <w:ind w:left="360"/>
      </w:pPr>
      <w:r>
        <w:rPr>
          <w:rFonts w:ascii="Arial" w:cs="Arial" w:eastAsia="Arial" w:hAnsi="Arial"/>
          <w:b/>
          <w:bCs/>
          <w:color w:val="3D85C6"/>
          <w:sz w:val="22"/>
          <w:szCs w:val="22"/>
        </w:rPr>
        <w:t xml:space="preserve">Goal: Production Engine + Multi-World Connectivity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Third team member onboarded. Roles fully specialized.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Agent fleet organized into Guilds: self-contained teams per Fabric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Production deployment of The Loom with real users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Multiple UE5 worlds connected through Bridge Looms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External developers connecting to The Selvage (public API)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Cost optimization: evaluate local model inference for fast-tier tasks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Security audit. Penetration testing. Compliance review.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Quarterly architecture review. Technology radar update. Pattern Book major revision.</w:t>
      </w:r>
    </w:p>
    <w:p>
      <w:pPr>
        <w:spacing w:before="400" w:after="0"/>
      </w:pPr>
    </w:p>
    <w:p>
      <w:pPr>
        <w:pBdr>
          <w:top w:val="single" w:color="B8860B" w:sz="2" w:space="12"/>
        </w:pBd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B8860B"/>
          <w:sz w:val="24"/>
          <w:szCs w:val="24"/>
        </w:rPr>
        <w:t xml:space="preserve">Humans Direct. Agents Build. The Loom Weaves.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A6496"/>
          <w:sz w:val="20"/>
          <w:szCs w:val="20"/>
        </w:rPr>
        <w:t xml:space="preserve">This is a living document. It evolves as the project evolves.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2.0  |  March 2026  |  Next Review: April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1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The Loom Blueprint v2.0  |  Humans Direct. Agents Build.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PROJECT LOOM  |  CONFIDENTIAL  |  AI-NATIVE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7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20"/>
      <w:outlineLvl w:val="0"/>
    </w:pPr>
    <w:rPr>
      <w:rFonts w:ascii="Arial" w:cs="Arial" w:eastAsia="Arial" w:hAnsi="Arial"/>
      <w:b/>
      <w:bCs/>
      <w:color w:val="0F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A649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2026-03-04T20:41:18.974Z</dcterms:created>
  <dcterms:modified xsi:type="dcterms:W3CDTF">2026-03-04T20:41:18.975Z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