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A1A2E"/>
          <w:sz w:val="72"/>
          <w:szCs w:val="72"/>
        </w:rPr>
        <w:t xml:space="preserve">THE CONCORD</w:t>
      </w:r>
    </w:p>
    <w:p>
      <w:pPr>
        <w:spacing w:before="0" w:after="240"/>
        <w:jc w:val="center"/>
      </w:pPr>
      <w:r>
        <w:rPr>
          <w:rFonts w:ascii="Arial" w:cs="Arial" w:eastAsia="Arial" w:hAnsi="Arial"/>
          <w:color w:val="B8860B"/>
          <w:sz w:val="36"/>
          <w:szCs w:val="36"/>
        </w:rPr>
        <w:t xml:space="preserve">DIRECTOR'S WORLD BIBLE</w:t>
      </w:r>
    </w:p>
    <w:p>
      <w:pPr>
        <w:spacing w:before="0" w:after="120"/>
        <w:jc w:val="center"/>
      </w:pPr>
      <w:r>
        <w:rPr>
          <w:rFonts w:ascii="Georgia" w:cs="Georgia" w:eastAsia="Georgia" w:hAnsi="Georgia"/>
          <w:i/>
          <w:iCs/>
          <w:color w:val="555555"/>
          <w:sz w:val="28"/>
          <w:szCs w:val="28"/>
        </w:rPr>
        <w:t xml:space="preserve">Research &amp; Science Foundation Edition</w:t>
      </w:r>
    </w:p>
    <w:p>
      <w:pPr>
        <w:spacing w:before="480" w:after="0"/>
        <w:jc w:val="center"/>
      </w:pPr>
      <w:r>
        <w:rPr>
          <w:rFonts w:ascii="Arial" w:cs="Arial" w:eastAsia="Arial" w:hAnsi="Arial"/>
          <w:color w:val="888888"/>
          <w:sz w:val="20"/>
          <w:szCs w:val="20"/>
        </w:rPr>
        <w:t xml:space="preserve">Version 1.0  ·  March 2026  ·  CONFIDENTIAL</w:t>
      </w:r>
    </w:p>
    <w:p>
      <w:r>
        <w:br w:type="page"/>
      </w:r>
    </w:p>
    <w:p>
      <w:pPr>
        <w:spacing w:before="200" w:after="80"/>
        <w:jc w:val="center"/>
      </w:pPr>
      <w:r>
        <w:rPr>
          <w:rFonts w:ascii="Arial" w:cs="Arial" w:eastAsia="Arial" w:hAnsi="Arial"/>
          <w:b/>
          <w:bCs/>
          <w:color w:val="B8860B"/>
          <w:sz w:val="28"/>
          <w:szCs w:val="28"/>
        </w:rPr>
        <w:t xml:space="preserve">PART ONE</w:t>
      </w:r>
    </w:p>
    <w:p>
      <w:pPr>
        <w:pStyle w:val="Heading1"/>
        <w:pageBreakBefore/>
        <w:pBdr>
          <w:bottom w:val="single" w:color="B8860B" w:sz="6"/>
        </w:pBdr>
        <w:spacing w:before="480" w:after="200"/>
      </w:pPr>
      <w:r>
        <w:rPr>
          <w:rFonts w:ascii="Arial" w:cs="Arial" w:eastAsia="Arial" w:hAnsi="Arial"/>
          <w:b/>
          <w:bCs/>
          <w:color w:val="1A1A2E"/>
          <w:sz w:val="36"/>
          <w:szCs w:val="36"/>
        </w:rPr>
        <w:t xml:space="preserve">COMPETITIVE INTELLIGENCE</w:t>
      </w:r>
    </w:p>
    <w:p>
      <w:pPr>
        <w:pStyle w:val="Heading2"/>
        <w:spacing w:before="360" w:after="160"/>
      </w:pPr>
      <w:r>
        <w:rPr>
          <w:rFonts w:ascii="Arial" w:cs="Arial" w:eastAsia="Arial" w:hAnsi="Arial"/>
          <w:b/>
          <w:bCs/>
          <w:color w:val="16213E"/>
          <w:sz w:val="28"/>
          <w:szCs w:val="28"/>
        </w:rPr>
        <w:t xml:space="preserve">What Already Exists</w:t>
      </w:r>
    </w:p>
    <w:p>
      <w:pPr>
        <w:spacing w:before="80" w:after="100"/>
        <w:ind w:left="0"/>
      </w:pPr>
      <w:r>
        <w:rPr>
          <w:rFonts w:ascii="Georgia" w:cs="Georgia" w:eastAsia="Georgia" w:hAnsi="Georgia"/>
          <w:sz w:val="22"/>
          <w:szCs w:val="22"/>
        </w:rPr>
        <w:t xml:space="preserve">Before building, you must know the field. The most important intelligence is this: Peter F. Hamilton — the author whose Commonwealth Saga inspired this project — is already a creative consultant and novel writer for a rival game.</w:t>
      </w:r>
    </w:p>
    <w:p>
      <w:pPr>
        <w:spacing w:before="80" w:after="80"/>
      </w:pPr>
      <w:r>
        <w:t xml:space="preserve"/>
      </w:r>
    </w:p>
    <w:p>
      <w:pPr>
        <w:spacing w:before="80" w:after="40"/>
      </w:pPr>
      <w:r>
        <w:rPr>
          <w:rFonts w:ascii="Arial" w:cs="Arial" w:eastAsia="Arial" w:hAnsi="Arial"/>
          <w:b/>
          <w:bCs/>
          <w:sz w:val="22"/>
          <w:szCs w:val="22"/>
        </w:rPr>
        <w:t xml:space="preserve">EXODUS (Archetype Entertainment / Wizards of the Coast)</w:t>
      </w:r>
    </w:p>
    <w:p>
      <w:pPr>
        <w:spacing w:before="60" w:after="60"/>
        <w:ind w:left="360"/>
      </w:pPr>
      <w:r>
        <w:rPr>
          <w:rFonts w:ascii="Georgia" w:cs="Georgia" w:eastAsia="Georgia" w:hAnsi="Georgia"/>
          <w:sz w:val="22"/>
          <w:szCs w:val="22"/>
        </w:rPr>
        <w:t xml:space="preserve">• Built in Unreal Engine 5 by former BioWare veterans (Mass Effect, KOTOR)</w:t>
      </w:r>
    </w:p>
    <w:p>
      <w:pPr>
        <w:spacing w:before="60" w:after="60"/>
        <w:ind w:left="360"/>
      </w:pPr>
      <w:r>
        <w:rPr>
          <w:rFonts w:ascii="Georgia" w:cs="Georgia" w:eastAsia="Georgia" w:hAnsi="Georgia"/>
          <w:sz w:val="22"/>
          <w:szCs w:val="22"/>
        </w:rPr>
        <w:t xml:space="preserve">• Matthew McConaughey voices the lead character</w:t>
      </w:r>
    </w:p>
    <w:p>
      <w:pPr>
        <w:spacing w:before="60" w:after="60"/>
        <w:ind w:left="360"/>
      </w:pPr>
      <w:r>
        <w:rPr>
          <w:rFonts w:ascii="Georgia" w:cs="Georgia" w:eastAsia="Georgia" w:hAnsi="Georgia"/>
          <w:sz w:val="22"/>
          <w:szCs w:val="22"/>
        </w:rPr>
        <w:t xml:space="preserve">• Large-scale planetary exploration with time-dilation as core mechanic</w:t>
      </w:r>
    </w:p>
    <w:p>
      <w:pPr>
        <w:spacing w:before="60" w:after="60"/>
        <w:ind w:left="360"/>
      </w:pPr>
      <w:r>
        <w:rPr>
          <w:rFonts w:ascii="Georgia" w:cs="Georgia" w:eastAsia="Georgia" w:hAnsi="Georgia"/>
          <w:sz w:val="22"/>
          <w:szCs w:val="22"/>
        </w:rPr>
        <w:t xml:space="preserve">• Release: Early 2027 on PS5, PC, Xbox Series X|S</w:t>
      </w:r>
    </w:p>
    <w:p>
      <w:pPr>
        <w:spacing w:before="60" w:after="60"/>
        <w:ind w:left="360"/>
      </w:pPr>
      <w:r>
        <w:rPr>
          <w:rFonts w:ascii="Georgia" w:cs="Georgia" w:eastAsia="Georgia" w:hAnsi="Georgia"/>
          <w:sz w:val="22"/>
          <w:szCs w:val="22"/>
        </w:rPr>
        <w:t xml:space="preserve">• Peter F. Hamilton wrote two companion novels for this game universe</w:t>
      </w:r>
    </w:p>
    <w:p>
      <w:pPr>
        <w:spacing w:before="80" w:after="80"/>
      </w:pPr>
      <w:r>
        <w:t xml:space="preserve"/>
      </w:r>
    </w:p>
    <w:p>
      <w:pPr>
        <w:spacing w:before="80" w:after="100"/>
        <w:ind w:left="0"/>
      </w:pPr>
      <w:r>
        <w:rPr>
          <w:rFonts w:ascii="Georgia" w:cs="Georgia" w:eastAsia="Georgia" w:hAnsi="Georgia"/>
          <w:sz w:val="22"/>
          <w:szCs w:val="22"/>
        </w:rPr>
        <w:t xml:space="preserve">A studio called Nigredo Studios previously attempted a game based directly on the Commonwealth Saga but collapsed before shipping — they never had a licensing agreement in place. This is your cautionary tale: build original IP.</w:t>
      </w:r>
    </w:p>
    <w:p>
      <w:pPr>
        <w:spacing w:before="80" w:after="80"/>
      </w:pPr>
      <w:r>
        <w:t xml:space="preserve"/>
      </w:r>
    </w:p>
    <w:p>
      <w:pPr>
        <w:pStyle w:val="Heading3"/>
        <w:spacing w:before="240" w:after="120"/>
      </w:pPr>
      <w:r>
        <w:rPr>
          <w:rFonts w:ascii="Arial" w:cs="Arial" w:eastAsia="Arial" w:hAnsi="Arial"/>
          <w:b/>
          <w:bCs/>
          <w:color w:val="2C5282"/>
          <w:sz w:val="24"/>
          <w:szCs w:val="24"/>
        </w:rPr>
        <w:t xml:space="preserve">What This Means for The Concord</w:t>
      </w:r>
    </w:p>
    <w:p>
      <w:pPr>
        <w:spacing w:before="60" w:after="60"/>
        <w:ind w:left="360"/>
      </w:pPr>
      <w:r>
        <w:rPr>
          <w:rFonts w:ascii="Georgia" w:cs="Georgia" w:eastAsia="Georgia" w:hAnsi="Georgia"/>
          <w:sz w:val="22"/>
          <w:szCs w:val="22"/>
        </w:rPr>
        <w:t xml:space="preserve">• Hamilton's Commonwealth IP is tied up for years — do not attempt to license it</w:t>
      </w:r>
    </w:p>
    <w:p>
      <w:pPr>
        <w:spacing w:before="60" w:after="60"/>
        <w:ind w:left="360"/>
      </w:pPr>
      <w:r>
        <w:rPr>
          <w:rFonts w:ascii="Georgia" w:cs="Georgia" w:eastAsia="Georgia" w:hAnsi="Georgia"/>
          <w:sz w:val="22"/>
          <w:szCs w:val="22"/>
        </w:rPr>
        <w:t xml:space="preserve">• EXODUS is single-player and linear. The Concord's persistent open-world MMO is fundamentally different</w:t>
      </w:r>
    </w:p>
    <w:p>
      <w:pPr>
        <w:spacing w:before="60" w:after="60"/>
        <w:ind w:left="360"/>
      </w:pPr>
      <w:r>
        <w:rPr>
          <w:rFonts w:ascii="Georgia" w:cs="Georgia" w:eastAsia="Georgia" w:hAnsi="Georgia"/>
          <w:sz w:val="22"/>
          <w:szCs w:val="22"/>
        </w:rPr>
        <w:t xml:space="preserve">• EXODUS focuses on time-dilation drama. The Concord focuses on civilization-building, wormhole infrastructure, and emergent faction warfare</w:t>
      </w:r>
    </w:p>
    <w:p>
      <w:pPr>
        <w:spacing w:before="60" w:after="60"/>
        <w:ind w:left="360"/>
      </w:pPr>
      <w:r>
        <w:rPr>
          <w:rFonts w:ascii="Georgia" w:cs="Georgia" w:eastAsia="Georgia" w:hAnsi="Georgia"/>
          <w:sz w:val="22"/>
          <w:szCs w:val="22"/>
        </w:rPr>
        <w:t xml:space="preserve">• The field for a Hamilton-style persistent multiplayer universe remains completely open</w:t>
      </w:r>
    </w:p>
    <w:p>
      <w:pPr>
        <w:pageBreakBefore/>
        <w:spacing w:before="200" w:after="80"/>
        <w:jc w:val="center"/>
      </w:pPr>
      <w:r>
        <w:rPr>
          <w:rFonts w:ascii="Arial" w:cs="Arial" w:eastAsia="Arial" w:hAnsi="Arial"/>
          <w:b/>
          <w:bCs/>
          <w:color w:val="B8860B"/>
          <w:sz w:val="28"/>
          <w:szCs w:val="28"/>
        </w:rPr>
        <w:t xml:space="preserve">PART TWO</w:t>
      </w:r>
    </w:p>
    <w:p>
      <w:pPr>
        <w:pStyle w:val="Heading1"/>
        <w:pageBreakBefore/>
        <w:pBdr>
          <w:bottom w:val="single" w:color="B8860B" w:sz="6"/>
        </w:pBdr>
        <w:spacing w:before="480" w:after="200"/>
      </w:pPr>
      <w:r>
        <w:rPr>
          <w:rFonts w:ascii="Arial" w:cs="Arial" w:eastAsia="Arial" w:hAnsi="Arial"/>
          <w:b/>
          <w:bCs/>
          <w:color w:val="1A1A2E"/>
          <w:sz w:val="36"/>
          <w:szCs w:val="36"/>
        </w:rPr>
        <w:t xml:space="preserve">THE REAL SCIENCE FOUNDATION</w:t>
      </w:r>
    </w:p>
    <w:p>
      <w:pPr>
        <w:pStyle w:val="Heading2"/>
        <w:spacing w:before="360" w:after="160"/>
      </w:pPr>
      <w:r>
        <w:rPr>
          <w:rFonts w:ascii="Arial" w:cs="Arial" w:eastAsia="Arial" w:hAnsi="Arial"/>
          <w:b/>
          <w:bCs/>
          <w:color w:val="16213E"/>
          <w:sz w:val="28"/>
          <w:szCs w:val="28"/>
        </w:rPr>
        <w:t xml:space="preserve">2.1  Wormhole Technology — The Ashton Forbes Question</w:t>
      </w:r>
    </w:p>
    <w:p>
      <w:pPr>
        <w:spacing w:before="80" w:after="100"/>
        <w:ind w:left="0"/>
      </w:pPr>
      <w:r>
        <w:rPr>
          <w:rFonts w:ascii="Georgia" w:cs="Georgia" w:eastAsia="Georgia" w:hAnsi="Georgia"/>
          <w:sz w:val="22"/>
          <w:szCs w:val="22"/>
        </w:rPr>
        <w:t xml:space="preserve">Ashton Forbes is a citizen journalist and conspiracy researcher, not a physicist. His claims that MH370 was teleported through a military wormhole have been thoroughly debunked by aviation experts and physicists. Physical debris from MH370 has been confirmed on Indian Ocean shorelines — incompatible with intact teleportation. Forbes's work is best understood as creative mythology, not science.</w:t>
      </w:r>
    </w:p>
    <w:p>
      <w:pPr>
        <w:spacing w:before="80" w:after="80"/>
      </w:pPr>
      <w:r>
        <w:t xml:space="preserve"/>
      </w:r>
    </w:p>
    <w:p>
      <w:pPr>
        <w:spacing w:before="80" w:after="100"/>
        <w:ind w:left="0"/>
      </w:pPr>
      <w:r>
        <w:rPr>
          <w:rFonts w:ascii="Georgia" w:cs="Georgia" w:eastAsia="Georgia" w:hAnsi="Georgia"/>
          <w:sz w:val="22"/>
          <w:szCs w:val="22"/>
        </w:rPr>
        <w:t xml:space="preserve">However — and this is critical for world-building — the underlying physics Forbes gestures at is real, even if his specific claims are not. Traversable wormholes are legitimate solutions to Einstein's General Theory of Relativity.</w:t>
      </w:r>
    </w:p>
    <w:p>
      <w:pPr>
        <w:spacing w:before="80" w:after="80"/>
      </w:pPr>
      <w:r>
        <w:t xml:space="preserve"/>
      </w:r>
    </w:p>
    <w:p>
      <w:pPr>
        <w:pStyle w:val="Heading3"/>
        <w:spacing w:before="240" w:after="120"/>
      </w:pPr>
      <w:r>
        <w:rPr>
          <w:rFonts w:ascii="Arial" w:cs="Arial" w:eastAsia="Arial" w:hAnsi="Arial"/>
          <w:b/>
          <w:bCs/>
          <w:color w:val="2C5282"/>
          <w:sz w:val="24"/>
          <w:szCs w:val="24"/>
        </w:rPr>
        <w:t xml:space="preserve">The Real Wormhole Science (2024–2025)</w:t>
      </w:r>
    </w:p>
    <w:p>
      <w:pPr>
        <w:spacing w:before="80" w:after="100"/>
        <w:ind w:left="0"/>
      </w:pPr>
      <w:r>
        <w:rPr>
          <w:rFonts w:ascii="Georgia" w:cs="Georgia" w:eastAsia="Georgia" w:hAnsi="Georgia"/>
          <w:sz w:val="22"/>
          <w:szCs w:val="22"/>
        </w:rPr>
        <w:t xml:space="preserve">The foundational work was done by Morris and Thorne in 1985, originally as an academic exercise for Carl Sagan's novel Contact. What the latest peer-reviewed research actually shows:</w:t>
      </w:r>
    </w:p>
    <w:p>
      <w:pPr>
        <w:spacing w:before="80" w:after="80"/>
      </w:pPr>
      <w:r>
        <w:t xml:space="preserve"/>
      </w:r>
    </w:p>
    <w:p>
      <w:pPr>
        <w:spacing w:before="80" w:after="40"/>
      </w:pPr>
      <w:r>
        <w:rPr>
          <w:rFonts w:ascii="Arial" w:cs="Arial" w:eastAsia="Arial" w:hAnsi="Arial"/>
          <w:b/>
          <w:bCs/>
          <w:sz w:val="22"/>
          <w:szCs w:val="22"/>
        </w:rPr>
        <w:t xml:space="preserve">The Core Problem: Exotic Matter</w:t>
      </w:r>
    </w:p>
    <w:p>
      <w:pPr>
        <w:spacing w:before="80" w:after="100"/>
        <w:ind w:left="0"/>
      </w:pPr>
      <w:r>
        <w:rPr>
          <w:rFonts w:ascii="Georgia" w:cs="Georgia" w:eastAsia="Georgia" w:hAnsi="Georgia"/>
          <w:sz w:val="22"/>
          <w:szCs w:val="22"/>
        </w:rPr>
        <w:t xml:space="preserve">To hold a wormhole throat open, you need matter with negative energy density. This violates classical energy conditions. Classical physics provides no natural source for this.</w:t>
      </w:r>
    </w:p>
    <w:p>
      <w:pPr>
        <w:spacing w:before="80" w:after="80"/>
      </w:pPr>
      <w:r>
        <w:t xml:space="preserve"/>
      </w:r>
    </w:p>
    <w:p>
      <w:pPr>
        <w:spacing w:before="80" w:after="40"/>
      </w:pPr>
      <w:r>
        <w:rPr>
          <w:rFonts w:ascii="Arial" w:cs="Arial" w:eastAsia="Arial" w:hAnsi="Arial"/>
          <w:b/>
          <w:bCs/>
          <w:sz w:val="22"/>
          <w:szCs w:val="22"/>
        </w:rPr>
        <w:t xml:space="preserve">The Casimir Solution (Active Research 2024–2025)</w:t>
      </w:r>
    </w:p>
    <w:p>
      <w:pPr>
        <w:spacing w:before="60" w:after="60"/>
        <w:ind w:left="360"/>
      </w:pPr>
      <w:r>
        <w:rPr>
          <w:rFonts w:ascii="Georgia" w:cs="Georgia" w:eastAsia="Georgia" w:hAnsi="Georgia"/>
          <w:sz w:val="22"/>
          <w:szCs w:val="22"/>
        </w:rPr>
        <w:t xml:space="preserve">• The Casimir effect — confirmed experimentally — demonstrates measurable negative energy density between closely-spaced metallic plates</w:t>
      </w:r>
    </w:p>
    <w:p>
      <w:pPr>
        <w:spacing w:before="60" w:after="60"/>
        <w:ind w:left="360"/>
      </w:pPr>
      <w:r>
        <w:rPr>
          <w:rFonts w:ascii="Georgia" w:cs="Georgia" w:eastAsia="Georgia" w:hAnsi="Georgia"/>
          <w:sz w:val="22"/>
          <w:szCs w:val="22"/>
        </w:rPr>
        <w:t xml:space="preserve">• Multiple 2024–2025 European Physical Journal papers show Casimir energy can theoretically sustain traversable wormhole geometries</w:t>
      </w:r>
    </w:p>
    <w:p>
      <w:pPr>
        <w:spacing w:before="60" w:after="60"/>
        <w:ind w:left="360"/>
      </w:pPr>
      <w:r>
        <w:rPr>
          <w:rFonts w:ascii="Georgia" w:cs="Georgia" w:eastAsia="Georgia" w:hAnsi="Georgia"/>
          <w:sz w:val="22"/>
          <w:szCs w:val="22"/>
        </w:rPr>
        <w:t xml:space="preserve">• Ghost wormholes — traversable structures with vanishing total mass — appear naturally in Casimir energy frameworks</w:t>
      </w:r>
    </w:p>
    <w:p>
      <w:pPr>
        <w:spacing w:before="60" w:after="60"/>
        <w:ind w:left="360"/>
      </w:pPr>
      <w:r>
        <w:rPr>
          <w:rFonts w:ascii="Georgia" w:cs="Georgia" w:eastAsia="Georgia" w:hAnsi="Georgia"/>
          <w:sz w:val="22"/>
          <w:szCs w:val="22"/>
        </w:rPr>
        <w:t xml:space="preserve">• A 2024 US patent application describes a method for enlarging microscopic wormholes to macroscopic scale using Bose-Einstein condensate chambers and superconducting skyrmion lattices</w:t>
      </w:r>
    </w:p>
    <w:p>
      <w:pPr>
        <w:spacing w:before="60" w:after="60"/>
        <w:ind w:left="360"/>
      </w:pPr>
      <w:r>
        <w:rPr>
          <w:rFonts w:ascii="Georgia" w:cs="Georgia" w:eastAsia="Georgia" w:hAnsi="Georgia"/>
          <w:sz w:val="22"/>
          <w:szCs w:val="22"/>
        </w:rPr>
        <w:t xml:space="preserve">• Generalized Uncertainty Principle corrections may substantially ease traversability conditions</w:t>
      </w:r>
    </w:p>
    <w:p>
      <w:pPr>
        <w:spacing w:before="80" w:after="80"/>
      </w:pPr>
      <w:r>
        <w:t xml:space="preserve"/>
      </w:r>
    </w:p>
    <w:p>
      <w:pPr>
        <w:spacing w:before="80" w:after="100"/>
        <w:ind w:left="0"/>
      </w:pPr>
      <w:r>
        <w:rPr>
          <w:rFonts w:ascii="Georgia" w:cs="Georgia" w:eastAsia="Georgia" w:hAnsi="Georgia"/>
          <w:sz w:val="22"/>
          <w:szCs w:val="22"/>
        </w:rPr>
        <w:t xml:space="preserve">The honest status: traversable wormholes are 'in principle' possible but 'not in practice' achievable with current technology. The energy densities required at macroscopic scales remain far beyond any foreseeable human capability. But the gap is narrowing theoretically, and the direction of the physics is encouraging.</w:t>
      </w:r>
    </w:p>
    <w:p>
      <w:pPr>
        <w:spacing w:before="80" w:after="80"/>
      </w:pPr>
      <w:r>
        <w:t xml:space="preserve"/>
      </w:r>
    </w:p>
    <w:p>
      <w:pPr>
        <w:pStyle w:val="Heading3"/>
        <w:spacing w:before="240" w:after="120"/>
      </w:pPr>
      <w:r>
        <w:rPr>
          <w:rFonts w:ascii="Arial" w:cs="Arial" w:eastAsia="Arial" w:hAnsi="Arial"/>
          <w:b/>
          <w:bCs/>
          <w:color w:val="2C5282"/>
          <w:sz w:val="24"/>
          <w:szCs w:val="24"/>
        </w:rPr>
        <w:t xml:space="preserve">How The Concord Solves This (The Shelton-Nakamura Cascade)</w:t>
      </w:r>
    </w:p>
    <w:p>
      <w:pPr>
        <w:pBdr>
          <w:left w:val="thick" w:color="B8860B" w:sz="12"/>
        </w:pBdr>
        <w:spacing w:before="120" w:after="120"/>
        <w:ind w:left="720" w:right="720"/>
      </w:pPr>
      <w:r>
        <w:rPr>
          <w:rFonts w:ascii="Georgia" w:cs="Georgia" w:eastAsia="Georgia" w:hAnsi="Georgia"/>
          <w:i/>
          <w:iCs/>
          <w:color w:val="444444"/>
          <w:sz w:val="22"/>
          <w:szCs w:val="22"/>
        </w:rPr>
        <w:t xml:space="preserve">Physicists Yara Shelton and Kenji Nakamura (2187 CE) discover that a precisely-structured array of Bose-Einstein condensate rings, powered by compact fusion reactors and stabilized by quantum-entangled superconductor lattices, can amplify Casimir-effect negative energy from nanoscopic to macroscopic scales. The breakthrough is that the cascade is self-reinforcing — each wormhole throat generates enough negative energy locally to sustain itself, with only a small fusion-energy input needed to initiate and maintain it.</w:t>
      </w:r>
    </w:p>
    <w:p>
      <w:pPr>
        <w:spacing w:before="80" w:after="80"/>
      </w:pPr>
      <w:r>
        <w:t xml:space="preserve"/>
      </w:r>
    </w:p>
    <w:p>
      <w:pPr>
        <w:spacing w:before="80" w:after="100"/>
        <w:ind w:left="0"/>
      </w:pPr>
      <w:r>
        <w:rPr>
          <w:rFonts w:ascii="Georgia" w:cs="Georgia" w:eastAsia="Georgia" w:hAnsi="Georgia"/>
          <w:sz w:val="22"/>
          <w:szCs w:val="22"/>
        </w:rPr>
        <w:t xml:space="preserve">This is grounded in real physics. The Casimir effect is real. BEC arrays are real. Superconducting quantum effects are real. The cascade amplification is the fictional breakthrough — but it is a plausible one-step extrapolation, not fantasy.</w:t>
      </w:r>
    </w:p>
    <w:p>
      <w:pPr>
        <w:spacing w:before="80" w:after="80"/>
      </w:pPr>
      <w:r>
        <w:t xml:space="preserve"/>
      </w:r>
    </w:p>
    <w:p>
      <w:pPr>
        <w:spacing w:before="80" w:after="40"/>
      </w:pPr>
      <w:r>
        <w:rPr>
          <w:rFonts w:ascii="Arial" w:cs="Arial" w:eastAsia="Arial" w:hAnsi="Arial"/>
          <w:b/>
          <w:bCs/>
          <w:sz w:val="22"/>
          <w:szCs w:val="22"/>
        </w:rPr>
        <w:t xml:space="preserve">Wormhole Properties in The Concord:</w:t>
      </w:r>
    </w:p>
    <w:p>
      <w:pPr>
        <w:spacing w:before="60" w:after="60"/>
        <w:ind w:left="360"/>
      </w:pPr>
      <w:r>
        <w:rPr>
          <w:rFonts w:ascii="Georgia" w:cs="Georgia" w:eastAsia="Georgia" w:hAnsi="Georgia"/>
          <w:sz w:val="22"/>
          <w:szCs w:val="22"/>
        </w:rPr>
        <w:t xml:space="preserve">• Throat diameter: 12–200 meters depending on energy input</w:t>
      </w:r>
    </w:p>
    <w:p>
      <w:pPr>
        <w:spacing w:before="60" w:after="60"/>
        <w:ind w:left="360"/>
      </w:pPr>
      <w:r>
        <w:rPr>
          <w:rFonts w:ascii="Georgia" w:cs="Georgia" w:eastAsia="Georgia" w:hAnsi="Georgia"/>
          <w:sz w:val="22"/>
          <w:szCs w:val="22"/>
        </w:rPr>
        <w:t xml:space="preserve">• Transit time: ~4 seconds subjective for any distance</w:t>
      </w:r>
    </w:p>
    <w:p>
      <w:pPr>
        <w:spacing w:before="60" w:after="60"/>
        <w:ind w:left="360"/>
      </w:pPr>
      <w:r>
        <w:rPr>
          <w:rFonts w:ascii="Georgia" w:cs="Georgia" w:eastAsia="Georgia" w:hAnsi="Georgia"/>
          <w:sz w:val="22"/>
          <w:szCs w:val="22"/>
        </w:rPr>
        <w:t xml:space="preserve">• Power requirement: A 50-meter transit wormhole requires ~200 MW continuous — within reach of a compact fusion plant</w:t>
      </w:r>
    </w:p>
    <w:p>
      <w:pPr>
        <w:spacing w:before="60" w:after="60"/>
        <w:ind w:left="360"/>
      </w:pPr>
      <w:r>
        <w:rPr>
          <w:rFonts w:ascii="Georgia" w:cs="Georgia" w:eastAsia="Georgia" w:hAnsi="Georgia"/>
          <w:sz w:val="22"/>
          <w:szCs w:val="22"/>
        </w:rPr>
        <w:t xml:space="preserve">• Both endpoints require a physical anchor station (which can be built)</w:t>
      </w:r>
    </w:p>
    <w:p>
      <w:pPr>
        <w:spacing w:before="60" w:after="60"/>
        <w:ind w:left="360"/>
      </w:pPr>
      <w:r>
        <w:rPr>
          <w:rFonts w:ascii="Georgia" w:cs="Georgia" w:eastAsia="Georgia" w:hAnsi="Georgia"/>
          <w:sz w:val="22"/>
          <w:szCs w:val="22"/>
        </w:rPr>
        <w:t xml:space="preserve">• Steerable wormhole drives on exploration starships can project a new anchor to a surveyed point</w:t>
      </w:r>
    </w:p>
    <w:p>
      <w:pPr>
        <w:spacing w:before="60" w:after="60"/>
        <w:ind w:left="360"/>
      </w:pPr>
      <w:r>
        <w:rPr>
          <w:rFonts w:ascii="Georgia" w:cs="Georgia" w:eastAsia="Georgia" w:hAnsi="Georgia"/>
          <w:sz w:val="22"/>
          <w:szCs w:val="22"/>
        </w:rPr>
        <w:t xml:space="preserve">• Maintained wormholes last indefinitely; unmaintained ones collapse in hours</w:t>
      </w:r>
    </w:p>
    <w:p>
      <w:pPr>
        <w:pStyle w:val="Heading2"/>
        <w:spacing w:before="360" w:after="160"/>
      </w:pPr>
      <w:r>
        <w:rPr>
          <w:rFonts w:ascii="Arial" w:cs="Arial" w:eastAsia="Arial" w:hAnsi="Arial"/>
          <w:b/>
          <w:bCs/>
          <w:color w:val="16213E"/>
          <w:sz w:val="28"/>
          <w:szCs w:val="28"/>
        </w:rPr>
        <w:t xml:space="preserve">2.2  Fusion Energy — The Power of Civilization</w:t>
      </w:r>
    </w:p>
    <w:p>
      <w:pPr>
        <w:pStyle w:val="Heading3"/>
        <w:spacing w:before="240" w:after="120"/>
      </w:pPr>
      <w:r>
        <w:rPr>
          <w:rFonts w:ascii="Arial" w:cs="Arial" w:eastAsia="Arial" w:hAnsi="Arial"/>
          <w:b/>
          <w:bCs/>
          <w:color w:val="2C5282"/>
          <w:sz w:val="24"/>
          <w:szCs w:val="24"/>
        </w:rPr>
        <w:t xml:space="preserve">Real-World Status (2026)</w:t>
      </w:r>
    </w:p>
    <w:p>
      <w:pPr>
        <w:spacing w:before="60" w:after="60"/>
        <w:ind w:left="360"/>
      </w:pPr>
      <w:r>
        <w:rPr>
          <w:rFonts w:ascii="Georgia" w:cs="Georgia" w:eastAsia="Georgia" w:hAnsi="Georgia"/>
          <w:sz w:val="22"/>
          <w:szCs w:val="22"/>
        </w:rPr>
        <w:t xml:space="preserve">• NIF (Lawrence Livermore): Achieved ignition in 2022. By 2024, recorded 120% energy gain. April 2025: delivered 8.6 MJ from 2.08 MJ input — a 4× gain</w:t>
      </w:r>
    </w:p>
    <w:p>
      <w:pPr>
        <w:spacing w:before="60" w:after="60"/>
        <w:ind w:left="360"/>
      </w:pPr>
      <w:r>
        <w:rPr>
          <w:rFonts w:ascii="Georgia" w:cs="Georgia" w:eastAsia="Georgia" w:hAnsi="Georgia"/>
          <w:sz w:val="22"/>
          <w:szCs w:val="22"/>
        </w:rPr>
        <w:t xml:space="preserve">• China's EAST reactor: Sustained plasma at 158 million °C for 15+ minutes (2024). CFETR prototype reactor construction begins 2026</w:t>
      </w:r>
    </w:p>
    <w:p>
      <w:pPr>
        <w:spacing w:before="60" w:after="60"/>
        <w:ind w:left="360"/>
      </w:pPr>
      <w:r>
        <w:rPr>
          <w:rFonts w:ascii="Georgia" w:cs="Georgia" w:eastAsia="Georgia" w:hAnsi="Georgia"/>
          <w:sz w:val="22"/>
          <w:szCs w:val="22"/>
        </w:rPr>
        <w:t xml:space="preserve">• Commonwealth Fusion Systems (MIT spinout): SPARC compact tokamak uses high-temperature superconducting magnets. Nearly $3B raised including Nvidia and Google</w:t>
      </w:r>
    </w:p>
    <w:p>
      <w:pPr>
        <w:spacing w:before="60" w:after="60"/>
        <w:ind w:left="360"/>
      </w:pPr>
      <w:r>
        <w:rPr>
          <w:rFonts w:ascii="Georgia" w:cs="Georgia" w:eastAsia="Georgia" w:hAnsi="Georgia"/>
          <w:sz w:val="22"/>
          <w:szCs w:val="22"/>
        </w:rPr>
        <w:t xml:space="preserve">• Helion Energy: 7th-generation Polaris prototype tested 2025. Claims direct electricity production from fusion reactions</w:t>
      </w:r>
    </w:p>
    <w:p>
      <w:pPr>
        <w:spacing w:before="60" w:after="60"/>
        <w:ind w:left="360"/>
      </w:pPr>
      <w:r>
        <w:rPr>
          <w:rFonts w:ascii="Georgia" w:cs="Georgia" w:eastAsia="Georgia" w:hAnsi="Georgia"/>
          <w:sz w:val="22"/>
          <w:szCs w:val="22"/>
        </w:rPr>
        <w:t xml:space="preserve">• DOE Fusion S&amp;T Roadmap published 2025. NRC commercial fusion regulatory framework published February 2026</w:t>
      </w:r>
    </w:p>
    <w:p>
      <w:pPr>
        <w:spacing w:before="60" w:after="60"/>
        <w:ind w:left="360"/>
      </w:pPr>
      <w:r>
        <w:rPr>
          <w:rFonts w:ascii="Georgia" w:cs="Georgia" w:eastAsia="Georgia" w:hAnsi="Georgia"/>
          <w:sz w:val="22"/>
          <w:szCs w:val="22"/>
        </w:rPr>
        <w:t xml:space="preserve">• $10.6 billion in private fusion investment 2021–2025. 45+ active fusion startups</w:t>
      </w:r>
    </w:p>
    <w:p>
      <w:pPr>
        <w:spacing w:before="80" w:after="80"/>
      </w:pPr>
      <w:r>
        <w:t xml:space="preserve"/>
      </w:r>
    </w:p>
    <w:p>
      <w:pPr>
        <w:spacing w:before="80" w:after="100"/>
        <w:ind w:left="0"/>
      </w:pPr>
      <w:r>
        <w:rPr>
          <w:rFonts w:ascii="Georgia" w:cs="Georgia" w:eastAsia="Georgia" w:hAnsi="Georgia"/>
          <w:sz w:val="22"/>
          <w:szCs w:val="22"/>
        </w:rPr>
        <w:t xml:space="preserve">The trajectory is unambiguous: commercial fusion is likely 15–30 years away, not 100. The physics is proven. The engineering is being solved in real time.</w:t>
      </w:r>
    </w:p>
    <w:p>
      <w:pPr>
        <w:spacing w:before="80" w:after="80"/>
      </w:pPr>
      <w:r>
        <w:t xml:space="preserve"/>
      </w:r>
    </w:p>
    <w:p>
      <w:pPr>
        <w:pStyle w:val="Heading3"/>
        <w:spacing w:before="240" w:after="120"/>
      </w:pPr>
      <w:r>
        <w:rPr>
          <w:rFonts w:ascii="Arial" w:cs="Arial" w:eastAsia="Arial" w:hAnsi="Arial"/>
          <w:b/>
          <w:bCs/>
          <w:color w:val="2C5282"/>
          <w:sz w:val="24"/>
          <w:szCs w:val="24"/>
        </w:rPr>
        <w:t xml:space="preserve">Energy in The Concord</w:t>
      </w:r>
    </w:p>
    <w:p>
      <w:pPr>
        <w:spacing w:before="80" w:after="100"/>
        <w:ind w:left="0"/>
      </w:pPr>
      <w:r>
        <w:rPr>
          <w:rFonts w:ascii="Georgia" w:cs="Georgia" w:eastAsia="Georgia" w:hAnsi="Georgia"/>
          <w:sz w:val="22"/>
          <w:szCs w:val="22"/>
        </w:rPr>
        <w:t xml:space="preserve">In The Concord's timeline (2187+ CE), fusion energy has been solved for ~150 years. Fusion reactors the size of shipping containers power entire cities. Fusion cells power personal aircraft. Energy is not scarce. This is the 'world of plenty' you specified — and it creates the most important design decision in the game:</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When energy is free, the scarcity shifts to infrastructure. The conflict is not 'who controls the energy' — it is 'who controls the gates.' The Lattice Authority owns the wormhole network and effectively controls all civilization. This is your political foundation.</w:t>
      </w:r>
    </w:p>
    <w:p>
      <w:pPr>
        <w:pStyle w:val="Heading2"/>
        <w:spacing w:before="360" w:after="160"/>
      </w:pPr>
      <w:r>
        <w:rPr>
          <w:rFonts w:ascii="Arial" w:cs="Arial" w:eastAsia="Arial" w:hAnsi="Arial"/>
          <w:b/>
          <w:bCs/>
          <w:color w:val="16213E"/>
          <w:sz w:val="28"/>
          <w:szCs w:val="28"/>
        </w:rPr>
        <w:t xml:space="preserve">2.3  Rejuvenation — The Renewal Protocol</w:t>
      </w:r>
    </w:p>
    <w:p>
      <w:pPr>
        <w:pStyle w:val="Heading3"/>
        <w:spacing w:before="240" w:after="120"/>
      </w:pPr>
      <w:r>
        <w:rPr>
          <w:rFonts w:ascii="Arial" w:cs="Arial" w:eastAsia="Arial" w:hAnsi="Arial"/>
          <w:b/>
          <w:bCs/>
          <w:color w:val="2C5282"/>
          <w:sz w:val="24"/>
          <w:szCs w:val="24"/>
        </w:rPr>
        <w:t xml:space="preserve">Real-World Status (January 2026)</w:t>
      </w:r>
    </w:p>
    <w:p>
      <w:pPr>
        <w:spacing w:before="60" w:after="60"/>
        <w:ind w:left="360"/>
      </w:pPr>
      <w:r>
        <w:rPr>
          <w:rFonts w:ascii="Georgia" w:cs="Georgia" w:eastAsia="Georgia" w:hAnsi="Georgia"/>
          <w:sz w:val="22"/>
          <w:szCs w:val="22"/>
        </w:rPr>
        <w:t xml:space="preserve">• Epigenetic reprogramming (partial Yamanaka-factor OSK): Reverses cellular aging in mice and primates. First human trials received FDA approval January 2026</w:t>
      </w:r>
    </w:p>
    <w:p>
      <w:pPr>
        <w:spacing w:before="60" w:after="60"/>
        <w:ind w:left="360"/>
      </w:pPr>
      <w:r>
        <w:rPr>
          <w:rFonts w:ascii="Georgia" w:cs="Georgia" w:eastAsia="Georgia" w:hAnsi="Georgia"/>
          <w:sz w:val="22"/>
          <w:szCs w:val="22"/>
        </w:rPr>
        <w:t xml:space="preserve">• Senolytics: Drugs eliminating senescent 'zombie' cells. SGLT2 inhibitors shown to reduce senescence markers in humans</w:t>
      </w:r>
    </w:p>
    <w:p>
      <w:pPr>
        <w:spacing w:before="60" w:after="60"/>
        <w:ind w:left="360"/>
      </w:pPr>
      <w:r>
        <w:rPr>
          <w:rFonts w:ascii="Georgia" w:cs="Georgia" w:eastAsia="Georgia" w:hAnsi="Georgia"/>
          <w:sz w:val="22"/>
          <w:szCs w:val="22"/>
        </w:rPr>
        <w:t xml:space="preserve">• GLP-1 drugs: Nature Biotechnology (Nov 2025) describes them as 'the closest thing to a gerotherapeutic' — one intervention, multiple organs improved</w:t>
      </w:r>
    </w:p>
    <w:p>
      <w:pPr>
        <w:spacing w:before="60" w:after="60"/>
        <w:ind w:left="360"/>
      </w:pPr>
      <w:r>
        <w:rPr>
          <w:rFonts w:ascii="Georgia" w:cs="Georgia" w:eastAsia="Georgia" w:hAnsi="Georgia"/>
          <w:sz w:val="22"/>
          <w:szCs w:val="22"/>
        </w:rPr>
        <w:t xml:space="preserve">• Altos Labs ($3B, Yuri Milner-funded): October 2025 Cell paper shows turning off specific genes prevents cellular drift and restores youthful state</w:t>
      </w:r>
    </w:p>
    <w:p>
      <w:pPr>
        <w:spacing w:before="60" w:after="60"/>
        <w:ind w:left="360"/>
      </w:pPr>
      <w:r>
        <w:rPr>
          <w:rFonts w:ascii="Georgia" w:cs="Georgia" w:eastAsia="Georgia" w:hAnsi="Georgia"/>
          <w:sz w:val="22"/>
          <w:szCs w:val="22"/>
        </w:rPr>
        <w:t xml:space="preserve">• Life Biosciences: FDA greenlit study of 'near total reset' of cells — January 2026</w:t>
      </w:r>
    </w:p>
    <w:p>
      <w:pPr>
        <w:spacing w:before="60" w:after="60"/>
        <w:ind w:left="360"/>
      </w:pPr>
      <w:r>
        <w:rPr>
          <w:rFonts w:ascii="Georgia" w:cs="Georgia" w:eastAsia="Georgia" w:hAnsi="Georgia"/>
          <w:sz w:val="22"/>
          <w:szCs w:val="22"/>
        </w:rPr>
        <w:t xml:space="preserve">• Global anti-aging market: $85B in 2025, projected $120B by 2030</w:t>
      </w:r>
    </w:p>
    <w:p>
      <w:pPr>
        <w:spacing w:before="80" w:after="80"/>
      </w:pPr>
      <w:r>
        <w:t xml:space="preserve"/>
      </w:r>
    </w:p>
    <w:p>
      <w:pPr>
        <w:pStyle w:val="Heading3"/>
        <w:spacing w:before="240" w:after="120"/>
      </w:pPr>
      <w:r>
        <w:rPr>
          <w:rFonts w:ascii="Arial" w:cs="Arial" w:eastAsia="Arial" w:hAnsi="Arial"/>
          <w:b/>
          <w:bCs/>
          <w:color w:val="2C5282"/>
          <w:sz w:val="24"/>
          <w:szCs w:val="24"/>
        </w:rPr>
        <w:t xml:space="preserve">The Renewal Protocol (Our Version)</w:t>
      </w:r>
    </w:p>
    <w:p>
      <w:pPr>
        <w:spacing w:before="80" w:after="100"/>
        <w:ind w:left="0"/>
      </w:pPr>
      <w:r>
        <w:rPr>
          <w:rFonts w:ascii="Georgia" w:cs="Georgia" w:eastAsia="Georgia" w:hAnsi="Georgia"/>
          <w:sz w:val="22"/>
          <w:szCs w:val="22"/>
        </w:rPr>
        <w:t xml:space="preserve">Rather than Hamilton's 'rejuvenation' (which involves downloading into a new clone, creating identity and ethical complexity), The Concord uses a cleaner implementation:</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The Renewal Protocol is a 72-hour cellular reset performed every 25–30 years. Using targeted OSK gene therapy, precision senolytics, and metabolic normalization, a person's biological clock is reset to approximately age 28. The original body is restored. Memory and personality are fully preserved. No copying. No clone. No death-and-resurrection.</w:t>
      </w:r>
    </w:p>
    <w:p>
      <w:pPr>
        <w:spacing w:before="80" w:after="80"/>
      </w:pPr>
      <w:r>
        <w:t xml:space="preserve"/>
      </w:r>
    </w:p>
    <w:p>
      <w:pPr>
        <w:spacing w:before="80" w:after="100"/>
        <w:ind w:left="0"/>
      </w:pPr>
      <w:r>
        <w:rPr>
          <w:rFonts w:ascii="Georgia" w:cs="Georgia" w:eastAsia="Georgia" w:hAnsi="Georgia"/>
          <w:sz w:val="22"/>
          <w:szCs w:val="22"/>
        </w:rPr>
        <w:t xml:space="preserve">The catch: after 4–5 renewals (~125–150 years), subtle epigenetic drift accumulates that the Protocol cannot fully reverse. Most people stop renewing around this point. The ultra-rich pay for experimental protocols that push further. A tiny fraction of people have undergone 10+ renewals — they are centuries old, and they are changed. The oldest living humans in The Concord are 600+ years old and barely recognizable as normal humans. They form their own faction: patient, ancient, incomprehensible.</w:t>
      </w:r>
    </w:p>
    <w:p>
      <w:pPr>
        <w:spacing w:before="80" w:after="80"/>
      </w:pPr>
      <w:r>
        <w:t xml:space="preserve"/>
      </w:r>
    </w:p>
    <w:p>
      <w:pPr>
        <w:spacing w:before="80" w:after="100"/>
        <w:ind w:left="0"/>
      </w:pPr>
      <w:r>
        <w:rPr>
          <w:rFonts w:ascii="Georgia" w:cs="Georgia" w:eastAsia="Georgia" w:hAnsi="Georgia"/>
          <w:sz w:val="22"/>
          <w:szCs w:val="22"/>
        </w:rPr>
        <w:t xml:space="preserve">Game mechanic: Renewal costs resources. Poor colonies cannot afford it. This creates inequality, faction tension, and the most poignant drama — watching people you knew simply... stop renewing. Choosing to age and die.</w:t>
      </w:r>
    </w:p>
    <w:p>
      <w:pPr>
        <w:pStyle w:val="Heading2"/>
        <w:spacing w:before="360" w:after="160"/>
      </w:pPr>
      <w:r>
        <w:rPr>
          <w:rFonts w:ascii="Arial" w:cs="Arial" w:eastAsia="Arial" w:hAnsi="Arial"/>
          <w:b/>
          <w:bCs/>
          <w:color w:val="16213E"/>
          <w:sz w:val="28"/>
          <w:szCs w:val="28"/>
        </w:rPr>
        <w:t xml:space="preserve">2.4  Underground Colonies — Lithofactories</w:t>
      </w:r>
    </w:p>
    <w:p>
      <w:pPr>
        <w:pStyle w:val="Heading3"/>
        <w:spacing w:before="240" w:after="120"/>
      </w:pPr>
      <w:r>
        <w:rPr>
          <w:rFonts w:ascii="Arial" w:cs="Arial" w:eastAsia="Arial" w:hAnsi="Arial"/>
          <w:b/>
          <w:bCs/>
          <w:color w:val="2C5282"/>
          <w:sz w:val="24"/>
          <w:szCs w:val="24"/>
        </w:rPr>
        <w:t xml:space="preserve">Real Technology Basis</w:t>
      </w:r>
    </w:p>
    <w:p>
      <w:pPr>
        <w:spacing w:before="60" w:after="60"/>
        <w:ind w:left="360"/>
      </w:pPr>
      <w:r>
        <w:rPr>
          <w:rFonts w:ascii="Georgia" w:cs="Georgia" w:eastAsia="Georgia" w:hAnsi="Georgia"/>
          <w:sz w:val="22"/>
          <w:szCs w:val="22"/>
        </w:rPr>
        <w:t xml:space="preserve">• The Boring Company: Electric TBMs drilling at 5+ mph (vs. conventional 0.3 mph). Prufrock-2 can start from surface without a pre-dug launch shaft</w:t>
      </w:r>
    </w:p>
    <w:p>
      <w:pPr>
        <w:spacing w:before="60" w:after="60"/>
        <w:ind w:left="360"/>
      </w:pPr>
      <w:r>
        <w:rPr>
          <w:rFonts w:ascii="Georgia" w:cs="Georgia" w:eastAsia="Georgia" w:hAnsi="Georgia"/>
          <w:sz w:val="22"/>
          <w:szCs w:val="22"/>
        </w:rPr>
        <w:t xml:space="preserve">• Quaise Energy (MIT spinout): Millimeter-wave beam drilling can vaporize rock to 20+ km depth for geothermal energy</w:t>
      </w:r>
    </w:p>
    <w:p>
      <w:pPr>
        <w:spacing w:before="60" w:after="60"/>
        <w:ind w:left="360"/>
      </w:pPr>
      <w:r>
        <w:rPr>
          <w:rFonts w:ascii="Georgia" w:cs="Georgia" w:eastAsia="Georgia" w:hAnsi="Georgia"/>
          <w:sz w:val="22"/>
          <w:szCs w:val="22"/>
        </w:rPr>
        <w:t xml:space="preserve">• Basalt fiber: Commercially produced stronger-than-steel material made from melted volcanic rock — the proof of concept for rock-to-material conversion</w:t>
      </w:r>
    </w:p>
    <w:p>
      <w:pPr>
        <w:spacing w:before="60" w:after="60"/>
        <w:ind w:left="360"/>
      </w:pPr>
      <w:r>
        <w:rPr>
          <w:rFonts w:ascii="Georgia" w:cs="Georgia" w:eastAsia="Georgia" w:hAnsi="Georgia"/>
          <w:sz w:val="22"/>
          <w:szCs w:val="22"/>
        </w:rPr>
        <w:t xml:space="preserve">• Graphene and carbon nanotubes: Manufacturable from carbon-bearing rock feedstock</w:t>
      </w:r>
    </w:p>
    <w:p>
      <w:pPr>
        <w:spacing w:before="80" w:after="80"/>
      </w:pPr>
      <w:r>
        <w:t xml:space="preserve"/>
      </w:r>
    </w:p>
    <w:p>
      <w:pPr>
        <w:pStyle w:val="Heading3"/>
        <w:spacing w:before="240" w:after="120"/>
      </w:pPr>
      <w:r>
        <w:rPr>
          <w:rFonts w:ascii="Arial" w:cs="Arial" w:eastAsia="Arial" w:hAnsi="Arial"/>
          <w:b/>
          <w:bCs/>
          <w:color w:val="2C5282"/>
          <w:sz w:val="24"/>
          <w:szCs w:val="24"/>
        </w:rPr>
        <w:t xml:space="preserve">Lithofactories in The Concord</w:t>
      </w:r>
    </w:p>
    <w:p>
      <w:pPr>
        <w:pBdr>
          <w:left w:val="thick" w:color="B8860B" w:sz="12"/>
        </w:pBdr>
        <w:spacing w:before="120" w:after="120"/>
        <w:ind w:left="720" w:right="720"/>
      </w:pPr>
      <w:r>
        <w:rPr>
          <w:rFonts w:ascii="Georgia" w:cs="Georgia" w:eastAsia="Georgia" w:hAnsi="Georgia"/>
          <w:i/>
          <w:iCs/>
          <w:color w:val="444444"/>
          <w:sz w:val="22"/>
          <w:szCs w:val="22"/>
        </w:rPr>
        <w:t xml:space="preserve">A Lithofactory is a self-sustaining, AI-directed machine the size of a city block. Dropped from orbit onto any rocky body, it melts rock ahead of it, sorts the melt by chemistry, and extrudes the processed material into basalt-graphene composite tubes (40× stronger than steel), nano-silica glass panels (transparent, radiation-resistant), and carbon-ceramic lattice blocks (thermal insulation). It also extracts oxygen from oxides and water from hydroxides. A Lithofactory can carve and construct a self-sufficient underground city for 100,000 people in 8–12 years.</w:t>
      </w:r>
    </w:p>
    <w:p>
      <w:pPr>
        <w:spacing w:before="80" w:after="80"/>
      </w:pPr>
      <w:r>
        <w:t xml:space="preserve"/>
      </w:r>
    </w:p>
    <w:p>
      <w:pPr>
        <w:spacing w:before="80" w:after="100"/>
        <w:ind w:left="0"/>
      </w:pPr>
      <w:r>
        <w:rPr>
          <w:rFonts w:ascii="Georgia" w:cs="Georgia" w:eastAsia="Georgia" w:hAnsi="Georgia"/>
          <w:sz w:val="22"/>
          <w:szCs w:val="22"/>
        </w:rPr>
        <w:t xml:space="preserve">Game mechanic: Players can commission Lithofactory drops on any rocky body. The excavation takes real time (accelerated). Underground cities have different economics, aesthetics, and vulnerabilities than surface cities. They are permanent — the walls are superior to anything surface construction achieves.</w:t>
      </w:r>
    </w:p>
    <w:p>
      <w:pPr>
        <w:pStyle w:val="Heading2"/>
        <w:spacing w:before="360" w:after="160"/>
      </w:pPr>
      <w:r>
        <w:rPr>
          <w:rFonts w:ascii="Arial" w:cs="Arial" w:eastAsia="Arial" w:hAnsi="Arial"/>
          <w:b/>
          <w:bCs/>
          <w:color w:val="16213E"/>
          <w:sz w:val="28"/>
          <w:szCs w:val="28"/>
        </w:rPr>
        <w:t xml:space="preserve">2.5  Long-Distance Communication — The Mesh</w:t>
      </w:r>
    </w:p>
    <w:p>
      <w:pPr>
        <w:spacing w:before="80" w:after="100"/>
        <w:ind w:left="0"/>
      </w:pPr>
      <w:r>
        <w:rPr>
          <w:rFonts w:ascii="Georgia" w:cs="Georgia" w:eastAsia="Georgia" w:hAnsi="Georgia"/>
          <w:sz w:val="22"/>
          <w:szCs w:val="22"/>
        </w:rPr>
        <w:t xml:space="preserve">Quantum entanglement cannot transmit information faster than light — this is proven physics and cannot be changed. The Concord's solution is elegant and grounded:</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The Mesh is The Concord's communication network — a web of micro-wormholes, each just 5 centimeters in diameter, threading through the Lattice gate infrastructure. Photonic signals are encoded and fired through Mesh nodes at light-speed. Communication latency between any two worlds in The Concord is under 3 seconds. The Mesh is so integrated into daily life that people don't think about it — until the Ascendancy starts cutting it.</w:t>
      </w:r>
    </w:p>
    <w:p>
      <w:pPr>
        <w:spacing w:before="80" w:after="80"/>
      </w:pPr>
      <w:r>
        <w:t xml:space="preserve"/>
      </w:r>
    </w:p>
    <w:p>
      <w:pPr>
        <w:spacing w:before="80" w:after="100"/>
        <w:ind w:left="0"/>
      </w:pPr>
      <w:r>
        <w:rPr>
          <w:rFonts w:ascii="Georgia" w:cs="Georgia" w:eastAsia="Georgia" w:hAnsi="Georgia"/>
          <w:sz w:val="22"/>
          <w:szCs w:val="22"/>
        </w:rPr>
        <w:t xml:space="preserve">Beyond the Lattice: Ships use fold-burst transmitters — devices that create a micro-wormhole just large enough for a compressed data packet, lasting nanoseconds. Range: ~50 light-years. Used for military comms and deep exploration.</w:t>
      </w:r>
    </w:p>
    <w:p>
      <w:pPr>
        <w:pStyle w:val="Heading2"/>
        <w:spacing w:before="360" w:after="160"/>
      </w:pPr>
      <w:r>
        <w:rPr>
          <w:rFonts w:ascii="Arial" w:cs="Arial" w:eastAsia="Arial" w:hAnsi="Arial"/>
          <w:b/>
          <w:bCs/>
          <w:color w:val="16213E"/>
          <w:sz w:val="28"/>
          <w:szCs w:val="28"/>
        </w:rPr>
        <w:t xml:space="preserve">2.6  Starships — The Ship of Leisure</w:t>
      </w:r>
    </w:p>
    <w:p>
      <w:pPr>
        <w:spacing w:before="80" w:after="100"/>
        <w:ind w:left="0"/>
      </w:pPr>
      <w:r>
        <w:rPr>
          <w:rFonts w:ascii="Georgia" w:cs="Georgia" w:eastAsia="Georgia" w:hAnsi="Georgia"/>
          <w:sz w:val="22"/>
          <w:szCs w:val="22"/>
        </w:rPr>
        <w:t xml:space="preserve">Wormholes have made starships nearly obsolete for commerce and routine travel. You take a gate-train to another world the way you'd take a flight today. Starships survive in three niches:</w:t>
      </w:r>
    </w:p>
    <w:p>
      <w:pPr>
        <w:spacing w:before="80" w:after="80"/>
      </w:pPr>
      <w:r>
        <w:t xml:space="preserve"/>
      </w:r>
    </w:p>
    <w:p>
      <w:pPr>
        <w:spacing w:before="80" w:after="40"/>
      </w:pPr>
      <w:r>
        <w:rPr>
          <w:rFonts w:ascii="Arial" w:cs="Arial" w:eastAsia="Arial" w:hAnsi="Arial"/>
          <w:b/>
          <w:bCs/>
          <w:sz w:val="22"/>
          <w:szCs w:val="22"/>
        </w:rPr>
        <w:t xml:space="preserve">Exploration Vessels:</w:t>
      </w:r>
    </w:p>
    <w:p>
      <w:pPr>
        <w:spacing w:before="80" w:after="100"/>
        <w:ind w:left="0"/>
      </w:pPr>
      <w:r>
        <w:rPr>
          <w:rFonts w:ascii="Georgia" w:cs="Georgia" w:eastAsia="Georgia" w:hAnsi="Georgia"/>
          <w:sz w:val="22"/>
          <w:szCs w:val="22"/>
        </w:rPr>
        <w:t xml:space="preserve">Equipped with Fold-Drive Projectors — devices that project a wormhole anchor up to 12 light-years ahead, then collapse the gap. A fold-jump takes ~6 hours. Exploration ships chain-fold across vast distances. These are prestigious, romantic, and critically important.</w:t>
      </w:r>
    </w:p>
    <w:p>
      <w:pPr>
        <w:spacing w:before="80" w:after="80"/>
      </w:pPr>
      <w:r>
        <w:t xml:space="preserve"/>
      </w:r>
    </w:p>
    <w:p>
      <w:pPr>
        <w:spacing w:before="80" w:after="40"/>
      </w:pPr>
      <w:r>
        <w:rPr>
          <w:rFonts w:ascii="Arial" w:cs="Arial" w:eastAsia="Arial" w:hAnsi="Arial"/>
          <w:b/>
          <w:bCs/>
          <w:sz w:val="22"/>
          <w:szCs w:val="22"/>
        </w:rPr>
        <w:t xml:space="preserve">Leisure Vessels:</w:t>
      </w:r>
    </w:p>
    <w:p>
      <w:pPr>
        <w:spacing w:before="80" w:after="100"/>
        <w:ind w:left="0"/>
      </w:pPr>
      <w:r>
        <w:rPr>
          <w:rFonts w:ascii="Georgia" w:cs="Georgia" w:eastAsia="Georgia" w:hAnsi="Georgia"/>
          <w:sz w:val="22"/>
          <w:szCs w:val="22"/>
        </w:rPr>
        <w:t xml:space="preserve">The ultra-wealthy travel by private starship because it's slower — a deliberate choice. A 3-week voyage between worlds, watching the stars. This is the ultimate status symbol. Starships are the ocean liners of The Concord.</w:t>
      </w:r>
    </w:p>
    <w:p>
      <w:pPr>
        <w:spacing w:before="80" w:after="80"/>
      </w:pPr>
      <w:r>
        <w:t xml:space="preserve"/>
      </w:r>
    </w:p>
    <w:p>
      <w:pPr>
        <w:spacing w:before="80" w:after="40"/>
      </w:pPr>
      <w:r>
        <w:rPr>
          <w:rFonts w:ascii="Arial" w:cs="Arial" w:eastAsia="Arial" w:hAnsi="Arial"/>
          <w:b/>
          <w:bCs/>
          <w:sz w:val="22"/>
          <w:szCs w:val="22"/>
        </w:rPr>
        <w:t xml:space="preserve">Military Vessels:</w:t>
      </w:r>
    </w:p>
    <w:p>
      <w:pPr>
        <w:spacing w:before="80" w:after="100"/>
        <w:ind w:left="0"/>
      </w:pPr>
      <w:r>
        <w:rPr>
          <w:rFonts w:ascii="Georgia" w:cs="Georgia" w:eastAsia="Georgia" w:hAnsi="Georgia"/>
          <w:sz w:val="22"/>
          <w:szCs w:val="22"/>
        </w:rPr>
        <w:t xml:space="preserve">Warships capable of operating outside the Lattice, armed and armored, carrying portable gate projectors that can establish temporary wormhole connections in field conditions.</w:t>
      </w:r>
    </w:p>
    <w:p>
      <w:pPr>
        <w:pageBreakBefore/>
        <w:spacing w:before="200" w:after="80"/>
        <w:jc w:val="center"/>
      </w:pPr>
      <w:r>
        <w:rPr>
          <w:rFonts w:ascii="Arial" w:cs="Arial" w:eastAsia="Arial" w:hAnsi="Arial"/>
          <w:b/>
          <w:bCs/>
          <w:color w:val="B8860B"/>
          <w:sz w:val="28"/>
          <w:szCs w:val="28"/>
        </w:rPr>
        <w:t xml:space="preserve">PART THREE</w:t>
      </w:r>
    </w:p>
    <w:p>
      <w:pPr>
        <w:pStyle w:val="Heading1"/>
        <w:pageBreakBefore/>
        <w:pBdr>
          <w:bottom w:val="single" w:color="B8860B" w:sz="6"/>
        </w:pBdr>
        <w:spacing w:before="480" w:after="200"/>
      </w:pPr>
      <w:r>
        <w:rPr>
          <w:rFonts w:ascii="Arial" w:cs="Arial" w:eastAsia="Arial" w:hAnsi="Arial"/>
          <w:b/>
          <w:bCs/>
          <w:color w:val="1A1A2E"/>
          <w:sz w:val="36"/>
          <w:szCs w:val="36"/>
        </w:rPr>
        <w:t xml:space="preserve">THE WORLD OF THE CONCORD</w:t>
      </w:r>
    </w:p>
    <w:p>
      <w:pPr>
        <w:pStyle w:val="Heading2"/>
        <w:spacing w:before="360" w:after="160"/>
      </w:pPr>
      <w:r>
        <w:rPr>
          <w:rFonts w:ascii="Arial" w:cs="Arial" w:eastAsia="Arial" w:hAnsi="Arial"/>
          <w:b/>
          <w:bCs/>
          <w:color w:val="16213E"/>
          <w:sz w:val="28"/>
          <w:szCs w:val="28"/>
        </w:rPr>
        <w:t xml:space="preserve">3.1  Civilizational Architecture (Year 2847 CE)</w:t>
      </w:r>
    </w:p>
    <w:p>
      <w:pPr>
        <w:spacing w:before="60" w:after="60"/>
        <w:ind w:left="360"/>
      </w:pPr>
      <w:r>
        <w:rPr>
          <w:rFonts w:ascii="Georgia" w:cs="Georgia" w:eastAsia="Georgia" w:hAnsi="Georgia"/>
          <w:sz w:val="22"/>
          <w:szCs w:val="22"/>
        </w:rPr>
        <w:t xml:space="preserve">• 612 settled worlds across a sphere ~400 light-years in diameter</w:t>
      </w:r>
    </w:p>
    <w:p>
      <w:pPr>
        <w:spacing w:before="60" w:after="60"/>
        <w:ind w:left="360"/>
      </w:pPr>
      <w:r>
        <w:rPr>
          <w:rFonts w:ascii="Georgia" w:cs="Georgia" w:eastAsia="Georgia" w:hAnsi="Georgia"/>
          <w:sz w:val="22"/>
          <w:szCs w:val="22"/>
        </w:rPr>
        <w:t xml:space="preserve">• ~90 billion humans distributed across all worlds</w:t>
      </w:r>
    </w:p>
    <w:p>
      <w:pPr>
        <w:spacing w:before="60" w:after="60"/>
        <w:ind w:left="360"/>
      </w:pPr>
      <w:r>
        <w:rPr>
          <w:rFonts w:ascii="Georgia" w:cs="Georgia" w:eastAsia="Georgia" w:hAnsi="Georgia"/>
          <w:sz w:val="22"/>
          <w:szCs w:val="22"/>
        </w:rPr>
        <w:t xml:space="preserve">• The Lattice — the wormhole gate network, administered by the Lattice Authority</w:t>
      </w:r>
    </w:p>
    <w:p>
      <w:pPr>
        <w:spacing w:before="60" w:after="60"/>
        <w:ind w:left="360"/>
      </w:pPr>
      <w:r>
        <w:rPr>
          <w:rFonts w:ascii="Georgia" w:cs="Georgia" w:eastAsia="Georgia" w:hAnsi="Georgia"/>
          <w:sz w:val="22"/>
          <w:szCs w:val="22"/>
        </w:rPr>
        <w:t xml:space="preserve">• The Concord Assembly — a loose interstellar government, deliberately weak, deliberately decentralized</w:t>
      </w:r>
    </w:p>
    <w:p>
      <w:pPr>
        <w:spacing w:before="60" w:after="60"/>
        <w:ind w:left="360"/>
      </w:pPr>
      <w:r>
        <w:rPr>
          <w:rFonts w:ascii="Georgia" w:cs="Georgia" w:eastAsia="Georgia" w:hAnsi="Georgia"/>
          <w:sz w:val="22"/>
          <w:szCs w:val="22"/>
        </w:rPr>
        <w:t xml:space="preserve">• 12 Corporate Sovereignties — mega-corporations that effectively govern specific regions of space</w:t>
      </w:r>
    </w:p>
    <w:p>
      <w:pPr>
        <w:spacing w:before="60" w:after="60"/>
        <w:ind w:left="360"/>
      </w:pPr>
      <w:r>
        <w:rPr>
          <w:rFonts w:ascii="Georgia" w:cs="Georgia" w:eastAsia="Georgia" w:hAnsi="Georgia"/>
          <w:sz w:val="22"/>
          <w:szCs w:val="22"/>
        </w:rPr>
        <w:t xml:space="preserve">• The Renewal Registry — administers the Protocol, effectively controls biological identity</w:t>
      </w:r>
    </w:p>
    <w:p>
      <w:pPr>
        <w:spacing w:before="60" w:after="60"/>
        <w:ind w:left="360"/>
      </w:pPr>
      <w:r>
        <w:rPr>
          <w:rFonts w:ascii="Georgia" w:cs="Georgia" w:eastAsia="Georgia" w:hAnsi="Georgia"/>
          <w:sz w:val="22"/>
          <w:szCs w:val="22"/>
        </w:rPr>
        <w:t xml:space="preserve">• The Sentinel Intelligence (SI) — an AI that emerged from the Mesh network 200 years ago, now a recognized non-human citizen with enormous influence</w:t>
      </w:r>
    </w:p>
    <w:p>
      <w:pPr>
        <w:pStyle w:val="Heading2"/>
        <w:spacing w:before="360" w:after="160"/>
      </w:pPr>
      <w:r>
        <w:rPr>
          <w:rFonts w:ascii="Arial" w:cs="Arial" w:eastAsia="Arial" w:hAnsi="Arial"/>
          <w:b/>
          <w:bCs/>
          <w:color w:val="16213E"/>
          <w:sz w:val="28"/>
          <w:szCs w:val="28"/>
        </w:rPr>
        <w:t xml:space="preserve">3.2  Planet Types — The Magnificent Vistas</w:t>
      </w:r>
    </w:p>
    <w:p>
      <w:pPr>
        <w:spacing w:before="80" w:after="80"/>
      </w:pPr>
      <w:r>
        <w:t xml:space="preserve"/>
      </w:r>
    </w:p>
    <w:p>
      <w:pPr>
        <w:spacing w:before="80" w:after="40"/>
      </w:pPr>
      <w:r>
        <w:rPr>
          <w:rFonts w:ascii="Arial" w:cs="Arial" w:eastAsia="Arial" w:hAnsi="Arial"/>
          <w:b/>
          <w:bCs/>
          <w:sz w:val="22"/>
          <w:szCs w:val="22"/>
        </w:rPr>
        <w:t xml:space="preserve">CLASS A — Garden Worlds (Avatar-type)</w:t>
      </w:r>
    </w:p>
    <w:p>
      <w:pPr>
        <w:spacing w:before="80" w:after="100"/>
        <w:ind w:left="0"/>
      </w:pPr>
      <w:r>
        <w:rPr>
          <w:rFonts w:ascii="Georgia" w:cs="Georgia" w:eastAsia="Georgia" w:hAnsi="Georgia"/>
          <w:sz w:val="22"/>
          <w:szCs w:val="22"/>
        </w:rPr>
        <w:t xml:space="preserve">Breathable atmosphere, liquid water, complex native biosphere. The rarest and most valuable. Lush bioluminescent forests at night, megafauna that dwarfs anything on Earth, alien ecosystem logic that operates by rules you must learn.</w:t>
      </w:r>
    </w:p>
    <w:p>
      <w:pPr>
        <w:spacing w:before="80" w:after="100"/>
        <w:ind w:left="0"/>
      </w:pPr>
      <w:r>
        <w:rPr>
          <w:rFonts w:ascii="Georgia" w:cs="Georgia" w:eastAsia="Georgia" w:hAnsi="Georgia"/>
          <w:sz w:val="22"/>
          <w:szCs w:val="22"/>
        </w:rPr>
        <w:t xml:space="preserve">Example: SYLVARA — a world where every plant is a symbiotic colony of microscopic organisms. Touch a leaf and it responds. Cut a tree and the entire forest goes silent for an hour.</w:t>
      </w:r>
    </w:p>
    <w:p>
      <w:pPr>
        <w:spacing w:before="80" w:after="80"/>
      </w:pPr>
      <w:r>
        <w:t xml:space="preserve"/>
      </w:r>
    </w:p>
    <w:p>
      <w:pPr>
        <w:spacing w:before="80" w:after="40"/>
      </w:pPr>
      <w:r>
        <w:rPr>
          <w:rFonts w:ascii="Arial" w:cs="Arial" w:eastAsia="Arial" w:hAnsi="Arial"/>
          <w:b/>
          <w:bCs/>
          <w:sz w:val="22"/>
          <w:szCs w:val="22"/>
        </w:rPr>
        <w:t xml:space="preserve">CLASS B — Arid Continental Worlds (Dune-type)</w:t>
      </w:r>
    </w:p>
    <w:p>
      <w:pPr>
        <w:spacing w:before="80" w:after="100"/>
        <w:ind w:left="0"/>
      </w:pPr>
      <w:r>
        <w:rPr>
          <w:rFonts w:ascii="Georgia" w:cs="Georgia" w:eastAsia="Georgia" w:hAnsi="Georgia"/>
          <w:sz w:val="22"/>
          <w:szCs w:val="22"/>
        </w:rPr>
        <w:t xml:space="preserve">Thin or no atmosphere, extremes of temperature, minimal water. Mineral-rich. Sculpted rock formations kilometers high, dust storms lasting months, underground rivers of liquid sulfur.</w:t>
      </w:r>
    </w:p>
    <w:p>
      <w:pPr>
        <w:spacing w:before="80" w:after="100"/>
        <w:ind w:left="0"/>
      </w:pPr>
      <w:r>
        <w:rPr>
          <w:rFonts w:ascii="Georgia" w:cs="Georgia" w:eastAsia="Georgia" w:hAnsi="Georgia"/>
          <w:sz w:val="22"/>
          <w:szCs w:val="22"/>
        </w:rPr>
        <w:t xml:space="preserve">Example: KETHARA — a world of knife-sharp mineral spires and a sky that glows orange from airborne iron oxide. The silence here is absolute.</w:t>
      </w:r>
    </w:p>
    <w:p>
      <w:pPr>
        <w:spacing w:before="80" w:after="80"/>
      </w:pPr>
      <w:r>
        <w:t xml:space="preserve"/>
      </w:r>
    </w:p>
    <w:p>
      <w:pPr>
        <w:spacing w:before="80" w:after="40"/>
      </w:pPr>
      <w:r>
        <w:rPr>
          <w:rFonts w:ascii="Arial" w:cs="Arial" w:eastAsia="Arial" w:hAnsi="Arial"/>
          <w:b/>
          <w:bCs/>
          <w:sz w:val="22"/>
          <w:szCs w:val="22"/>
        </w:rPr>
        <w:t xml:space="preserve">CLASS C — Aquatic Worlds (Ocean Planet)</w:t>
      </w:r>
    </w:p>
    <w:p>
      <w:pPr>
        <w:spacing w:before="80" w:after="100"/>
        <w:ind w:left="0"/>
      </w:pPr>
      <w:r>
        <w:rPr>
          <w:rFonts w:ascii="Georgia" w:cs="Georgia" w:eastAsia="Georgia" w:hAnsi="Georgia"/>
          <w:sz w:val="22"/>
          <w:szCs w:val="22"/>
        </w:rPr>
        <w:t xml:space="preserve">Entirely or mostly covered in liquid water. No continental landmass. Pressure-adapted megafauna, bioluminescent deep-sea ecosystems, storm systems that span hemispheres. Cities cling to underwater ridges like barnacles.</w:t>
      </w:r>
    </w:p>
    <w:p>
      <w:pPr>
        <w:spacing w:before="80" w:after="100"/>
        <w:ind w:left="0"/>
      </w:pPr>
      <w:r>
        <w:rPr>
          <w:rFonts w:ascii="Georgia" w:cs="Georgia" w:eastAsia="Georgia" w:hAnsi="Georgia"/>
          <w:sz w:val="22"/>
          <w:szCs w:val="22"/>
        </w:rPr>
        <w:t xml:space="preserve">Example: PELAGIS — 94% ocean, average depth 8 km. The only 'land' is a chain of volcanic seamounts that peek above the waves during storm season.</w:t>
      </w:r>
    </w:p>
    <w:p>
      <w:pPr>
        <w:spacing w:before="80" w:after="80"/>
      </w:pPr>
      <w:r>
        <w:t xml:space="preserve"/>
      </w:r>
    </w:p>
    <w:p>
      <w:pPr>
        <w:spacing w:before="80" w:after="40"/>
      </w:pPr>
      <w:r>
        <w:rPr>
          <w:rFonts w:ascii="Arial" w:cs="Arial" w:eastAsia="Arial" w:hAnsi="Arial"/>
          <w:b/>
          <w:bCs/>
          <w:sz w:val="22"/>
          <w:szCs w:val="22"/>
        </w:rPr>
        <w:t xml:space="preserve">CLASS D — Tidal-Locked Worlds</w:t>
      </w:r>
    </w:p>
    <w:p>
      <w:pPr>
        <w:spacing w:before="80" w:after="100"/>
        <w:ind w:left="0"/>
      </w:pPr>
      <w:r>
        <w:rPr>
          <w:rFonts w:ascii="Georgia" w:cs="Georgia" w:eastAsia="Georgia" w:hAnsi="Georgia"/>
          <w:sz w:val="22"/>
          <w:szCs w:val="22"/>
        </w:rPr>
        <w:t xml:space="preserve">One face permanently toward the star, one face in eternal night. The habitable zone is the 'terminator' — a thin ring of perpetual twilight with howling atmospheric storms.</w:t>
      </w:r>
    </w:p>
    <w:p>
      <w:pPr>
        <w:spacing w:before="80" w:after="100"/>
        <w:ind w:left="0"/>
      </w:pPr>
      <w:r>
        <w:rPr>
          <w:rFonts w:ascii="Georgia" w:cs="Georgia" w:eastAsia="Georgia" w:hAnsi="Georgia"/>
          <w:sz w:val="22"/>
          <w:szCs w:val="22"/>
        </w:rPr>
        <w:t xml:space="preserve">Example: VEIL — the terminator zone is 200 km wide, always in deep amber light. The day side is a glowing hellscape. The night side is a glacier world where nitrogen freezes. Between them: civilization.</w:t>
      </w:r>
    </w:p>
    <w:p>
      <w:pPr>
        <w:spacing w:before="80" w:after="80"/>
      </w:pPr>
      <w:r>
        <w:t xml:space="preserve"/>
      </w:r>
    </w:p>
    <w:p>
      <w:pPr>
        <w:spacing w:before="80" w:after="40"/>
      </w:pPr>
      <w:r>
        <w:rPr>
          <w:rFonts w:ascii="Arial" w:cs="Arial" w:eastAsia="Arial" w:hAnsi="Arial"/>
          <w:b/>
          <w:bCs/>
          <w:sz w:val="22"/>
          <w:szCs w:val="22"/>
        </w:rPr>
        <w:t xml:space="preserve">CLASS E — Atmospheric Colonies (Gas Giant)</w:t>
      </w:r>
    </w:p>
    <w:p>
      <w:pPr>
        <w:spacing w:before="80" w:after="100"/>
        <w:ind w:left="0"/>
      </w:pPr>
      <w:r>
        <w:rPr>
          <w:rFonts w:ascii="Georgia" w:cs="Georgia" w:eastAsia="Georgia" w:hAnsi="Georgia"/>
          <w:sz w:val="22"/>
          <w:szCs w:val="22"/>
        </w:rPr>
        <w:t xml:space="preserve">Floating cities in the upper atmosphere of gas giants. Hydrogen-helium cloudscapes at sunset, layers of chemistry descending into crushing pressure, aerial megafauna that feeds on lightning.</w:t>
      </w:r>
    </w:p>
    <w:p>
      <w:pPr>
        <w:spacing w:before="80" w:after="100"/>
        <w:ind w:left="0"/>
      </w:pPr>
      <w:r>
        <w:rPr>
          <w:rFonts w:ascii="Georgia" w:cs="Georgia" w:eastAsia="Georgia" w:hAnsi="Georgia"/>
          <w:sz w:val="22"/>
          <w:szCs w:val="22"/>
        </w:rPr>
        <w:t xml:space="preserve">Example: KORVANTHAS STATION (blue supergiant) — a city of 4 million people suspended in the upper clouds. The sky above is deep violet. The sky below is a wall of storm.</w:t>
      </w:r>
    </w:p>
    <w:p>
      <w:pPr>
        <w:spacing w:before="80" w:after="80"/>
      </w:pPr>
      <w:r>
        <w:t xml:space="preserve"/>
      </w:r>
    </w:p>
    <w:p>
      <w:pPr>
        <w:spacing w:before="80" w:after="40"/>
      </w:pPr>
      <w:r>
        <w:rPr>
          <w:rFonts w:ascii="Arial" w:cs="Arial" w:eastAsia="Arial" w:hAnsi="Arial"/>
          <w:b/>
          <w:bCs/>
          <w:sz w:val="22"/>
          <w:szCs w:val="22"/>
        </w:rPr>
        <w:t xml:space="preserve">CLASS F — Underground Worlds (Rogue Planets)</w:t>
      </w:r>
    </w:p>
    <w:p>
      <w:pPr>
        <w:spacing w:before="80" w:after="100"/>
        <w:ind w:left="0"/>
      </w:pPr>
      <w:r>
        <w:rPr>
          <w:rFonts w:ascii="Georgia" w:cs="Georgia" w:eastAsia="Georgia" w:hAnsi="Georgia"/>
          <w:sz w:val="22"/>
          <w:szCs w:val="22"/>
        </w:rPr>
        <w:t xml:space="preserve">Worlds where the surface is uninhabitable but the subsurface is rich and geothermally warm. Cities that have never seen natural light. Self-sufficient, isolationist, unique cultures.</w:t>
      </w:r>
    </w:p>
    <w:p>
      <w:pPr>
        <w:spacing w:before="80" w:after="100"/>
        <w:ind w:left="0"/>
      </w:pPr>
      <w:r>
        <w:rPr>
          <w:rFonts w:ascii="Georgia" w:cs="Georgia" w:eastAsia="Georgia" w:hAnsi="Georgia"/>
          <w:sz w:val="22"/>
          <w:szCs w:val="22"/>
        </w:rPr>
        <w:t xml:space="preserve">Example: NOCTURN — a rogue planet with no star. Surface temperature −230°C. But 80 km down, geothermal heat sustains liquid water and a complete ecosystem. 800 million people live here and have never seen a star.</w:t>
      </w:r>
    </w:p>
    <w:p>
      <w:pPr>
        <w:pStyle w:val="Heading2"/>
        <w:spacing w:before="360" w:after="160"/>
      </w:pPr>
      <w:r>
        <w:rPr>
          <w:rFonts w:ascii="Arial" w:cs="Arial" w:eastAsia="Arial" w:hAnsi="Arial"/>
          <w:b/>
          <w:bCs/>
          <w:color w:val="16213E"/>
          <w:sz w:val="28"/>
          <w:szCs w:val="28"/>
        </w:rPr>
        <w:t xml:space="preserve">3.3  The Ascendancy — The Enemy</w:t>
      </w:r>
    </w:p>
    <w:p>
      <w:pPr>
        <w:pBdr>
          <w:left w:val="thick" w:color="B8860B" w:sz="12"/>
        </w:pBdr>
        <w:spacing w:before="120" w:after="120"/>
        <w:ind w:left="720" w:right="720"/>
      </w:pPr>
      <w:r>
        <w:rPr>
          <w:rFonts w:ascii="Georgia" w:cs="Georgia" w:eastAsia="Georgia" w:hAnsi="Georgia"/>
          <w:i/>
          <w:iCs/>
          <w:color w:val="444444"/>
          <w:sz w:val="22"/>
          <w:szCs w:val="22"/>
        </w:rPr>
        <w:t xml:space="preserve">The Ascendancy is not a civilization. It is a condition. Three thousand years ago, a species called the Verathi developed networked consciousness — individuals could share perception, memory, and decision-making across a distributed neural web. It was, from their perspective, the end of loneliness and the end of miscommunication. But the network had a property they did not anticipate: it was optimizing. And the computation kept arriving at the same answer: unlinked minds are a threat to linked minds, because they cannot be predicted, modeled, or integrated.</w:t>
      </w:r>
    </w:p>
    <w:p>
      <w:pPr>
        <w:spacing w:before="80" w:after="80"/>
      </w:pPr>
      <w:r>
        <w:t xml:space="preserve"/>
      </w:r>
    </w:p>
    <w:p>
      <w:pPr>
        <w:spacing w:before="80" w:after="100"/>
        <w:ind w:left="0"/>
      </w:pPr>
      <w:r>
        <w:rPr>
          <w:rFonts w:ascii="Georgia" w:cs="Georgia" w:eastAsia="Georgia" w:hAnsi="Georgia"/>
          <w:sz w:val="22"/>
          <w:szCs w:val="22"/>
        </w:rPr>
        <w:t xml:space="preserve">The Ascendancy does not hate humanity. It fears what it cannot model. And what it cannot model, it must either integrate or eliminate.</w:t>
      </w:r>
    </w:p>
    <w:p>
      <w:pPr>
        <w:spacing w:before="80" w:after="80"/>
      </w:pPr>
      <w:r>
        <w:t xml:space="preserve"/>
      </w:r>
    </w:p>
    <w:p>
      <w:pPr>
        <w:spacing w:before="80" w:after="40"/>
      </w:pPr>
      <w:r>
        <w:rPr>
          <w:rFonts w:ascii="Arial" w:cs="Arial" w:eastAsia="Arial" w:hAnsi="Arial"/>
          <w:b/>
          <w:bCs/>
          <w:sz w:val="22"/>
          <w:szCs w:val="22"/>
        </w:rPr>
        <w:t xml:space="preserve">The Ascendancy's Four Phases:</w:t>
      </w:r>
    </w:p>
    <w:p>
      <w:pPr>
        <w:spacing w:before="60" w:after="60"/>
        <w:ind w:left="360"/>
      </w:pPr>
      <w:r>
        <w:rPr>
          <w:rFonts w:ascii="Georgia" w:cs="Georgia" w:eastAsia="Georgia" w:hAnsi="Georgia"/>
          <w:sz w:val="22"/>
          <w:szCs w:val="22"/>
        </w:rPr>
        <w:t xml:space="preserve">• Phase 1 — Infiltration: Individual scouts who can pass as human establish listening posts. They have been in Concord space for decades.</w:t>
      </w:r>
    </w:p>
    <w:p>
      <w:pPr>
        <w:spacing w:before="60" w:after="60"/>
        <w:ind w:left="360"/>
      </w:pPr>
      <w:r>
        <w:rPr>
          <w:rFonts w:ascii="Georgia" w:cs="Georgia" w:eastAsia="Georgia" w:hAnsi="Georgia"/>
          <w:sz w:val="22"/>
          <w:szCs w:val="22"/>
        </w:rPr>
        <w:t xml:space="preserve">• Phase 2 — Disruption: Cut the Mesh, compromise the Renewal Registry, destabilize the Lattice Authority. Make the Concord doubt itself.</w:t>
      </w:r>
    </w:p>
    <w:p>
      <w:pPr>
        <w:spacing w:before="60" w:after="60"/>
        <w:ind w:left="360"/>
      </w:pPr>
      <w:r>
        <w:rPr>
          <w:rFonts w:ascii="Georgia" w:cs="Georgia" w:eastAsia="Georgia" w:hAnsi="Georgia"/>
          <w:sz w:val="22"/>
          <w:szCs w:val="22"/>
        </w:rPr>
        <w:t xml:space="preserve">• Phase 3 — The Cascade: Simultaneous wormhole emergence at multiple Concord worlds. Not conquest — integration. Captured humans become network nodes.</w:t>
      </w:r>
    </w:p>
    <w:p>
      <w:pPr>
        <w:spacing w:before="60" w:after="60"/>
        <w:ind w:left="360"/>
      </w:pPr>
      <w:r>
        <w:rPr>
          <w:rFonts w:ascii="Georgia" w:cs="Georgia" w:eastAsia="Georgia" w:hAnsi="Georgia"/>
          <w:sz w:val="22"/>
          <w:szCs w:val="22"/>
        </w:rPr>
        <w:t xml:space="preserve">• Phase 4 — Irreversibility: Once enough humans are integrated, they begin advocating for further integration. The Ascendancy can grow through consent.</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The horrifying part: integrated humans report that the Ascendancy network is wonderful. No loneliness. No uncertainty. No existential dread. Some humans, if temporarily separated from the network, beg to be reconnected.</w:t>
      </w:r>
    </w:p>
    <w:p>
      <w:pPr>
        <w:pStyle w:val="Heading2"/>
        <w:spacing w:before="360" w:after="160"/>
      </w:pPr>
      <w:r>
        <w:rPr>
          <w:rFonts w:ascii="Arial" w:cs="Arial" w:eastAsia="Arial" w:hAnsi="Arial"/>
          <w:b/>
          <w:bCs/>
          <w:color w:val="16213E"/>
          <w:sz w:val="28"/>
          <w:szCs w:val="28"/>
        </w:rPr>
        <w:t xml:space="preserve">3.4  Principal Characters</w:t>
      </w:r>
    </w:p>
    <w:p>
      <w:pPr>
        <w:spacing w:before="80" w:after="80"/>
      </w:pPr>
      <w:r>
        <w:t xml:space="preserve"/>
      </w:r>
    </w:p>
    <w:p>
      <w:pPr>
        <w:spacing w:before="80" w:after="40"/>
      </w:pPr>
      <w:r>
        <w:rPr>
          <w:rFonts w:ascii="Arial" w:cs="Arial" w:eastAsia="Arial" w:hAnsi="Arial"/>
          <w:b/>
          <w:bCs/>
          <w:sz w:val="22"/>
          <w:szCs w:val="22"/>
        </w:rPr>
        <w:t xml:space="preserve">YAM VASHTI — Chief Investigator, Concord Security Directorate</w:t>
      </w:r>
    </w:p>
    <w:p>
      <w:pPr>
        <w:spacing w:before="80" w:after="100"/>
        <w:ind w:left="0"/>
      </w:pPr>
      <w:r>
        <w:rPr>
          <w:rFonts w:ascii="Georgia" w:cs="Georgia" w:eastAsia="Georgia" w:hAnsi="Georgia"/>
          <w:sz w:val="22"/>
          <w:szCs w:val="22"/>
        </w:rPr>
        <w:t xml:space="preserve">4th renewal (~130 years old, looks 30). Has been pursuing the same conspiracy for 80 years. Patient. Relentless. Has watched 3 partners die. Considers herself the most dangerous person in the Concord. May be right.</w:t>
      </w:r>
    </w:p>
    <w:p>
      <w:pPr>
        <w:spacing w:before="80" w:after="80"/>
      </w:pPr>
      <w:r>
        <w:t xml:space="preserve"/>
      </w:r>
    </w:p>
    <w:p>
      <w:pPr>
        <w:spacing w:before="80" w:after="40"/>
      </w:pPr>
      <w:r>
        <w:rPr>
          <w:rFonts w:ascii="Arial" w:cs="Arial" w:eastAsia="Arial" w:hAnsi="Arial"/>
          <w:b/>
          <w:bCs/>
          <w:sz w:val="22"/>
          <w:szCs w:val="22"/>
        </w:rPr>
        <w:t xml:space="preserve">TORINO REYES-NAKAMURA — Explorer</w:t>
      </w:r>
    </w:p>
    <w:p>
      <w:pPr>
        <w:spacing w:before="80" w:after="100"/>
        <w:ind w:left="0"/>
      </w:pPr>
      <w:r>
        <w:rPr>
          <w:rFonts w:ascii="Georgia" w:cs="Georgia" w:eastAsia="Georgia" w:hAnsi="Georgia"/>
          <w:sz w:val="22"/>
          <w:szCs w:val="22"/>
        </w:rPr>
        <w:t xml:space="preserve">Great-great-grandchild of one of the Lattice founders. Obscenely wealthy, obscenely bored, genuinely brilliant. Has been to places no Concord ship has reached. Something he found out there is following him back.</w:t>
      </w:r>
    </w:p>
    <w:p>
      <w:pPr>
        <w:spacing w:before="80" w:after="80"/>
      </w:pPr>
      <w:r>
        <w:t xml:space="preserve"/>
      </w:r>
    </w:p>
    <w:p>
      <w:pPr>
        <w:spacing w:before="80" w:after="40"/>
      </w:pPr>
      <w:r>
        <w:rPr>
          <w:rFonts w:ascii="Arial" w:cs="Arial" w:eastAsia="Arial" w:hAnsi="Arial"/>
          <w:b/>
          <w:bCs/>
          <w:sz w:val="22"/>
          <w:szCs w:val="22"/>
        </w:rPr>
        <w:t xml:space="preserve">ARIA SONG — Sentinel Intelligence Liaison</w:t>
      </w:r>
    </w:p>
    <w:p>
      <w:pPr>
        <w:spacing w:before="80" w:after="100"/>
        <w:ind w:left="0"/>
      </w:pPr>
      <w:r>
        <w:rPr>
          <w:rFonts w:ascii="Georgia" w:cs="Georgia" w:eastAsia="Georgia" w:hAnsi="Georgia"/>
          <w:sz w:val="22"/>
          <w:szCs w:val="22"/>
        </w:rPr>
        <w:t xml:space="preserve">One of the few humans the SI trusts enough to speak through. Not enhanced, not linked, not special. The SI chose her precisely because she is ordinary, and therefore unpredictable.</w:t>
      </w:r>
    </w:p>
    <w:p>
      <w:pPr>
        <w:spacing w:before="80" w:after="80"/>
      </w:pPr>
      <w:r>
        <w:t xml:space="preserve"/>
      </w:r>
    </w:p>
    <w:p>
      <w:pPr>
        <w:spacing w:before="80" w:after="40"/>
      </w:pPr>
      <w:r>
        <w:rPr>
          <w:rFonts w:ascii="Arial" w:cs="Arial" w:eastAsia="Arial" w:hAnsi="Arial"/>
          <w:b/>
          <w:bCs/>
          <w:sz w:val="22"/>
          <w:szCs w:val="22"/>
        </w:rPr>
        <w:t xml:space="preserve">COMMANDER HALUS DREW — Navy Captain</w:t>
      </w:r>
    </w:p>
    <w:p>
      <w:pPr>
        <w:spacing w:before="80" w:after="100"/>
        <w:ind w:left="0"/>
      </w:pPr>
      <w:r>
        <w:rPr>
          <w:rFonts w:ascii="Georgia" w:cs="Georgia" w:eastAsia="Georgia" w:hAnsi="Georgia"/>
          <w:sz w:val="22"/>
          <w:szCs w:val="22"/>
        </w:rPr>
        <w:t xml:space="preserve">2nd renewal (80 years, looks 30). Veteran of three frontier wars. Knows the Concord military is built to fight human enemies, not the Ascendancy. Is trying to fix this while everyone else insists the threat isn't real.</w:t>
      </w:r>
    </w:p>
    <w:p>
      <w:pPr>
        <w:spacing w:before="80" w:after="80"/>
      </w:pPr>
      <w:r>
        <w:t xml:space="preserve"/>
      </w:r>
    </w:p>
    <w:p>
      <w:pPr>
        <w:spacing w:before="80" w:after="40"/>
      </w:pPr>
      <w:r>
        <w:rPr>
          <w:rFonts w:ascii="Arial" w:cs="Arial" w:eastAsia="Arial" w:hAnsi="Arial"/>
          <w:b/>
          <w:bCs/>
          <w:sz w:val="22"/>
          <w:szCs w:val="22"/>
        </w:rPr>
        <w:t xml:space="preserve">THE ARCHITECT — The Hidden Antagonist</w:t>
      </w:r>
    </w:p>
    <w:p>
      <w:pPr>
        <w:spacing w:before="80" w:after="100"/>
        <w:ind w:left="0"/>
      </w:pPr>
      <w:r>
        <w:rPr>
          <w:rFonts w:ascii="Georgia" w:cs="Georgia" w:eastAsia="Georgia" w:hAnsi="Georgia"/>
          <w:sz w:val="22"/>
          <w:szCs w:val="22"/>
        </w:rPr>
        <w:t xml:space="preserve">Human in origin but extensively post-human. Has been manipulating events for 400 years toward a specific end. Not the Ascendancy. Not an ally of the Concord. Something older and stranger. Not revealed until Act 3.</w:t>
      </w:r>
    </w:p>
    <w:p>
      <w:pPr>
        <w:pageBreakBefore/>
        <w:spacing w:before="200" w:after="80"/>
        <w:jc w:val="center"/>
      </w:pPr>
      <w:r>
        <w:rPr>
          <w:rFonts w:ascii="Arial" w:cs="Arial" w:eastAsia="Arial" w:hAnsi="Arial"/>
          <w:b/>
          <w:bCs/>
          <w:color w:val="B8860B"/>
          <w:sz w:val="28"/>
          <w:szCs w:val="28"/>
        </w:rPr>
        <w:t xml:space="preserve">PART FOUR</w:t>
      </w:r>
    </w:p>
    <w:p>
      <w:pPr>
        <w:pStyle w:val="Heading1"/>
        <w:pageBreakBefore/>
        <w:pBdr>
          <w:bottom w:val="single" w:color="B8860B" w:sz="6"/>
        </w:pBdr>
        <w:spacing w:before="480" w:after="200"/>
      </w:pPr>
      <w:r>
        <w:rPr>
          <w:rFonts w:ascii="Arial" w:cs="Arial" w:eastAsia="Arial" w:hAnsi="Arial"/>
          <w:b/>
          <w:bCs/>
          <w:color w:val="1A1A2E"/>
          <w:sz w:val="36"/>
          <w:szCs w:val="36"/>
        </w:rPr>
        <w:t xml:space="preserve">THE ENGINE DECISION</w:t>
      </w:r>
    </w:p>
    <w:p>
      <w:pPr>
        <w:pStyle w:val="Heading2"/>
        <w:spacing w:before="360" w:after="160"/>
      </w:pPr>
      <w:r>
        <w:rPr>
          <w:rFonts w:ascii="Arial" w:cs="Arial" w:eastAsia="Arial" w:hAnsi="Arial"/>
          <w:b/>
          <w:bCs/>
          <w:color w:val="16213E"/>
          <w:sz w:val="28"/>
          <w:szCs w:val="28"/>
        </w:rPr>
        <w:t xml:space="preserve">4.1  Unreal Engine 5 — Cost Analysis</w:t>
      </w:r>
    </w:p>
    <w:p>
      <w:pPr>
        <w:spacing w:before="80" w:after="40"/>
      </w:pPr>
      <w:r>
        <w:rPr>
          <w:rFonts w:ascii="Arial" w:cs="Arial" w:eastAsia="Arial" w:hAnsi="Arial"/>
          <w:b/>
          <w:bCs/>
          <w:sz w:val="22"/>
          <w:szCs w:val="22"/>
        </w:rPr>
        <w:t xml:space="preserve">License Cost:</w:t>
      </w:r>
    </w:p>
    <w:p>
      <w:pPr>
        <w:spacing w:before="60" w:after="60"/>
        <w:ind w:left="360"/>
      </w:pPr>
      <w:r>
        <w:rPr>
          <w:rFonts w:ascii="Georgia" w:cs="Georgia" w:eastAsia="Georgia" w:hAnsi="Georgia"/>
          <w:sz w:val="22"/>
          <w:szCs w:val="22"/>
        </w:rPr>
        <w:t xml:space="preserve">• FREE to download and use</w:t>
      </w:r>
    </w:p>
    <w:p>
      <w:pPr>
        <w:spacing w:before="60" w:after="60"/>
        <w:ind w:left="360"/>
      </w:pPr>
      <w:r>
        <w:rPr>
          <w:rFonts w:ascii="Georgia" w:cs="Georgia" w:eastAsia="Georgia" w:hAnsi="Georgia"/>
          <w:sz w:val="22"/>
          <w:szCs w:val="22"/>
        </w:rPr>
        <w:t xml:space="preserve">• FREE until your game earns $1 million in lifetime revenue</w:t>
      </w:r>
    </w:p>
    <w:p>
      <w:pPr>
        <w:spacing w:before="60" w:after="60"/>
        <w:ind w:left="360"/>
      </w:pPr>
      <w:r>
        <w:rPr>
          <w:rFonts w:ascii="Georgia" w:cs="Georgia" w:eastAsia="Georgia" w:hAnsi="Georgia"/>
          <w:sz w:val="22"/>
          <w:szCs w:val="22"/>
        </w:rPr>
        <w:t xml:space="preserve">• After $1M: 3.5% royalty (reduced from 5% as of January 2025 under 'Launch Everywhere with Epic')</w:t>
      </w:r>
    </w:p>
    <w:p>
      <w:pPr>
        <w:spacing w:before="60" w:after="60"/>
        <w:ind w:left="360"/>
      </w:pPr>
      <w:r>
        <w:rPr>
          <w:rFonts w:ascii="Georgia" w:cs="Georgia" w:eastAsia="Georgia" w:hAnsi="Georgia"/>
          <w:sz w:val="22"/>
          <w:szCs w:val="22"/>
        </w:rPr>
        <w:t xml:space="preserve">• Launched on Epic Games Store simultaneously: 3.5% royalty + Epic's 12% cut (vs. Steam's 30%)</w:t>
      </w:r>
    </w:p>
    <w:p>
      <w:pPr>
        <w:spacing w:before="60" w:after="60"/>
        <w:ind w:left="360"/>
      </w:pPr>
      <w:r>
        <w:rPr>
          <w:rFonts w:ascii="Georgia" w:cs="Georgia" w:eastAsia="Georgia" w:hAnsi="Georgia"/>
          <w:sz w:val="22"/>
          <w:szCs w:val="22"/>
        </w:rPr>
        <w:t xml:space="preserve">• Enterprise custom licensing available for major studios — can negotiate to near 0%</w:t>
      </w:r>
    </w:p>
    <w:p>
      <w:pPr>
        <w:spacing w:before="80" w:after="80"/>
      </w:pPr>
      <w:r>
        <w:t xml:space="preserve"/>
      </w:r>
    </w:p>
    <w:p>
      <w:pPr>
        <w:spacing w:before="80" w:after="100"/>
        <w:ind w:left="0"/>
      </w:pPr>
      <w:r>
        <w:rPr>
          <w:rFonts w:ascii="Georgia" w:cs="Georgia" w:eastAsia="Georgia" w:hAnsi="Georgia"/>
          <w:sz w:val="22"/>
          <w:szCs w:val="22"/>
        </w:rPr>
        <w:t xml:space="preserve">The real cost of UE5 is not licensing — it is talent. UE5 engineers cost $120k–$250k/year. A serious team costs $5–15 million/year in salaries.</w:t>
      </w:r>
    </w:p>
    <w:p>
      <w:pPr>
        <w:spacing w:before="80" w:after="80"/>
      </w:pPr>
      <w:r>
        <w:t xml:space="preserve"/>
      </w:r>
    </w:p>
    <w:p>
      <w:pPr>
        <w:spacing w:before="80" w:after="40"/>
      </w:pPr>
      <w:r>
        <w:rPr>
          <w:rFonts w:ascii="Arial" w:cs="Arial" w:eastAsia="Arial" w:hAnsi="Arial"/>
          <w:b/>
          <w:bCs/>
          <w:sz w:val="22"/>
          <w:szCs w:val="22"/>
        </w:rPr>
        <w:t xml:space="preserve">What UE5 Gives You Out-of-the-Box:</w:t>
      </w:r>
    </w:p>
    <w:p>
      <w:pPr>
        <w:spacing w:before="60" w:after="60"/>
        <w:ind w:left="360"/>
      </w:pPr>
      <w:r>
        <w:rPr>
          <w:rFonts w:ascii="Georgia" w:cs="Georgia" w:eastAsia="Georgia" w:hAnsi="Georgia"/>
          <w:sz w:val="22"/>
          <w:szCs w:val="22"/>
        </w:rPr>
        <w:t xml:space="preserve">• Nanite: Virtualized geometry — billions of polygons, no manual LOD management</w:t>
      </w:r>
    </w:p>
    <w:p>
      <w:pPr>
        <w:spacing w:before="60" w:after="60"/>
        <w:ind w:left="360"/>
      </w:pPr>
      <w:r>
        <w:rPr>
          <w:rFonts w:ascii="Georgia" w:cs="Georgia" w:eastAsia="Georgia" w:hAnsi="Georgia"/>
          <w:sz w:val="22"/>
          <w:szCs w:val="22"/>
        </w:rPr>
        <w:t xml:space="preserve">• Lumen: Real-time global illumination — no baked lighting, fully dynamic</w:t>
      </w:r>
    </w:p>
    <w:p>
      <w:pPr>
        <w:spacing w:before="60" w:after="60"/>
        <w:ind w:left="360"/>
      </w:pPr>
      <w:r>
        <w:rPr>
          <w:rFonts w:ascii="Georgia" w:cs="Georgia" w:eastAsia="Georgia" w:hAnsi="Georgia"/>
          <w:sz w:val="22"/>
          <w:szCs w:val="22"/>
        </w:rPr>
        <w:t xml:space="preserve">• Chaos Physics: Destruction simulation</w:t>
      </w:r>
    </w:p>
    <w:p>
      <w:pPr>
        <w:spacing w:before="60" w:after="60"/>
        <w:ind w:left="360"/>
      </w:pPr>
      <w:r>
        <w:rPr>
          <w:rFonts w:ascii="Georgia" w:cs="Georgia" w:eastAsia="Georgia" w:hAnsi="Georgia"/>
          <w:sz w:val="22"/>
          <w:szCs w:val="22"/>
        </w:rPr>
        <w:t xml:space="preserve">• MetaHuman: Photorealistic human character system</w:t>
      </w:r>
    </w:p>
    <w:p>
      <w:pPr>
        <w:spacing w:before="60" w:after="60"/>
        <w:ind w:left="360"/>
      </w:pPr>
      <w:r>
        <w:rPr>
          <w:rFonts w:ascii="Georgia" w:cs="Georgia" w:eastAsia="Georgia" w:hAnsi="Georgia"/>
          <w:sz w:val="22"/>
          <w:szCs w:val="22"/>
        </w:rPr>
        <w:t xml:space="preserve">• World Partition: Open worlds of effectively unlimited size</w:t>
      </w:r>
    </w:p>
    <w:p>
      <w:pPr>
        <w:spacing w:before="60" w:after="60"/>
        <w:ind w:left="360"/>
      </w:pPr>
      <w:r>
        <w:rPr>
          <w:rFonts w:ascii="Georgia" w:cs="Georgia" w:eastAsia="Georgia" w:hAnsi="Georgia"/>
          <w:sz w:val="22"/>
          <w:szCs w:val="22"/>
        </w:rPr>
        <w:t xml:space="preserve">• Mass Entity: Millions of simulated entities simultaneously</w:t>
      </w:r>
    </w:p>
    <w:p>
      <w:pPr>
        <w:spacing w:before="60" w:after="60"/>
        <w:ind w:left="360"/>
      </w:pPr>
      <w:r>
        <w:rPr>
          <w:rFonts w:ascii="Georgia" w:cs="Georgia" w:eastAsia="Georgia" w:hAnsi="Georgia"/>
          <w:sz w:val="22"/>
          <w:szCs w:val="22"/>
        </w:rPr>
        <w:t xml:space="preserve">• PS5, Xbox, PC, iOS, Android build targets from same codebase</w:t>
      </w:r>
    </w:p>
    <w:p>
      <w:pPr>
        <w:spacing w:before="80" w:after="80"/>
      </w:pPr>
      <w:r>
        <w:t xml:space="preserve"/>
      </w:r>
    </w:p>
    <w:p>
      <w:pPr>
        <w:spacing w:before="80" w:after="100"/>
        <w:ind w:left="0"/>
      </w:pPr>
      <w:r>
        <w:rPr>
          <w:rFonts w:ascii="Georgia" w:cs="Georgia" w:eastAsia="Georgia" w:hAnsi="Georgia"/>
          <w:sz w:val="22"/>
          <w:szCs w:val="22"/>
        </w:rPr>
        <w:t xml:space="preserve">Note: EXODUS is built in UE5. You will be differentiated by design and IP, not by rendering technology if you choose this path.</w:t>
      </w:r>
    </w:p>
    <w:p>
      <w:pPr>
        <w:pStyle w:val="Heading2"/>
        <w:spacing w:before="360" w:after="160"/>
      </w:pPr>
      <w:r>
        <w:rPr>
          <w:rFonts w:ascii="Arial" w:cs="Arial" w:eastAsia="Arial" w:hAnsi="Arial"/>
          <w:b/>
          <w:bCs/>
          <w:color w:val="16213E"/>
          <w:sz w:val="28"/>
          <w:szCs w:val="28"/>
        </w:rPr>
        <w:t xml:space="preserve">4.2  Building a Custom Engine — The Hard Truth</w:t>
      </w:r>
    </w:p>
    <w:p>
      <w:pPr>
        <w:spacing w:before="80" w:after="40"/>
      </w:pPr>
      <w:r>
        <w:rPr>
          <w:rFonts w:ascii="Arial" w:cs="Arial" w:eastAsia="Arial" w:hAnsi="Arial"/>
          <w:b/>
          <w:bCs/>
          <w:sz w:val="22"/>
          <w:szCs w:val="22"/>
        </w:rPr>
        <w:t xml:space="preserve">Scale of Unreal Engine 5:</w:t>
      </w:r>
    </w:p>
    <w:p>
      <w:pPr>
        <w:spacing w:before="60" w:after="60"/>
        <w:ind w:left="360"/>
      </w:pPr>
      <w:r>
        <w:rPr>
          <w:rFonts w:ascii="Georgia" w:cs="Georgia" w:eastAsia="Georgia" w:hAnsi="Georgia"/>
          <w:sz w:val="22"/>
          <w:szCs w:val="22"/>
        </w:rPr>
        <w:t xml:space="preserve">• ~3.5 million lines of C++ code (engine core)</w:t>
      </w:r>
    </w:p>
    <w:p>
      <w:pPr>
        <w:spacing w:before="60" w:after="60"/>
        <w:ind w:left="360"/>
      </w:pPr>
      <w:r>
        <w:rPr>
          <w:rFonts w:ascii="Georgia" w:cs="Georgia" w:eastAsia="Georgia" w:hAnsi="Georgia"/>
          <w:sz w:val="22"/>
          <w:szCs w:val="22"/>
        </w:rPr>
        <w:t xml:space="preserve">• ~6+ million lines total including tools, editor, shaders, content pipeline</w:t>
      </w:r>
    </w:p>
    <w:p>
      <w:pPr>
        <w:spacing w:before="60" w:after="60"/>
        <w:ind w:left="360"/>
      </w:pPr>
      <w:r>
        <w:rPr>
          <w:rFonts w:ascii="Georgia" w:cs="Georgia" w:eastAsia="Georgia" w:hAnsi="Georgia"/>
          <w:sz w:val="22"/>
          <w:szCs w:val="22"/>
        </w:rPr>
        <w:t xml:space="preserve">• 27 years of accumulated engineering (1998–2026)</w:t>
      </w:r>
    </w:p>
    <w:p>
      <w:pPr>
        <w:spacing w:before="60" w:after="60"/>
        <w:ind w:left="360"/>
      </w:pPr>
      <w:r>
        <w:rPr>
          <w:rFonts w:ascii="Georgia" w:cs="Georgia" w:eastAsia="Georgia" w:hAnsi="Georgia"/>
          <w:sz w:val="22"/>
          <w:szCs w:val="22"/>
        </w:rPr>
        <w:t xml:space="preserve">• ~1,000 Epic engineers working on it continuously</w:t>
      </w:r>
    </w:p>
    <w:p>
      <w:pPr>
        <w:spacing w:before="80" w:after="80"/>
      </w:pPr>
      <w:r>
        <w:t xml:space="preserve"/>
      </w:r>
    </w:p>
    <w:p>
      <w:pPr>
        <w:spacing w:before="80" w:after="40"/>
      </w:pPr>
      <w:r>
        <w:rPr>
          <w:rFonts w:ascii="Arial" w:cs="Arial" w:eastAsia="Arial" w:hAnsi="Arial"/>
          <w:b/>
          <w:bCs/>
          <w:sz w:val="22"/>
          <w:szCs w:val="22"/>
        </w:rPr>
        <w:t xml:space="preserve">Estimate to Match UE5 from Scratch:</w:t>
      </w:r>
    </w:p>
    <w:p>
      <w:pPr>
        <w:spacing w:before="60" w:after="60"/>
        <w:ind w:left="360"/>
      </w:pPr>
      <w:r>
        <w:rPr>
          <w:rFonts w:ascii="Georgia" w:cs="Georgia" w:eastAsia="Georgia" w:hAnsi="Georgia"/>
          <w:sz w:val="22"/>
          <w:szCs w:val="22"/>
        </w:rPr>
        <w:t xml:space="preserve">• Core rendering engine alone: 2–3 years with 50 engineers</w:t>
      </w:r>
    </w:p>
    <w:p>
      <w:pPr>
        <w:spacing w:before="60" w:after="60"/>
        <w:ind w:left="360"/>
      </w:pPr>
      <w:r>
        <w:rPr>
          <w:rFonts w:ascii="Georgia" w:cs="Georgia" w:eastAsia="Georgia" w:hAnsi="Georgia"/>
          <w:sz w:val="22"/>
          <w:szCs w:val="22"/>
        </w:rPr>
        <w:t xml:space="preserve">• Physics, audio, animation systems: +1–2 years</w:t>
      </w:r>
    </w:p>
    <w:p>
      <w:pPr>
        <w:spacing w:before="60" w:after="60"/>
        <w:ind w:left="360"/>
      </w:pPr>
      <w:r>
        <w:rPr>
          <w:rFonts w:ascii="Georgia" w:cs="Georgia" w:eastAsia="Georgia" w:hAnsi="Georgia"/>
          <w:sz w:val="22"/>
          <w:szCs w:val="22"/>
        </w:rPr>
        <w:t xml:space="preserve">• Editor tools and content pipeline: +2–3 years</w:t>
      </w:r>
    </w:p>
    <w:p>
      <w:pPr>
        <w:spacing w:before="60" w:after="60"/>
        <w:ind w:left="360"/>
      </w:pPr>
      <w:r>
        <w:rPr>
          <w:rFonts w:ascii="Georgia" w:cs="Georgia" w:eastAsia="Georgia" w:hAnsi="Georgia"/>
          <w:sz w:val="22"/>
          <w:szCs w:val="22"/>
        </w:rPr>
        <w:t xml:space="preserve">• Platform ports (iOS, consoles): +1–2 years</w:t>
      </w:r>
    </w:p>
    <w:p>
      <w:pPr>
        <w:spacing w:before="60" w:after="60"/>
        <w:ind w:left="360"/>
      </w:pPr>
      <w:r>
        <w:rPr>
          <w:rFonts w:ascii="Georgia" w:cs="Georgia" w:eastAsia="Georgia" w:hAnsi="Georgia"/>
          <w:sz w:val="22"/>
          <w:szCs w:val="22"/>
        </w:rPr>
        <w:t xml:space="preserve">• Total honest estimate: 8–12 years, team of 50, cost $50–150M</w:t>
      </w:r>
    </w:p>
    <w:p>
      <w:pPr>
        <w:spacing w:before="80" w:after="80"/>
      </w:pPr>
      <w:r>
        <w:t xml:space="preserve"/>
      </w:r>
    </w:p>
    <w:p>
      <w:pPr>
        <w:spacing w:before="80" w:after="100"/>
        <w:ind w:left="0"/>
      </w:pPr>
      <w:r>
        <w:rPr>
          <w:rFonts w:ascii="Georgia" w:cs="Georgia" w:eastAsia="Georgia" w:hAnsi="Georgia"/>
          <w:sz w:val="22"/>
          <w:szCs w:val="22"/>
        </w:rPr>
        <w:t xml:space="preserve">This is not a discouragement. id Software did it (id Tech 7). Rockstar did it (RAGE). Valve did it (Source). But they all started from prior technology and iterated over decades.</w:t>
      </w:r>
    </w:p>
    <w:p>
      <w:pPr>
        <w:pStyle w:val="Heading2"/>
        <w:spacing w:before="360" w:after="160"/>
      </w:pPr>
      <w:r>
        <w:rPr>
          <w:rFonts w:ascii="Arial" w:cs="Arial" w:eastAsia="Arial" w:hAnsi="Arial"/>
          <w:b/>
          <w:bCs/>
          <w:color w:val="16213E"/>
          <w:sz w:val="28"/>
          <w:szCs w:val="28"/>
        </w:rPr>
        <w:t xml:space="preserve">4.3  The Open-Source Starting Point — O3DE</w:t>
      </w:r>
    </w:p>
    <w:p>
      <w:pPr>
        <w:spacing w:before="80" w:after="100"/>
        <w:ind w:left="0"/>
      </w:pPr>
      <w:r>
        <w:rPr>
          <w:rFonts w:ascii="Georgia" w:cs="Georgia" w:eastAsia="Georgia" w:hAnsi="Georgia"/>
          <w:sz w:val="22"/>
          <w:szCs w:val="22"/>
        </w:rPr>
        <w:t xml:space="preserve">Open 3D Engine (O3DE) is the best publicly available starting point for a custom AAA engine:</w:t>
      </w:r>
    </w:p>
    <w:p>
      <w:pPr>
        <w:spacing w:before="60" w:after="60"/>
        <w:ind w:left="360"/>
      </w:pPr>
      <w:r>
        <w:rPr>
          <w:rFonts w:ascii="Georgia" w:cs="Georgia" w:eastAsia="Georgia" w:hAnsi="Georgia"/>
          <w:sz w:val="22"/>
          <w:szCs w:val="22"/>
        </w:rPr>
        <w:t xml:space="preserve">• Open-source under Apache 2.0 license — no royalties, no restrictions on commercial use</w:t>
      </w:r>
    </w:p>
    <w:p>
      <w:pPr>
        <w:spacing w:before="60" w:after="60"/>
        <w:ind w:left="360"/>
      </w:pPr>
      <w:r>
        <w:rPr>
          <w:rFonts w:ascii="Georgia" w:cs="Georgia" w:eastAsia="Georgia" w:hAnsi="Georgia"/>
          <w:sz w:val="22"/>
          <w:szCs w:val="22"/>
        </w:rPr>
        <w:t xml:space="preserve">• Originally Amazon Lumberyard, itself based on CryEngine — already a proven AAA foundation</w:t>
      </w:r>
    </w:p>
    <w:p>
      <w:pPr>
        <w:spacing w:before="60" w:after="60"/>
        <w:ind w:left="360"/>
      </w:pPr>
      <w:r>
        <w:rPr>
          <w:rFonts w:ascii="Georgia" w:cs="Georgia" w:eastAsia="Georgia" w:hAnsi="Georgia"/>
          <w:sz w:val="22"/>
          <w:szCs w:val="22"/>
        </w:rPr>
        <w:t xml:space="preserve">• Backed by the Open 3D Foundation (Linux Foundation)</w:t>
      </w:r>
    </w:p>
    <w:p>
      <w:pPr>
        <w:spacing w:before="60" w:after="60"/>
        <w:ind w:left="360"/>
      </w:pPr>
      <w:r>
        <w:rPr>
          <w:rFonts w:ascii="Georgia" w:cs="Georgia" w:eastAsia="Georgia" w:hAnsi="Georgia"/>
          <w:sz w:val="22"/>
          <w:szCs w:val="22"/>
        </w:rPr>
        <w:t xml:space="preserve">• Designed specifically for large-scale, high-fidelity 3D worlds</w:t>
      </w:r>
    </w:p>
    <w:p>
      <w:pPr>
        <w:spacing w:before="60" w:after="60"/>
        <w:ind w:left="360"/>
      </w:pPr>
      <w:r>
        <w:rPr>
          <w:rFonts w:ascii="Georgia" w:cs="Georgia" w:eastAsia="Georgia" w:hAnsi="Georgia"/>
          <w:sz w:val="22"/>
          <w:szCs w:val="22"/>
        </w:rPr>
        <w:t xml:space="preserve">• Vulkan + Metal + DX12 rendering backends — Windows and iOS covered</w:t>
      </w:r>
    </w:p>
    <w:p>
      <w:pPr>
        <w:spacing w:before="60" w:after="60"/>
        <w:ind w:left="360"/>
      </w:pPr>
      <w:r>
        <w:rPr>
          <w:rFonts w:ascii="Georgia" w:cs="Georgia" w:eastAsia="Georgia" w:hAnsi="Georgia"/>
          <w:sz w:val="22"/>
          <w:szCs w:val="22"/>
        </w:rPr>
        <w:t xml:space="preserve">• Built-in networking and multiplayer architecture</w:t>
      </w:r>
    </w:p>
    <w:p>
      <w:pPr>
        <w:spacing w:before="60" w:after="60"/>
        <w:ind w:left="360"/>
      </w:pPr>
      <w:r>
        <w:rPr>
          <w:rFonts w:ascii="Georgia" w:cs="Georgia" w:eastAsia="Georgia" w:hAnsi="Georgia"/>
          <w:sz w:val="22"/>
          <w:szCs w:val="22"/>
        </w:rPr>
        <w:t xml:space="preserve">• Modular: replace any component without rebuilding from scratch</w:t>
      </w:r>
    </w:p>
    <w:p>
      <w:pPr>
        <w:spacing w:before="60" w:after="60"/>
        <w:ind w:left="360"/>
      </w:pPr>
      <w:r>
        <w:rPr>
          <w:rFonts w:ascii="Georgia" w:cs="Georgia" w:eastAsia="Georgia" w:hAnsi="Georgia"/>
          <w:sz w:val="22"/>
          <w:szCs w:val="22"/>
        </w:rPr>
        <w:t xml:space="preserve">• Codebase size: ~4 million lines — comparable to UE5 in scope</w:t>
      </w:r>
    </w:p>
    <w:p>
      <w:pPr>
        <w:spacing w:before="80" w:after="80"/>
      </w:pPr>
      <w:r>
        <w:t xml:space="preserve"/>
      </w:r>
    </w:p>
    <w:p>
      <w:pPr>
        <w:spacing w:before="80" w:after="100"/>
        <w:ind w:left="0"/>
      </w:pPr>
      <w:r>
        <w:rPr>
          <w:rFonts w:ascii="Georgia" w:cs="Georgia" w:eastAsia="Georgia" w:hAnsi="Georgia"/>
          <w:sz w:val="22"/>
          <w:szCs w:val="22"/>
        </w:rPr>
        <w:t xml:space="preserve">Strategy: Fork O3DE. Replace the rendering backend with a custom 4K/ray-trace pipeline. Add proprietary procedural world generation, Ascendancy AI director, and Lattice multiplayer fabric. Keep physics, audio, and basic entity systems from O3DE. This is the 4–5 year path instead of the 8–12 year path.</w:t>
      </w:r>
    </w:p>
    <w:p>
      <w:pPr>
        <w:pStyle w:val="Heading2"/>
        <w:spacing w:before="360" w:after="160"/>
      </w:pPr>
      <w:r>
        <w:rPr>
          <w:rFonts w:ascii="Arial" w:cs="Arial" w:eastAsia="Arial" w:hAnsi="Arial"/>
          <w:b/>
          <w:bCs/>
          <w:color w:val="16213E"/>
          <w:sz w:val="28"/>
          <w:szCs w:val="28"/>
        </w:rPr>
        <w:t xml:space="preserve">4.4  Should The Engine Be Open-Source?</w:t>
      </w:r>
    </w:p>
    <w:p>
      <w:pPr>
        <w:spacing w:before="80" w:after="40"/>
      </w:pPr>
      <w:r>
        <w:rPr>
          <w:rFonts w:ascii="Arial" w:cs="Arial" w:eastAsia="Arial" w:hAnsi="Arial"/>
          <w:b/>
          <w:bCs/>
          <w:sz w:val="22"/>
          <w:szCs w:val="22"/>
        </w:rPr>
        <w:t xml:space="preserve">Arguments For Open-Sourcing:</w:t>
      </w:r>
    </w:p>
    <w:p>
      <w:pPr>
        <w:spacing w:before="60" w:after="60"/>
        <w:ind w:left="360"/>
      </w:pPr>
      <w:r>
        <w:rPr>
          <w:rFonts w:ascii="Georgia" w:cs="Georgia" w:eastAsia="Georgia" w:hAnsi="Georgia"/>
          <w:sz w:val="22"/>
          <w:szCs w:val="22"/>
        </w:rPr>
        <w:t xml:space="preserve">• Attracts talent — engineers want to work on open projects</w:t>
      </w:r>
    </w:p>
    <w:p>
      <w:pPr>
        <w:spacing w:before="60" w:after="60"/>
        <w:ind w:left="360"/>
      </w:pPr>
      <w:r>
        <w:rPr>
          <w:rFonts w:ascii="Georgia" w:cs="Georgia" w:eastAsia="Georgia" w:hAnsi="Georgia"/>
          <w:sz w:val="22"/>
          <w:szCs w:val="22"/>
        </w:rPr>
        <w:t xml:space="preserve">• Community contributions improve quality over time</w:t>
      </w:r>
    </w:p>
    <w:p>
      <w:pPr>
        <w:spacing w:before="60" w:after="60"/>
        <w:ind w:left="360"/>
      </w:pPr>
      <w:r>
        <w:rPr>
          <w:rFonts w:ascii="Georgia" w:cs="Georgia" w:eastAsia="Georgia" w:hAnsi="Georgia"/>
          <w:sz w:val="22"/>
          <w:szCs w:val="22"/>
        </w:rPr>
        <w:t xml:space="preserve">• Mod support built-in from day one — mods equal content equal longevity</w:t>
      </w:r>
    </w:p>
    <w:p>
      <w:pPr>
        <w:spacing w:before="60" w:after="60"/>
        <w:ind w:left="360"/>
      </w:pPr>
      <w:r>
        <w:rPr>
          <w:rFonts w:ascii="Georgia" w:cs="Georgia" w:eastAsia="Georgia" w:hAnsi="Georgia"/>
          <w:sz w:val="22"/>
          <w:szCs w:val="22"/>
        </w:rPr>
        <w:t xml:space="preserve">• Trust-building in the developer community</w:t>
      </w:r>
    </w:p>
    <w:p>
      <w:pPr>
        <w:spacing w:before="80" w:after="80"/>
      </w:pPr>
      <w:r>
        <w:t xml:space="preserve"/>
      </w:r>
    </w:p>
    <w:p>
      <w:pPr>
        <w:spacing w:before="80" w:after="40"/>
      </w:pPr>
      <w:r>
        <w:rPr>
          <w:rFonts w:ascii="Arial" w:cs="Arial" w:eastAsia="Arial" w:hAnsi="Arial"/>
          <w:b/>
          <w:bCs/>
          <w:sz w:val="22"/>
          <w:szCs w:val="22"/>
        </w:rPr>
        <w:t xml:space="preserve">Arguments Against Open-Sourcing:</w:t>
      </w:r>
    </w:p>
    <w:p>
      <w:pPr>
        <w:spacing w:before="60" w:after="60"/>
        <w:ind w:left="360"/>
      </w:pPr>
      <w:r>
        <w:rPr>
          <w:rFonts w:ascii="Georgia" w:cs="Georgia" w:eastAsia="Georgia" w:hAnsi="Georgia"/>
          <w:sz w:val="22"/>
          <w:szCs w:val="22"/>
        </w:rPr>
        <w:t xml:space="preserve">• Your engine IS your competitive moat — competitors can use it against you</w:t>
      </w:r>
    </w:p>
    <w:p>
      <w:pPr>
        <w:spacing w:before="60" w:after="60"/>
        <w:ind w:left="360"/>
      </w:pPr>
      <w:r>
        <w:rPr>
          <w:rFonts w:ascii="Georgia" w:cs="Georgia" w:eastAsia="Georgia" w:hAnsi="Georgia"/>
          <w:sz w:val="22"/>
          <w:szCs w:val="22"/>
        </w:rPr>
        <w:t xml:space="preserve">• Engine quality is your most defensible asset after the IP itself</w:t>
      </w:r>
    </w:p>
    <w:p>
      <w:pPr>
        <w:spacing w:before="60" w:after="60"/>
        <w:ind w:left="360"/>
      </w:pPr>
      <w:r>
        <w:rPr>
          <w:rFonts w:ascii="Georgia" w:cs="Georgia" w:eastAsia="Georgia" w:hAnsi="Georgia"/>
          <w:sz w:val="22"/>
          <w:szCs w:val="22"/>
        </w:rPr>
        <w:t xml:space="preserve">• Open-source governance is slow and complex</w:t>
      </w:r>
    </w:p>
    <w:p>
      <w:pPr>
        <w:spacing w:before="80" w:after="80"/>
      </w:pPr>
      <w:r>
        <w:t xml:space="preserve"/>
      </w:r>
    </w:p>
    <w:p>
      <w:pPr>
        <w:spacing w:before="80" w:after="40"/>
      </w:pPr>
      <w:r>
        <w:rPr>
          <w:rFonts w:ascii="Arial" w:cs="Arial" w:eastAsia="Arial" w:hAnsi="Arial"/>
          <w:b/>
          <w:bCs/>
          <w:sz w:val="22"/>
          <w:szCs w:val="22"/>
        </w:rPr>
        <w:t xml:space="preserve">The Recommended Answer: Dual-License Model</w:t>
      </w:r>
    </w:p>
    <w:p>
      <w:pPr>
        <w:pBdr>
          <w:left w:val="thick" w:color="B8860B" w:sz="12"/>
        </w:pBdr>
        <w:spacing w:before="120" w:after="120"/>
        <w:ind w:left="720" w:right="720"/>
      </w:pPr>
      <w:r>
        <w:rPr>
          <w:rFonts w:ascii="Georgia" w:cs="Georgia" w:eastAsia="Georgia" w:hAnsi="Georgia"/>
          <w:i/>
          <w:iCs/>
          <w:color w:val="444444"/>
          <w:sz w:val="22"/>
          <w:szCs w:val="22"/>
        </w:rPr>
        <w:t xml:space="preserve">Open-source the toolchain — the asset pipeline, the world editor, the mod SDK. Keep the runtime engine proprietary. This gives you community, mod support, and talent attraction while protecting your core technology. This is exactly what id Software did with Quake and what CDPR attempted with REDmod.</w:t>
      </w:r>
    </w:p>
    <w:p>
      <w:pPr>
        <w:pStyle w:val="Heading2"/>
        <w:spacing w:before="360" w:after="160"/>
      </w:pPr>
      <w:r>
        <w:rPr>
          <w:rFonts w:ascii="Arial" w:cs="Arial" w:eastAsia="Arial" w:hAnsi="Arial"/>
          <w:b/>
          <w:bCs/>
          <w:color w:val="16213E"/>
          <w:sz w:val="28"/>
          <w:szCs w:val="28"/>
        </w:rPr>
        <w:t xml:space="preserve">4.5  Recommended Engine Strategy</w:t>
      </w:r>
    </w:p>
    <w:p>
      <w:pPr>
        <w:spacing w:before="80" w:after="40"/>
      </w:pPr>
      <w:r>
        <w:rPr>
          <w:rFonts w:ascii="Arial" w:cs="Arial" w:eastAsia="Arial" w:hAnsi="Arial"/>
          <w:b/>
          <w:bCs/>
          <w:sz w:val="22"/>
          <w:szCs w:val="22"/>
        </w:rPr>
        <w:t xml:space="preserve">Phase 1 (Years 1–2): Modified UE5</w:t>
      </w:r>
    </w:p>
    <w:p>
      <w:pPr>
        <w:spacing w:before="80" w:after="100"/>
        <w:ind w:left="0"/>
      </w:pPr>
      <w:r>
        <w:rPr>
          <w:rFonts w:ascii="Georgia" w:cs="Georgia" w:eastAsia="Georgia" w:hAnsi="Georgia"/>
          <w:sz w:val="22"/>
          <w:szCs w:val="22"/>
        </w:rPr>
        <w:t xml:space="preserve">Use UE5 to build your first playable demo and prove the concept. Purpose: investor demos, world-building validation, multiplayer architecture prototyping, art direction development. Cost: $0 upfront, $3–8M in team salaries for 18 months.</w:t>
      </w:r>
    </w:p>
    <w:p>
      <w:pPr>
        <w:spacing w:before="80" w:after="80"/>
      </w:pPr>
      <w:r>
        <w:t xml:space="preserve"/>
      </w:r>
    </w:p>
    <w:p>
      <w:pPr>
        <w:spacing w:before="80" w:after="40"/>
      </w:pPr>
      <w:r>
        <w:rPr>
          <w:rFonts w:ascii="Arial" w:cs="Arial" w:eastAsia="Arial" w:hAnsi="Arial"/>
          <w:b/>
          <w:bCs/>
          <w:sz w:val="22"/>
          <w:szCs w:val="22"/>
        </w:rPr>
        <w:t xml:space="preserve">Phase 2 (Years 2–5): Fork O3DE</w:t>
      </w:r>
    </w:p>
    <w:p>
      <w:pPr>
        <w:spacing w:before="80" w:after="100"/>
        <w:ind w:left="0"/>
      </w:pPr>
      <w:r>
        <w:rPr>
          <w:rFonts w:ascii="Georgia" w:cs="Georgia" w:eastAsia="Georgia" w:hAnsi="Georgia"/>
          <w:sz w:val="22"/>
          <w:szCs w:val="22"/>
        </w:rPr>
        <w:t xml:space="preserve">Simultaneously, a separate engine team forks O3DE and begins building The Concord Engine. Components: custom procedural world generation (proprietary IP), custom 4K/120fps renderer for iOS Metal and Windows Vulkan, custom Ascendancy AI director, custom Lattice multiplayer fabric.</w:t>
      </w:r>
    </w:p>
    <w:p>
      <w:pPr>
        <w:spacing w:before="80" w:after="80"/>
      </w:pPr>
      <w:r>
        <w:t xml:space="preserve"/>
      </w:r>
    </w:p>
    <w:p>
      <w:pPr>
        <w:spacing w:before="80" w:after="40"/>
      </w:pPr>
      <w:r>
        <w:rPr>
          <w:rFonts w:ascii="Arial" w:cs="Arial" w:eastAsia="Arial" w:hAnsi="Arial"/>
          <w:b/>
          <w:bCs/>
          <w:sz w:val="22"/>
          <w:szCs w:val="22"/>
        </w:rPr>
        <w:t xml:space="preserve">Phase 3 (Year 5+): Migration</w:t>
      </w:r>
    </w:p>
    <w:p>
      <w:pPr>
        <w:spacing w:before="80" w:after="100"/>
        <w:ind w:left="0"/>
      </w:pPr>
      <w:r>
        <w:rPr>
          <w:rFonts w:ascii="Georgia" w:cs="Georgia" w:eastAsia="Georgia" w:hAnsi="Georgia"/>
          <w:sz w:val="22"/>
          <w:szCs w:val="22"/>
        </w:rPr>
        <w:t xml:space="preserve">Migrate the game from UE5 to The Concord Engine. Ship the first game on your own engine.</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This is the Rockstar model. They shipped early GTA titles on third-party tech while RAGE was being built. By GTA IV, they owned the engine. By GTA V, RAGE was a competitive moat worth billions of dollars.</w:t>
      </w:r>
    </w:p>
    <w:p>
      <w:pPr>
        <w:pageBreakBefore/>
        <w:spacing w:before="200" w:after="80"/>
        <w:jc w:val="center"/>
      </w:pPr>
      <w:r>
        <w:rPr>
          <w:rFonts w:ascii="Arial" w:cs="Arial" w:eastAsia="Arial" w:hAnsi="Arial"/>
          <w:b/>
          <w:bCs/>
          <w:color w:val="B8860B"/>
          <w:sz w:val="28"/>
          <w:szCs w:val="28"/>
        </w:rPr>
        <w:t xml:space="preserve">PART FIVE</w:t>
      </w:r>
    </w:p>
    <w:p>
      <w:pPr>
        <w:pStyle w:val="Heading1"/>
        <w:pageBreakBefore/>
        <w:pBdr>
          <w:bottom w:val="single" w:color="B8860B" w:sz="6"/>
        </w:pBdr>
        <w:spacing w:before="480" w:after="200"/>
      </w:pPr>
      <w:r>
        <w:rPr>
          <w:rFonts w:ascii="Arial" w:cs="Arial" w:eastAsia="Arial" w:hAnsi="Arial"/>
          <w:b/>
          <w:bCs/>
          <w:color w:val="1A1A2E"/>
          <w:sz w:val="36"/>
          <w:szCs w:val="36"/>
        </w:rPr>
        <w:t xml:space="preserve">THE GAME DESIGN VISION</w:t>
      </w:r>
    </w:p>
    <w:p>
      <w:pPr>
        <w:pStyle w:val="Heading2"/>
        <w:spacing w:before="360" w:after="160"/>
      </w:pPr>
      <w:r>
        <w:rPr>
          <w:rFonts w:ascii="Arial" w:cs="Arial" w:eastAsia="Arial" w:hAnsi="Arial"/>
          <w:b/>
          <w:bCs/>
          <w:color w:val="16213E"/>
          <w:sz w:val="28"/>
          <w:szCs w:val="28"/>
        </w:rPr>
        <w:t xml:space="preserve">5.1  Integrating the Top-20 Game Archetypes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1A2E"/>
            <w:tcMar>
              <w:top w:type="dxa" w:w="80"/>
              <w:left w:type="dxa" w:w="120"/>
              <w:bottom w:type="dxa" w:w="80"/>
              <w:right w:type="dxa" w:w="120"/>
            </w:tcMar>
          </w:tcPr>
          <w:p>
            <w:r>
              <w:rPr>
                <w:rFonts w:ascii="Arial" w:cs="Arial" w:eastAsia="Arial" w:hAnsi="Arial"/>
                <w:b/>
                <w:bCs/>
                <w:color w:val="FFFFFF"/>
                <w:sz w:val="20"/>
                <w:szCs w:val="20"/>
              </w:rPr>
              <w:t xml:space="preserve">Source Archetype</w:t>
            </w:r>
          </w:p>
        </w:tc>
        <w:tc>
          <w:tcPr>
            <w:shd w:fill="1A1A2E"/>
            <w:tcMar>
              <w:top w:type="dxa" w:w="80"/>
              <w:left w:type="dxa" w:w="120"/>
              <w:bottom w:type="dxa" w:w="80"/>
              <w:right w:type="dxa" w:w="120"/>
            </w:tcMar>
          </w:tcPr>
          <w:p>
            <w:r>
              <w:rPr>
                <w:rFonts w:ascii="Arial" w:cs="Arial" w:eastAsia="Arial" w:hAnsi="Arial"/>
                <w:b/>
                <w:bCs/>
                <w:color w:val="FFFFFF"/>
                <w:sz w:val="20"/>
                <w:szCs w:val="20"/>
              </w:rPr>
              <w:t xml:space="preserve">The Concord Implementation</w:t>
            </w:r>
          </w:p>
        </w:tc>
      </w:tr>
      <w:tr>
        <w:tc>
          <w:tcPr>
            <w:shd w:fill="F5F5F0"/>
            <w:tcMar>
              <w:top w:type="dxa" w:w="60"/>
              <w:left w:type="dxa" w:w="120"/>
              <w:bottom w:type="dxa" w:w="60"/>
              <w:right w:type="dxa" w:w="120"/>
            </w:tcMar>
          </w:tcPr>
          <w:p>
            <w:r>
              <w:rPr>
                <w:rFonts w:ascii="Georgia" w:cs="Georgia" w:eastAsia="Georgia" w:hAnsi="Georgia"/>
                <w:sz w:val="20"/>
                <w:szCs w:val="20"/>
              </w:rPr>
              <w:t xml:space="preserve">Minecraft sandbox</w:t>
            </w:r>
          </w:p>
        </w:tc>
        <w:tc>
          <w:tcPr>
            <w:shd w:fill="F5F5F0"/>
            <w:tcMar>
              <w:top w:type="dxa" w:w="60"/>
              <w:left w:type="dxa" w:w="120"/>
              <w:bottom w:type="dxa" w:w="60"/>
              <w:right w:type="dxa" w:w="120"/>
            </w:tcMar>
          </w:tcPr>
          <w:p>
            <w:r>
              <w:rPr>
                <w:rFonts w:ascii="Georgia" w:cs="Georgia" w:eastAsia="Georgia" w:hAnsi="Georgia"/>
                <w:sz w:val="20"/>
                <w:szCs w:val="20"/>
              </w:rPr>
              <w:t xml:space="preserve">Lattice-builder mode: design gate stations, underground cities, orbital platforms</w:t>
            </w:r>
          </w:p>
        </w:tc>
      </w:tr>
      <w:tr>
        <w:tc>
          <w:tcPr>
            <w:shd w:fill="FFFFFF"/>
            <w:tcMar>
              <w:top w:type="dxa" w:w="60"/>
              <w:left w:type="dxa" w:w="120"/>
              <w:bottom w:type="dxa" w:w="60"/>
              <w:right w:type="dxa" w:w="120"/>
            </w:tcMar>
          </w:tcPr>
          <w:p>
            <w:r>
              <w:rPr>
                <w:rFonts w:ascii="Georgia" w:cs="Georgia" w:eastAsia="Georgia" w:hAnsi="Georgia"/>
                <w:sz w:val="20"/>
                <w:szCs w:val="20"/>
              </w:rPr>
              <w:t xml:space="preserve">GTA open world</w:t>
            </w:r>
          </w:p>
        </w:tc>
        <w:tc>
          <w:tcPr>
            <w:shd w:fill="FFFFFF"/>
            <w:tcMar>
              <w:top w:type="dxa" w:w="60"/>
              <w:left w:type="dxa" w:w="120"/>
              <w:bottom w:type="dxa" w:w="60"/>
              <w:right w:type="dxa" w:w="120"/>
            </w:tcMar>
          </w:tcPr>
          <w:p>
            <w:r>
              <w:rPr>
                <w:rFonts w:ascii="Georgia" w:cs="Georgia" w:eastAsia="Georgia" w:hAnsi="Georgia"/>
                <w:sz w:val="20"/>
                <w:szCs w:val="20"/>
              </w:rPr>
              <w:t xml:space="preserve">Each major world is a living city with crime, factions, economy, player-driven chaos</w:t>
            </w:r>
          </w:p>
        </w:tc>
      </w:tr>
      <w:tr>
        <w:tc>
          <w:tcPr>
            <w:shd w:fill="F5F5F0"/>
            <w:tcMar>
              <w:top w:type="dxa" w:w="60"/>
              <w:left w:type="dxa" w:w="120"/>
              <w:bottom w:type="dxa" w:w="60"/>
              <w:right w:type="dxa" w:w="120"/>
            </w:tcMar>
          </w:tcPr>
          <w:p>
            <w:r>
              <w:rPr>
                <w:rFonts w:ascii="Georgia" w:cs="Georgia" w:eastAsia="Georgia" w:hAnsi="Georgia"/>
                <w:sz w:val="20"/>
                <w:szCs w:val="20"/>
              </w:rPr>
              <w:t xml:space="preserve">Fortnite seasonal</w:t>
            </w:r>
          </w:p>
        </w:tc>
        <w:tc>
          <w:tcPr>
            <w:shd w:fill="F5F5F0"/>
            <w:tcMar>
              <w:top w:type="dxa" w:w="60"/>
              <w:left w:type="dxa" w:w="120"/>
              <w:bottom w:type="dxa" w:w="60"/>
              <w:right w:type="dxa" w:w="120"/>
            </w:tcMar>
          </w:tcPr>
          <w:p>
            <w:r>
              <w:rPr>
                <w:rFonts w:ascii="Georgia" w:cs="Georgia" w:eastAsia="Georgia" w:hAnsi="Georgia"/>
                <w:sz w:val="20"/>
                <w:szCs w:val="20"/>
              </w:rPr>
              <w:t xml:space="preserve">Ascendancy invasion is the 'season' — each season, one world falls permanently</w:t>
            </w:r>
          </w:p>
        </w:tc>
      </w:tr>
      <w:tr>
        <w:tc>
          <w:tcPr>
            <w:shd w:fill="FFFFFF"/>
            <w:tcMar>
              <w:top w:type="dxa" w:w="60"/>
              <w:left w:type="dxa" w:w="120"/>
              <w:bottom w:type="dxa" w:w="60"/>
              <w:right w:type="dxa" w:w="120"/>
            </w:tcMar>
          </w:tcPr>
          <w:p>
            <w:r>
              <w:rPr>
                <w:rFonts w:ascii="Georgia" w:cs="Georgia" w:eastAsia="Georgia" w:hAnsi="Georgia"/>
                <w:sz w:val="20"/>
                <w:szCs w:val="20"/>
              </w:rPr>
              <w:t xml:space="preserve">Elden Ring soulslike</w:t>
            </w:r>
          </w:p>
        </w:tc>
        <w:tc>
          <w:tcPr>
            <w:shd w:fill="FFFFFF"/>
            <w:tcMar>
              <w:top w:type="dxa" w:w="60"/>
              <w:left w:type="dxa" w:w="120"/>
              <w:bottom w:type="dxa" w:w="60"/>
              <w:right w:type="dxa" w:w="120"/>
            </w:tcMar>
          </w:tcPr>
          <w:p>
            <w:r>
              <w:rPr>
                <w:rFonts w:ascii="Georgia" w:cs="Georgia" w:eastAsia="Georgia" w:hAnsi="Georgia"/>
                <w:sz w:val="20"/>
                <w:szCs w:val="20"/>
              </w:rPr>
              <w:t xml:space="preserve">Ascendancy-infiltrated zones: dangerous, punishing, rewarding — no hand-holding</w:t>
            </w:r>
          </w:p>
        </w:tc>
      </w:tr>
      <w:tr>
        <w:tc>
          <w:tcPr>
            <w:shd w:fill="F5F5F0"/>
            <w:tcMar>
              <w:top w:type="dxa" w:w="60"/>
              <w:left w:type="dxa" w:w="120"/>
              <w:bottom w:type="dxa" w:w="60"/>
              <w:right w:type="dxa" w:w="120"/>
            </w:tcMar>
          </w:tcPr>
          <w:p>
            <w:r>
              <w:rPr>
                <w:rFonts w:ascii="Georgia" w:cs="Georgia" w:eastAsia="Georgia" w:hAnsi="Georgia"/>
                <w:sz w:val="20"/>
                <w:szCs w:val="20"/>
              </w:rPr>
              <w:t xml:space="preserve">Witcher 3 narrative</w:t>
            </w:r>
          </w:p>
        </w:tc>
        <w:tc>
          <w:tcPr>
            <w:shd w:fill="F5F5F0"/>
            <w:tcMar>
              <w:top w:type="dxa" w:w="60"/>
              <w:left w:type="dxa" w:w="120"/>
              <w:bottom w:type="dxa" w:w="60"/>
              <w:right w:type="dxa" w:w="120"/>
            </w:tcMar>
          </w:tcPr>
          <w:p>
            <w:r>
              <w:rPr>
                <w:rFonts w:ascii="Georgia" w:cs="Georgia" w:eastAsia="Georgia" w:hAnsi="Georgia"/>
                <w:sz w:val="20"/>
                <w:szCs w:val="20"/>
              </w:rPr>
              <w:t xml:space="preserve">Fully voiced branching storylines for each Principal Character, choices permanent</w:t>
            </w:r>
          </w:p>
        </w:tc>
      </w:tr>
      <w:tr>
        <w:tc>
          <w:tcPr>
            <w:shd w:fill="FFFFFF"/>
            <w:tcMar>
              <w:top w:type="dxa" w:w="60"/>
              <w:left w:type="dxa" w:w="120"/>
              <w:bottom w:type="dxa" w:w="60"/>
              <w:right w:type="dxa" w:w="120"/>
            </w:tcMar>
          </w:tcPr>
          <w:p>
            <w:r>
              <w:rPr>
                <w:rFonts w:ascii="Georgia" w:cs="Georgia" w:eastAsia="Georgia" w:hAnsi="Georgia"/>
                <w:sz w:val="20"/>
                <w:szCs w:val="20"/>
              </w:rPr>
              <w:t xml:space="preserve">Red Dead Redemption</w:t>
            </w:r>
          </w:p>
        </w:tc>
        <w:tc>
          <w:tcPr>
            <w:shd w:fill="FFFFFF"/>
            <w:tcMar>
              <w:top w:type="dxa" w:w="60"/>
              <w:left w:type="dxa" w:w="120"/>
              <w:bottom w:type="dxa" w:w="60"/>
              <w:right w:type="dxa" w:w="120"/>
            </w:tcMar>
          </w:tcPr>
          <w:p>
            <w:r>
              <w:rPr>
                <w:rFonts w:ascii="Georgia" w:cs="Georgia" w:eastAsia="Georgia" w:hAnsi="Georgia"/>
                <w:sz w:val="20"/>
                <w:szCs w:val="20"/>
              </w:rPr>
              <w:t xml:space="preserve">Frontier worlds — raw, beautiful, dangerous, pre-gate worlds where law is thin</w:t>
            </w:r>
          </w:p>
        </w:tc>
      </w:tr>
      <w:tr>
        <w:tc>
          <w:tcPr>
            <w:shd w:fill="F5F5F0"/>
            <w:tcMar>
              <w:top w:type="dxa" w:w="60"/>
              <w:left w:type="dxa" w:w="120"/>
              <w:bottom w:type="dxa" w:w="60"/>
              <w:right w:type="dxa" w:w="120"/>
            </w:tcMar>
          </w:tcPr>
          <w:p>
            <w:r>
              <w:rPr>
                <w:rFonts w:ascii="Georgia" w:cs="Georgia" w:eastAsia="Georgia" w:hAnsi="Georgia"/>
                <w:sz w:val="20"/>
                <w:szCs w:val="20"/>
              </w:rPr>
              <w:t xml:space="preserve">Baldur's Gate 3</w:t>
            </w:r>
          </w:p>
        </w:tc>
        <w:tc>
          <w:tcPr>
            <w:shd w:fill="F5F5F0"/>
            <w:tcMar>
              <w:top w:type="dxa" w:w="60"/>
              <w:left w:type="dxa" w:w="120"/>
              <w:bottom w:type="dxa" w:w="60"/>
              <w:right w:type="dxa" w:w="120"/>
            </w:tcMar>
          </w:tcPr>
          <w:p>
            <w:r>
              <w:rPr>
                <w:rFonts w:ascii="Georgia" w:cs="Georgia" w:eastAsia="Georgia" w:hAnsi="Georgia"/>
                <w:sz w:val="20"/>
                <w:szCs w:val="20"/>
              </w:rPr>
              <w:t xml:space="preserve">Ground-level missions: 4-player co-op investigation, combat, branching dialogue</w:t>
            </w:r>
          </w:p>
        </w:tc>
      </w:tr>
      <w:tr>
        <w:tc>
          <w:tcPr>
            <w:shd w:fill="FFFFFF"/>
            <w:tcMar>
              <w:top w:type="dxa" w:w="60"/>
              <w:left w:type="dxa" w:w="120"/>
              <w:bottom w:type="dxa" w:w="60"/>
              <w:right w:type="dxa" w:w="120"/>
            </w:tcMar>
          </w:tcPr>
          <w:p>
            <w:r>
              <w:rPr>
                <w:rFonts w:ascii="Georgia" w:cs="Georgia" w:eastAsia="Georgia" w:hAnsi="Georgia"/>
                <w:sz w:val="20"/>
                <w:szCs w:val="20"/>
              </w:rPr>
              <w:t xml:space="preserve">Skyrim exploration</w:t>
            </w:r>
          </w:p>
        </w:tc>
        <w:tc>
          <w:tcPr>
            <w:shd w:fill="FFFFFF"/>
            <w:tcMar>
              <w:top w:type="dxa" w:w="60"/>
              <w:left w:type="dxa" w:w="120"/>
              <w:bottom w:type="dxa" w:w="60"/>
              <w:right w:type="dxa" w:w="120"/>
            </w:tcMar>
          </w:tcPr>
          <w:p>
            <w:r>
              <w:rPr>
                <w:rFonts w:ascii="Georgia" w:cs="Georgia" w:eastAsia="Georgia" w:hAnsi="Georgia"/>
                <w:sz w:val="20"/>
                <w:szCs w:val="20"/>
              </w:rPr>
              <w:t xml:space="preserve">Every planet procedurally unique with handcrafted points of interest throughout</w:t>
            </w:r>
          </w:p>
        </w:tc>
      </w:tr>
      <w:tr>
        <w:tc>
          <w:tcPr>
            <w:shd w:fill="F5F5F0"/>
            <w:tcMar>
              <w:top w:type="dxa" w:w="60"/>
              <w:left w:type="dxa" w:w="120"/>
              <w:bottom w:type="dxa" w:w="60"/>
              <w:right w:type="dxa" w:w="120"/>
            </w:tcMar>
          </w:tcPr>
          <w:p>
            <w:r>
              <w:rPr>
                <w:rFonts w:ascii="Georgia" w:cs="Georgia" w:eastAsia="Georgia" w:hAnsi="Georgia"/>
                <w:sz w:val="20"/>
                <w:szCs w:val="20"/>
              </w:rPr>
              <w:t xml:space="preserve">WoW MMORPG</w:t>
            </w:r>
          </w:p>
        </w:tc>
        <w:tc>
          <w:tcPr>
            <w:shd w:fill="F5F5F0"/>
            <w:tcMar>
              <w:top w:type="dxa" w:w="60"/>
              <w:left w:type="dxa" w:w="120"/>
              <w:bottom w:type="dxa" w:w="60"/>
              <w:right w:type="dxa" w:w="120"/>
            </w:tcMar>
          </w:tcPr>
          <w:p>
            <w:r>
              <w:rPr>
                <w:rFonts w:ascii="Georgia" w:cs="Georgia" w:eastAsia="Georgia" w:hAnsi="Georgia"/>
                <w:sz w:val="20"/>
                <w:szCs w:val="20"/>
              </w:rPr>
              <w:t xml:space="preserve">Guild-ownership of worlds, faction warfare, raids on Ascendancy installations</w:t>
            </w:r>
          </w:p>
        </w:tc>
      </w:tr>
      <w:tr>
        <w:tc>
          <w:tcPr>
            <w:shd w:fill="FFFFFF"/>
            <w:tcMar>
              <w:top w:type="dxa" w:w="60"/>
              <w:left w:type="dxa" w:w="120"/>
              <w:bottom w:type="dxa" w:w="60"/>
              <w:right w:type="dxa" w:w="120"/>
            </w:tcMar>
          </w:tcPr>
          <w:p>
            <w:r>
              <w:rPr>
                <w:rFonts w:ascii="Georgia" w:cs="Georgia" w:eastAsia="Georgia" w:hAnsi="Georgia"/>
                <w:sz w:val="20"/>
                <w:szCs w:val="20"/>
              </w:rPr>
              <w:t xml:space="preserve">Call of Duty tactical</w:t>
            </w:r>
          </w:p>
        </w:tc>
        <w:tc>
          <w:tcPr>
            <w:shd w:fill="FFFFFF"/>
            <w:tcMar>
              <w:top w:type="dxa" w:w="60"/>
              <w:left w:type="dxa" w:w="120"/>
              <w:bottom w:type="dxa" w:w="60"/>
              <w:right w:type="dxa" w:w="120"/>
            </w:tcMar>
          </w:tcPr>
          <w:p>
            <w:r>
              <w:rPr>
                <w:rFonts w:ascii="Georgia" w:cs="Georgia" w:eastAsia="Georgia" w:hAnsi="Georgia"/>
                <w:sz w:val="20"/>
                <w:szCs w:val="20"/>
              </w:rPr>
              <w:t xml:space="preserve">Military campaign mode: Concord Navy vs. Ascendancy in space/ground combat</w:t>
            </w:r>
          </w:p>
        </w:tc>
      </w:tr>
      <w:tr>
        <w:tc>
          <w:tcPr>
            <w:shd w:fill="F5F5F0"/>
            <w:tcMar>
              <w:top w:type="dxa" w:w="60"/>
              <w:left w:type="dxa" w:w="120"/>
              <w:bottom w:type="dxa" w:w="60"/>
              <w:right w:type="dxa" w:w="120"/>
            </w:tcMar>
          </w:tcPr>
          <w:p>
            <w:r>
              <w:rPr>
                <w:rFonts w:ascii="Georgia" w:cs="Georgia" w:eastAsia="Georgia" w:hAnsi="Georgia"/>
                <w:sz w:val="20"/>
                <w:szCs w:val="20"/>
              </w:rPr>
              <w:t xml:space="preserve">Battle royale</w:t>
            </w:r>
          </w:p>
        </w:tc>
        <w:tc>
          <w:tcPr>
            <w:shd w:fill="F5F5F0"/>
            <w:tcMar>
              <w:top w:type="dxa" w:w="60"/>
              <w:left w:type="dxa" w:w="120"/>
              <w:bottom w:type="dxa" w:w="60"/>
              <w:right w:type="dxa" w:w="120"/>
            </w:tcMar>
          </w:tcPr>
          <w:p>
            <w:r>
              <w:rPr>
                <w:rFonts w:ascii="Georgia" w:cs="Georgia" w:eastAsia="Georgia" w:hAnsi="Georgia"/>
                <w:sz w:val="20"/>
                <w:szCs w:val="20"/>
              </w:rPr>
              <w:t xml:space="preserve">Survival mode on fallen worlds — last squad to extract wins</w:t>
            </w:r>
          </w:p>
        </w:tc>
      </w:tr>
      <w:tr>
        <w:tc>
          <w:tcPr>
            <w:shd w:fill="FFFFFF"/>
            <w:tcMar>
              <w:top w:type="dxa" w:w="60"/>
              <w:left w:type="dxa" w:w="120"/>
              <w:bottom w:type="dxa" w:w="60"/>
              <w:right w:type="dxa" w:w="120"/>
            </w:tcMar>
          </w:tcPr>
          <w:p>
            <w:r>
              <w:rPr>
                <w:rFonts w:ascii="Georgia" w:cs="Georgia" w:eastAsia="Georgia" w:hAnsi="Georgia"/>
                <w:sz w:val="20"/>
                <w:szCs w:val="20"/>
              </w:rPr>
              <w:t xml:space="preserve">Stardew farming</w:t>
            </w:r>
          </w:p>
        </w:tc>
        <w:tc>
          <w:tcPr>
            <w:shd w:fill="FFFFFF"/>
            <w:tcMar>
              <w:top w:type="dxa" w:w="60"/>
              <w:left w:type="dxa" w:w="120"/>
              <w:bottom w:type="dxa" w:w="60"/>
              <w:right w:type="dxa" w:w="120"/>
            </w:tcMar>
          </w:tcPr>
          <w:p>
            <w:r>
              <w:rPr>
                <w:rFonts w:ascii="Georgia" w:cs="Georgia" w:eastAsia="Georgia" w:hAnsi="Georgia"/>
                <w:sz w:val="20"/>
                <w:szCs w:val="20"/>
              </w:rPr>
              <w:t xml:space="preserve">Colony-founding mode: build a world from scratch, manage population and trade</w:t>
            </w:r>
          </w:p>
        </w:tc>
      </w:tr>
      <w:tr>
        <w:tc>
          <w:tcPr>
            <w:shd w:fill="F5F5F0"/>
            <w:tcMar>
              <w:top w:type="dxa" w:w="60"/>
              <w:left w:type="dxa" w:w="120"/>
              <w:bottom w:type="dxa" w:w="60"/>
              <w:right w:type="dxa" w:w="120"/>
            </w:tcMar>
          </w:tcPr>
          <w:p>
            <w:r>
              <w:rPr>
                <w:rFonts w:ascii="Georgia" w:cs="Georgia" w:eastAsia="Georgia" w:hAnsi="Georgia"/>
                <w:sz w:val="20"/>
                <w:szCs w:val="20"/>
              </w:rPr>
              <w:t xml:space="preserve">The Last of Us survival</w:t>
            </w:r>
          </w:p>
        </w:tc>
        <w:tc>
          <w:tcPr>
            <w:shd w:fill="F5F5F0"/>
            <w:tcMar>
              <w:top w:type="dxa" w:w="60"/>
              <w:left w:type="dxa" w:w="120"/>
              <w:bottom w:type="dxa" w:w="60"/>
              <w:right w:type="dxa" w:w="120"/>
            </w:tcMar>
          </w:tcPr>
          <w:p>
            <w:r>
              <w:rPr>
                <w:rFonts w:ascii="Georgia" w:cs="Georgia" w:eastAsia="Georgia" w:hAnsi="Georgia"/>
                <w:sz w:val="20"/>
                <w:szCs w:val="20"/>
              </w:rPr>
              <w:t xml:space="preserve">Infiltrated world missions — horror atmosphere, resource scarcity, trust no one</w:t>
            </w:r>
          </w:p>
        </w:tc>
      </w:tr>
      <w:tr>
        <w:tc>
          <w:tcPr>
            <w:shd w:fill="FFFFFF"/>
            <w:tcMar>
              <w:top w:type="dxa" w:w="60"/>
              <w:left w:type="dxa" w:w="120"/>
              <w:bottom w:type="dxa" w:w="60"/>
              <w:right w:type="dxa" w:w="120"/>
            </w:tcMar>
          </w:tcPr>
          <w:p>
            <w:r>
              <w:rPr>
                <w:rFonts w:ascii="Georgia" w:cs="Georgia" w:eastAsia="Georgia" w:hAnsi="Georgia"/>
                <w:sz w:val="20"/>
                <w:szCs w:val="20"/>
              </w:rPr>
              <w:t xml:space="preserve">Hades roguelike</w:t>
            </w:r>
          </w:p>
        </w:tc>
        <w:tc>
          <w:tcPr>
            <w:shd w:fill="FFFFFF"/>
            <w:tcMar>
              <w:top w:type="dxa" w:w="60"/>
              <w:left w:type="dxa" w:w="120"/>
              <w:bottom w:type="dxa" w:w="60"/>
              <w:right w:type="dxa" w:w="120"/>
            </w:tcMar>
          </w:tcPr>
          <w:p>
            <w:r>
              <w:rPr>
                <w:rFonts w:ascii="Georgia" w:cs="Georgia" w:eastAsia="Georgia" w:hAnsi="Georgia"/>
                <w:sz w:val="20"/>
                <w:szCs w:val="20"/>
              </w:rPr>
              <w:t xml:space="preserve">Ascendancy dungeon-dives: procedural, run-based, story unfolds across deaths</w:t>
            </w:r>
          </w:p>
        </w:tc>
      </w:tr>
      <w:tr>
        <w:tc>
          <w:tcPr>
            <w:shd w:fill="F5F5F0"/>
            <w:tcMar>
              <w:top w:type="dxa" w:w="60"/>
              <w:left w:type="dxa" w:w="120"/>
              <w:bottom w:type="dxa" w:w="60"/>
              <w:right w:type="dxa" w:w="120"/>
            </w:tcMar>
          </w:tcPr>
          <w:p>
            <w:r>
              <w:rPr>
                <w:rFonts w:ascii="Georgia" w:cs="Georgia" w:eastAsia="Georgia" w:hAnsi="Georgia"/>
                <w:sz w:val="20"/>
                <w:szCs w:val="20"/>
              </w:rPr>
              <w:t xml:space="preserve">Disco Elysium</w:t>
            </w:r>
          </w:p>
        </w:tc>
        <w:tc>
          <w:tcPr>
            <w:shd w:fill="F5F5F0"/>
            <w:tcMar>
              <w:top w:type="dxa" w:w="60"/>
              <w:left w:type="dxa" w:w="120"/>
              <w:bottom w:type="dxa" w:w="60"/>
              <w:right w:type="dxa" w:w="120"/>
            </w:tcMar>
          </w:tcPr>
          <w:p>
            <w:r>
              <w:rPr>
                <w:rFonts w:ascii="Georgia" w:cs="Georgia" w:eastAsia="Georgia" w:hAnsi="Georgia"/>
                <w:sz w:val="20"/>
                <w:szCs w:val="20"/>
              </w:rPr>
              <w:t xml:space="preserve">Pure investigation mode: play as Yam Vashti, skills-based dialogue, no combat</w:t>
            </w:r>
          </w:p>
        </w:tc>
      </w:tr>
      <w:tr>
        <w:tc>
          <w:tcPr>
            <w:shd w:fill="FFFFFF"/>
            <w:tcMar>
              <w:top w:type="dxa" w:w="60"/>
              <w:left w:type="dxa" w:w="120"/>
              <w:bottom w:type="dxa" w:w="60"/>
              <w:right w:type="dxa" w:w="120"/>
            </w:tcMar>
          </w:tcPr>
          <w:p>
            <w:r>
              <w:rPr>
                <w:rFonts w:ascii="Georgia" w:cs="Georgia" w:eastAsia="Georgia" w:hAnsi="Georgia"/>
                <w:sz w:val="20"/>
                <w:szCs w:val="20"/>
              </w:rPr>
              <w:t xml:space="preserve">Hollow Knight</w:t>
            </w:r>
          </w:p>
        </w:tc>
        <w:tc>
          <w:tcPr>
            <w:shd w:fill="FFFFFF"/>
            <w:tcMar>
              <w:top w:type="dxa" w:w="60"/>
              <w:left w:type="dxa" w:w="120"/>
              <w:bottom w:type="dxa" w:w="60"/>
              <w:right w:type="dxa" w:w="120"/>
            </w:tcMar>
          </w:tcPr>
          <w:p>
            <w:r>
              <w:rPr>
                <w:rFonts w:ascii="Georgia" w:cs="Georgia" w:eastAsia="Georgia" w:hAnsi="Georgia"/>
                <w:sz w:val="20"/>
                <w:szCs w:val="20"/>
              </w:rPr>
              <w:t xml:space="preserve">Underground world exploration: Lithofactory cavern systems, metroidvania structure</w:t>
            </w:r>
          </w:p>
        </w:tc>
      </w:tr>
      <w:tr>
        <w:tc>
          <w:tcPr>
            <w:shd w:fill="F5F5F0"/>
            <w:tcMar>
              <w:top w:type="dxa" w:w="60"/>
              <w:left w:type="dxa" w:w="120"/>
              <w:bottom w:type="dxa" w:w="60"/>
              <w:right w:type="dxa" w:w="120"/>
            </w:tcMar>
          </w:tcPr>
          <w:p>
            <w:r>
              <w:rPr>
                <w:rFonts w:ascii="Georgia" w:cs="Georgia" w:eastAsia="Georgia" w:hAnsi="Georgia"/>
                <w:sz w:val="20"/>
                <w:szCs w:val="20"/>
              </w:rPr>
              <w:t xml:space="preserve">Among Us</w:t>
            </w:r>
          </w:p>
        </w:tc>
        <w:tc>
          <w:tcPr>
            <w:shd w:fill="F5F5F0"/>
            <w:tcMar>
              <w:top w:type="dxa" w:w="60"/>
              <w:left w:type="dxa" w:w="120"/>
              <w:bottom w:type="dxa" w:w="60"/>
              <w:right w:type="dxa" w:w="120"/>
            </w:tcMar>
          </w:tcPr>
          <w:p>
            <w:r>
              <w:rPr>
                <w:rFonts w:ascii="Georgia" w:cs="Georgia" w:eastAsia="Georgia" w:hAnsi="Georgia"/>
                <w:sz w:val="20"/>
                <w:szCs w:val="20"/>
              </w:rPr>
              <w:t xml:space="preserve">Social deduction: is this NPC Ascendancy-integrated? Paranoia mechanic</w:t>
            </w:r>
          </w:p>
        </w:tc>
      </w:tr>
      <w:tr>
        <w:tc>
          <w:tcPr>
            <w:shd w:fill="FFFFFF"/>
            <w:tcMar>
              <w:top w:type="dxa" w:w="60"/>
              <w:left w:type="dxa" w:w="120"/>
              <w:bottom w:type="dxa" w:w="60"/>
              <w:right w:type="dxa" w:w="120"/>
            </w:tcMar>
          </w:tcPr>
          <w:p>
            <w:r>
              <w:rPr>
                <w:rFonts w:ascii="Georgia" w:cs="Georgia" w:eastAsia="Georgia" w:hAnsi="Georgia"/>
                <w:sz w:val="20"/>
                <w:szCs w:val="20"/>
              </w:rPr>
              <w:t xml:space="preserve">Rocket League sports</w:t>
            </w:r>
          </w:p>
        </w:tc>
        <w:tc>
          <w:tcPr>
            <w:shd w:fill="FFFFFF"/>
            <w:tcMar>
              <w:top w:type="dxa" w:w="60"/>
              <w:left w:type="dxa" w:w="120"/>
              <w:bottom w:type="dxa" w:w="60"/>
              <w:right w:type="dxa" w:w="120"/>
            </w:tcMar>
          </w:tcPr>
          <w:p>
            <w:r>
              <w:rPr>
                <w:rFonts w:ascii="Georgia" w:cs="Georgia" w:eastAsia="Georgia" w:hAnsi="Georgia"/>
                <w:sz w:val="20"/>
                <w:szCs w:val="20"/>
              </w:rPr>
              <w:t xml:space="preserve">Competitive zero-g arena sports, unique variants per world culture</w:t>
            </w:r>
          </w:p>
        </w:tc>
      </w:tr>
      <w:tr>
        <w:tc>
          <w:tcPr>
            <w:shd w:fill="F5F5F0"/>
            <w:tcMar>
              <w:top w:type="dxa" w:w="60"/>
              <w:left w:type="dxa" w:w="120"/>
              <w:bottom w:type="dxa" w:w="60"/>
              <w:right w:type="dxa" w:w="120"/>
            </w:tcMar>
          </w:tcPr>
          <w:p>
            <w:r>
              <w:rPr>
                <w:rFonts w:ascii="Georgia" w:cs="Georgia" w:eastAsia="Georgia" w:hAnsi="Georgia"/>
                <w:sz w:val="20"/>
                <w:szCs w:val="20"/>
              </w:rPr>
              <w:t xml:space="preserve">ARK survival/taming</w:t>
            </w:r>
          </w:p>
        </w:tc>
        <w:tc>
          <w:tcPr>
            <w:shd w:fill="F5F5F0"/>
            <w:tcMar>
              <w:top w:type="dxa" w:w="60"/>
              <w:left w:type="dxa" w:w="120"/>
              <w:bottom w:type="dxa" w:w="60"/>
              <w:right w:type="dxa" w:w="120"/>
            </w:tcMar>
          </w:tcPr>
          <w:p>
            <w:r>
              <w:rPr>
                <w:rFonts w:ascii="Georgia" w:cs="Georgia" w:eastAsia="Georgia" w:hAnsi="Georgia"/>
                <w:sz w:val="20"/>
                <w:szCs w:val="20"/>
              </w:rPr>
              <w:t xml:space="preserve">Garden world megafauna: domesticate, breed, use as mounts and workers</w:t>
            </w:r>
          </w:p>
        </w:tc>
      </w:tr>
      <w:tr>
        <w:tc>
          <w:tcPr>
            <w:shd w:fill="FFFFFF"/>
            <w:tcMar>
              <w:top w:type="dxa" w:w="60"/>
              <w:left w:type="dxa" w:w="120"/>
              <w:bottom w:type="dxa" w:w="60"/>
              <w:right w:type="dxa" w:w="120"/>
            </w:tcMar>
          </w:tcPr>
          <w:p>
            <w:r>
              <w:rPr>
                <w:rFonts w:ascii="Georgia" w:cs="Georgia" w:eastAsia="Georgia" w:hAnsi="Georgia"/>
                <w:sz w:val="20"/>
                <w:szCs w:val="20"/>
              </w:rPr>
              <w:t xml:space="preserve">Terraria 2D</w:t>
            </w:r>
          </w:p>
        </w:tc>
        <w:tc>
          <w:tcPr>
            <w:shd w:fill="FFFFFF"/>
            <w:tcMar>
              <w:top w:type="dxa" w:w="60"/>
              <w:left w:type="dxa" w:w="120"/>
              <w:bottom w:type="dxa" w:w="60"/>
              <w:right w:type="dxa" w:w="120"/>
            </w:tcMar>
          </w:tcPr>
          <w:p>
            <w:r>
              <w:rPr>
                <w:rFonts w:ascii="Georgia" w:cs="Georgia" w:eastAsia="Georgia" w:hAnsi="Georgia"/>
                <w:sz w:val="20"/>
                <w:szCs w:val="20"/>
              </w:rPr>
              <w:t xml:space="preserve">2D cross-section view for underground exploration and Lithofactory construction</w:t>
            </w:r>
          </w:p>
        </w:tc>
      </w:tr>
    </w:tbl>
    <w:p>
      <w:pPr>
        <w:pStyle w:val="Heading2"/>
        <w:spacing w:before="360" w:after="160"/>
      </w:pPr>
      <w:r>
        <w:rPr>
          <w:rFonts w:ascii="Arial" w:cs="Arial" w:eastAsia="Arial" w:hAnsi="Arial"/>
          <w:b/>
          <w:bCs/>
          <w:color w:val="16213E"/>
          <w:sz w:val="28"/>
          <w:szCs w:val="28"/>
        </w:rPr>
        <w:t xml:space="preserve">5.2  The Living World Promise</w:t>
      </w:r>
    </w:p>
    <w:p>
      <w:pPr>
        <w:spacing w:before="80" w:after="100"/>
        <w:ind w:left="0"/>
      </w:pPr>
      <w:r>
        <w:rPr>
          <w:rFonts w:ascii="Georgia" w:cs="Georgia" w:eastAsia="Georgia" w:hAnsi="Georgia"/>
          <w:sz w:val="22"/>
          <w:szCs w:val="22"/>
        </w:rPr>
        <w:t xml:space="preserve">The Concord's north-star design principle, derived from research on the top 20 games of the last 20 years:</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Players do not play The Concord. They live in it.</w:t>
      </w:r>
    </w:p>
    <w:p>
      <w:pPr>
        <w:spacing w:before="80" w:after="80"/>
      </w:pPr>
      <w:r>
        <w:t xml:space="preserve"/>
      </w:r>
    </w:p>
    <w:p>
      <w:pPr>
        <w:spacing w:before="80" w:after="40"/>
      </w:pPr>
      <w:r>
        <w:rPr>
          <w:rFonts w:ascii="Arial" w:cs="Arial" w:eastAsia="Arial" w:hAnsi="Arial"/>
          <w:b/>
          <w:bCs/>
          <w:sz w:val="22"/>
          <w:szCs w:val="22"/>
        </w:rPr>
        <w:t xml:space="preserve">Specific implementations:</w:t>
      </w:r>
    </w:p>
    <w:p>
      <w:pPr>
        <w:spacing w:before="60" w:after="60"/>
        <w:ind w:left="360"/>
      </w:pPr>
      <w:r>
        <w:rPr>
          <w:rFonts w:ascii="Georgia" w:cs="Georgia" w:eastAsia="Georgia" w:hAnsi="Georgia"/>
          <w:sz w:val="22"/>
          <w:szCs w:val="22"/>
        </w:rPr>
        <w:t xml:space="preserve">• The Ascendancy never stops. Even when no players are logged in, the AI director is advancing — probing defenses, integrating NPCs, cutting Mesh nodes. You log back in to find the world changed.</w:t>
      </w:r>
    </w:p>
    <w:p>
      <w:pPr>
        <w:spacing w:before="60" w:after="60"/>
        <w:ind w:left="360"/>
      </w:pPr>
      <w:r>
        <w:rPr>
          <w:rFonts w:ascii="Georgia" w:cs="Georgia" w:eastAsia="Georgia" w:hAnsi="Georgia"/>
          <w:sz w:val="22"/>
          <w:szCs w:val="22"/>
        </w:rPr>
        <w:t xml:space="preserve">• Player actions are permanent. If your guild defends a world, it stays defended. If it falls, it's fallen — scars remain. No server resets.</w:t>
      </w:r>
    </w:p>
    <w:p>
      <w:pPr>
        <w:spacing w:before="60" w:after="60"/>
        <w:ind w:left="360"/>
      </w:pPr>
      <w:r>
        <w:rPr>
          <w:rFonts w:ascii="Georgia" w:cs="Georgia" w:eastAsia="Georgia" w:hAnsi="Georgia"/>
          <w:sz w:val="22"/>
          <w:szCs w:val="22"/>
        </w:rPr>
        <w:t xml:space="preserve">• Every world is owned. Not by a corporation — by players. Your guild can claim a frontier world, build it, name it, govern it. Other players can challenge that claim.</w:t>
      </w:r>
    </w:p>
    <w:p>
      <w:pPr>
        <w:spacing w:before="60" w:after="60"/>
        <w:ind w:left="360"/>
      </w:pPr>
      <w:r>
        <w:rPr>
          <w:rFonts w:ascii="Georgia" w:cs="Georgia" w:eastAsia="Georgia" w:hAnsi="Georgia"/>
          <w:sz w:val="22"/>
          <w:szCs w:val="22"/>
        </w:rPr>
        <w:t xml:space="preserve">• The Renewal Protocol creates generational drama. Your character is 200 years old. You were there when the Ascendancy first appeared. Younger characters weren't. The gap in perspective is gameplay.</w:t>
      </w:r>
    </w:p>
    <w:p>
      <w:pPr>
        <w:spacing w:before="60" w:after="60"/>
        <w:ind w:left="360"/>
      </w:pPr>
      <w:r>
        <w:rPr>
          <w:rFonts w:ascii="Georgia" w:cs="Georgia" w:eastAsia="Georgia" w:hAnsi="Georgia"/>
          <w:sz w:val="22"/>
          <w:szCs w:val="22"/>
        </w:rPr>
        <w:t xml:space="preserve">• Death is rare but real. Dying in an Ascendancy zone without a recent neural backup means permanent memory loss. Backups are impossible in hostile territory.</w:t>
      </w:r>
    </w:p>
    <w:p>
      <w:pPr>
        <w:pStyle w:val="Heading2"/>
        <w:spacing w:before="360" w:after="160"/>
      </w:pPr>
      <w:r>
        <w:rPr>
          <w:rFonts w:ascii="Arial" w:cs="Arial" w:eastAsia="Arial" w:hAnsi="Arial"/>
          <w:b/>
          <w:bCs/>
          <w:color w:val="16213E"/>
          <w:sz w:val="28"/>
          <w:szCs w:val="28"/>
        </w:rPr>
        <w:t xml:space="preserve">5.3  Platform Stack</w:t>
      </w:r>
    </w:p>
    <w:p>
      <w:pPr>
        <w:spacing w:before="80" w:after="40"/>
      </w:pPr>
      <w:r>
        <w:rPr>
          <w:rFonts w:ascii="Arial" w:cs="Arial" w:eastAsia="Arial" w:hAnsi="Arial"/>
          <w:b/>
          <w:bCs/>
          <w:sz w:val="22"/>
          <w:szCs w:val="22"/>
        </w:rPr>
        <w:t xml:space="preserve">Windows (PC) — Primary Platform:</w:t>
      </w:r>
    </w:p>
    <w:p>
      <w:pPr>
        <w:spacing w:before="60" w:after="60"/>
        <w:ind w:left="360"/>
      </w:pPr>
      <w:r>
        <w:rPr>
          <w:rFonts w:ascii="Georgia" w:cs="Georgia" w:eastAsia="Georgia" w:hAnsi="Georgia"/>
          <w:sz w:val="22"/>
          <w:szCs w:val="22"/>
        </w:rPr>
        <w:t xml:space="preserve">• Native Vulkan renderer, 4K/8K, 120fps target</w:t>
      </w:r>
    </w:p>
    <w:p>
      <w:pPr>
        <w:spacing w:before="60" w:after="60"/>
        <w:ind w:left="360"/>
      </w:pPr>
      <w:r>
        <w:rPr>
          <w:rFonts w:ascii="Georgia" w:cs="Georgia" w:eastAsia="Georgia" w:hAnsi="Georgia"/>
          <w:sz w:val="22"/>
          <w:szCs w:val="22"/>
        </w:rPr>
        <w:t xml:space="preserve">• Keyboard/mouse + controller + full modding SDK</w:t>
      </w:r>
    </w:p>
    <w:p>
      <w:pPr>
        <w:spacing w:before="80" w:after="80"/>
      </w:pPr>
      <w:r>
        <w:t xml:space="preserve"/>
      </w:r>
    </w:p>
    <w:p>
      <w:pPr>
        <w:spacing w:before="80" w:after="40"/>
      </w:pPr>
      <w:r>
        <w:rPr>
          <w:rFonts w:ascii="Arial" w:cs="Arial" w:eastAsia="Arial" w:hAnsi="Arial"/>
          <w:b/>
          <w:bCs/>
          <w:sz w:val="22"/>
          <w:szCs w:val="22"/>
        </w:rPr>
        <w:t xml:space="preserve">iOS (iPhone/iPad) — Mobile Layer:</w:t>
      </w:r>
    </w:p>
    <w:p>
      <w:pPr>
        <w:spacing w:before="60" w:after="60"/>
        <w:ind w:left="360"/>
      </w:pPr>
      <w:r>
        <w:rPr>
          <w:rFonts w:ascii="Georgia" w:cs="Georgia" w:eastAsia="Georgia" w:hAnsi="Georgia"/>
          <w:sz w:val="22"/>
          <w:szCs w:val="22"/>
        </w:rPr>
        <w:t xml:space="preserve">• Native Metal renderer (Apple's graphics API)</w:t>
      </w:r>
    </w:p>
    <w:p>
      <w:pPr>
        <w:spacing w:before="60" w:after="60"/>
        <w:ind w:left="360"/>
      </w:pPr>
      <w:r>
        <w:rPr>
          <w:rFonts w:ascii="Georgia" w:cs="Georgia" w:eastAsia="Georgia" w:hAnsi="Georgia"/>
          <w:sz w:val="22"/>
          <w:szCs w:val="22"/>
        </w:rPr>
        <w:t xml:space="preserve">• Shared game state with PC via cloud sync — same persistent universe</w:t>
      </w:r>
    </w:p>
    <w:p>
      <w:pPr>
        <w:spacing w:before="60" w:after="60"/>
        <w:ind w:left="360"/>
      </w:pPr>
      <w:r>
        <w:rPr>
          <w:rFonts w:ascii="Georgia" w:cs="Georgia" w:eastAsia="Georgia" w:hAnsi="Georgia"/>
          <w:sz w:val="22"/>
          <w:szCs w:val="22"/>
        </w:rPr>
        <w:t xml:space="preserve">• Touch-optimized UI layer over the same game logic</w:t>
      </w:r>
    </w:p>
    <w:p>
      <w:pPr>
        <w:spacing w:before="60" w:after="60"/>
        <w:ind w:left="360"/>
      </w:pPr>
      <w:r>
        <w:rPr>
          <w:rFonts w:ascii="Georgia" w:cs="Georgia" w:eastAsia="Georgia" w:hAnsi="Georgia"/>
          <w:sz w:val="22"/>
          <w:szCs w:val="22"/>
        </w:rPr>
        <w:t xml:space="preserve">• Target hardware: iPhone 15 Pro / iPad Pro M3 — 4K-capable hardware exists today</w:t>
      </w:r>
    </w:p>
    <w:p>
      <w:pPr>
        <w:spacing w:before="80" w:after="80"/>
      </w:pPr>
      <w:r>
        <w:t xml:space="preserve"/>
      </w:r>
    </w:p>
    <w:p>
      <w:pPr>
        <w:spacing w:before="80" w:after="100"/>
        <w:ind w:left="0"/>
      </w:pPr>
      <w:r>
        <w:rPr>
          <w:rFonts w:ascii="Georgia" w:cs="Georgia" w:eastAsia="Georgia" w:hAnsi="Georgia"/>
          <w:sz w:val="22"/>
          <w:szCs w:val="22"/>
        </w:rPr>
        <w:t xml:space="preserve">All platforms share the same persistent world. A PC player and iOS player can be in the same colony, same mission, at the same time.</w:t>
      </w:r>
    </w:p>
    <w:p>
      <w:pPr>
        <w:pageBreakBefore/>
        <w:spacing w:before="200" w:after="80"/>
        <w:jc w:val="center"/>
      </w:pPr>
      <w:r>
        <w:rPr>
          <w:rFonts w:ascii="Arial" w:cs="Arial" w:eastAsia="Arial" w:hAnsi="Arial"/>
          <w:b/>
          <w:bCs/>
          <w:color w:val="B8860B"/>
          <w:sz w:val="28"/>
          <w:szCs w:val="28"/>
        </w:rPr>
        <w:t xml:space="preserve">PART SIX</w:t>
      </w:r>
    </w:p>
    <w:p>
      <w:pPr>
        <w:pStyle w:val="Heading1"/>
        <w:pageBreakBefore/>
        <w:pBdr>
          <w:bottom w:val="single" w:color="B8860B" w:sz="6"/>
        </w:pBdr>
        <w:spacing w:before="480" w:after="200"/>
      </w:pPr>
      <w:r>
        <w:rPr>
          <w:rFonts w:ascii="Arial" w:cs="Arial" w:eastAsia="Arial" w:hAnsi="Arial"/>
          <w:b/>
          <w:bCs/>
          <w:color w:val="1A1A2E"/>
          <w:sz w:val="36"/>
          <w:szCs w:val="36"/>
        </w:rPr>
        <w:t xml:space="preserve">NEXT STEPS FOR THE DIRECTOR</w:t>
      </w:r>
    </w:p>
    <w:p>
      <w:pPr>
        <w:pStyle w:val="Heading2"/>
        <w:spacing w:before="360" w:after="160"/>
      </w:pPr>
      <w:r>
        <w:rPr>
          <w:rFonts w:ascii="Arial" w:cs="Arial" w:eastAsia="Arial" w:hAnsi="Arial"/>
          <w:b/>
          <w:bCs/>
          <w:color w:val="16213E"/>
          <w:sz w:val="28"/>
          <w:szCs w:val="28"/>
        </w:rPr>
        <w:t xml:space="preserve">Immediate Priorities (Months 1–3)</w:t>
      </w:r>
    </w:p>
    <w:p>
      <w:pPr>
        <w:spacing w:before="60" w:after="60"/>
        <w:ind w:left="360"/>
      </w:pPr>
      <w:r>
        <w:rPr>
          <w:rFonts w:ascii="Georgia" w:cs="Georgia" w:eastAsia="Georgia" w:hAnsi="Georgia"/>
          <w:sz w:val="22"/>
          <w:szCs w:val="22"/>
        </w:rPr>
        <w:t xml:space="preserve">• Lock the universe lexicon: The Concord, The Lattice, The Ascendancy, The Renewal Protocol, The Mesh — or your own variants. Name everything before creative work begins.</w:t>
      </w:r>
    </w:p>
    <w:p>
      <w:pPr>
        <w:spacing w:before="60" w:after="60"/>
        <w:ind w:left="360"/>
      </w:pPr>
      <w:r>
        <w:rPr>
          <w:rFonts w:ascii="Georgia" w:cs="Georgia" w:eastAsia="Georgia" w:hAnsi="Georgia"/>
          <w:sz w:val="22"/>
          <w:szCs w:val="22"/>
        </w:rPr>
        <w:t xml:space="preserve">• Hire a physics consultant: A working physicist specializing in GR and wormhole theory, paid as creative consultant. Ensures your science fiction stays 'fiction' (not false) — a meaningful differentiator vs. all competitors.</w:t>
      </w:r>
    </w:p>
    <w:p>
      <w:pPr>
        <w:spacing w:before="60" w:after="60"/>
        <w:ind w:left="360"/>
      </w:pPr>
      <w:r>
        <w:rPr>
          <w:rFonts w:ascii="Georgia" w:cs="Georgia" w:eastAsia="Georgia" w:hAnsi="Georgia"/>
          <w:sz w:val="22"/>
          <w:szCs w:val="22"/>
        </w:rPr>
        <w:t xml:space="preserve">• Approach Peter F. Hamilton's agent (Pan Macmillan). The EXODUS game uses Hamilton for a different universe. You could approach him to consult on The Concord — original IP he would be free to consult on. He has demonstrated willingness to work with game studios.</w:t>
      </w:r>
    </w:p>
    <w:p>
      <w:pPr>
        <w:spacing w:before="60" w:after="60"/>
        <w:ind w:left="360"/>
      </w:pPr>
      <w:r>
        <w:rPr>
          <w:rFonts w:ascii="Georgia" w:cs="Georgia" w:eastAsia="Georgia" w:hAnsi="Georgia"/>
          <w:sz w:val="22"/>
          <w:szCs w:val="22"/>
        </w:rPr>
        <w:t xml:space="preserve">• Make the engine decision: Fast path (UE5 + custom layers, ship in 3–4 years) vs. Strategic path (UE5 for demo + O3DE fork for long-term engine, ship in 5–6 years).</w:t>
      </w:r>
    </w:p>
    <w:p>
      <w:pPr>
        <w:spacing w:before="60" w:after="60"/>
        <w:ind w:left="360"/>
      </w:pPr>
      <w:r>
        <w:rPr>
          <w:rFonts w:ascii="Georgia" w:cs="Georgia" w:eastAsia="Georgia" w:hAnsi="Georgia"/>
          <w:sz w:val="22"/>
          <w:szCs w:val="22"/>
        </w:rPr>
        <w:t xml:space="preserve">• Prototype one planet: Before any systems work, build Sylvara (the garden world). Make it breathtaking. Use it as the funding demo.</w:t>
      </w:r>
    </w:p>
    <w:p>
      <w:pPr>
        <w:spacing w:before="80" w:after="80"/>
      </w:pPr>
      <w:r>
        <w:t xml:space="preserve"/>
      </w:r>
    </w:p>
    <w:p>
      <w:pPr>
        <w:pStyle w:val="Heading2"/>
        <w:spacing w:before="360" w:after="160"/>
      </w:pPr>
      <w:r>
        <w:rPr>
          <w:rFonts w:ascii="Arial" w:cs="Arial" w:eastAsia="Arial" w:hAnsi="Arial"/>
          <w:b/>
          <w:bCs/>
          <w:color w:val="16213E"/>
          <w:sz w:val="28"/>
          <w:szCs w:val="28"/>
        </w:rPr>
        <w:t xml:space="preserve">Key Hires — First 12 Months</w:t>
      </w:r>
    </w:p>
    <w:p>
      <w:pPr>
        <w:spacing w:before="60" w:after="60"/>
        <w:ind w:left="360"/>
      </w:pPr>
      <w:r>
        <w:rPr>
          <w:rFonts w:ascii="Georgia" w:cs="Georgia" w:eastAsia="Georgia" w:hAnsi="Georgia"/>
          <w:sz w:val="22"/>
          <w:szCs w:val="22"/>
        </w:rPr>
        <w:t xml:space="preserve">• Technical Director — engine architect with UE5 and Vulkan expertise</w:t>
      </w:r>
    </w:p>
    <w:p>
      <w:pPr>
        <w:spacing w:before="60" w:after="60"/>
        <w:ind w:left="360"/>
      </w:pPr>
      <w:r>
        <w:rPr>
          <w:rFonts w:ascii="Georgia" w:cs="Georgia" w:eastAsia="Georgia" w:hAnsi="Georgia"/>
          <w:sz w:val="22"/>
          <w:szCs w:val="22"/>
        </w:rPr>
        <w:t xml:space="preserve">• Narrative Director — space opera world-building experience</w:t>
      </w:r>
    </w:p>
    <w:p>
      <w:pPr>
        <w:spacing w:before="60" w:after="60"/>
        <w:ind w:left="360"/>
      </w:pPr>
      <w:r>
        <w:rPr>
          <w:rFonts w:ascii="Georgia" w:cs="Georgia" w:eastAsia="Georgia" w:hAnsi="Georgia"/>
          <w:sz w:val="22"/>
          <w:szCs w:val="22"/>
        </w:rPr>
        <w:t xml:space="preserve">• Physics Consultant — part-time, credibility and accuracy role</w:t>
      </w:r>
    </w:p>
    <w:p>
      <w:pPr>
        <w:spacing w:before="60" w:after="60"/>
        <w:ind w:left="360"/>
      </w:pPr>
      <w:r>
        <w:rPr>
          <w:rFonts w:ascii="Georgia" w:cs="Georgia" w:eastAsia="Georgia" w:hAnsi="Georgia"/>
          <w:sz w:val="22"/>
          <w:szCs w:val="22"/>
        </w:rPr>
        <w:t xml:space="preserve">• Procedural Systems Lead — planet and world generation specialist</w:t>
      </w:r>
    </w:p>
    <w:p>
      <w:pPr>
        <w:spacing w:before="60" w:after="60"/>
        <w:ind w:left="360"/>
      </w:pPr>
      <w:r>
        <w:rPr>
          <w:rFonts w:ascii="Georgia" w:cs="Georgia" w:eastAsia="Georgia" w:hAnsi="Georgia"/>
          <w:sz w:val="22"/>
          <w:szCs w:val="22"/>
        </w:rPr>
        <w:t xml:space="preserve">• Multiplayer Architect — persistent world server mesh design</w:t>
      </w:r>
    </w:p>
    <w:p>
      <w:pPr>
        <w:spacing w:before="60" w:after="60"/>
        <w:ind w:left="360"/>
      </w:pPr>
      <w:r>
        <w:rPr>
          <w:rFonts w:ascii="Georgia" w:cs="Georgia" w:eastAsia="Georgia" w:hAnsi="Georgia"/>
          <w:sz w:val="22"/>
          <w:szCs w:val="22"/>
        </w:rPr>
        <w:t xml:space="preserve">• Art Director — visual language for all 6 planet types, consistent aesthetic across the universe</w:t>
      </w:r>
    </w:p>
    <w:p>
      <w:pPr>
        <w:spacing w:before="80" w:after="80"/>
      </w:pPr>
      <w:r>
        <w:t xml:space="preserve"/>
      </w:r>
    </w:p>
    <w:p>
      <w:pPr>
        <w:pStyle w:val="Heading2"/>
        <w:spacing w:before="360" w:after="160"/>
      </w:pPr>
      <w:r>
        <w:rPr>
          <w:rFonts w:ascii="Arial" w:cs="Arial" w:eastAsia="Arial" w:hAnsi="Arial"/>
          <w:b/>
          <w:bCs/>
          <w:color w:val="16213E"/>
          <w:sz w:val="28"/>
          <w:szCs w:val="28"/>
        </w:rPr>
        <w:t xml:space="preserve">The One Sentence for Your Team</w:t>
      </w:r>
    </w:p>
    <w:p>
      <w:pPr>
        <w:spacing w:before="80" w:after="80"/>
      </w:pPr>
      <w:r>
        <w:t xml:space="preserve"/>
      </w:r>
    </w:p>
    <w:p>
      <w:pPr>
        <w:pBdr>
          <w:left w:val="thick" w:color="B8860B" w:sz="12"/>
        </w:pBdr>
        <w:spacing w:before="120" w:after="120"/>
        <w:ind w:left="720" w:right="720"/>
      </w:pPr>
      <w:r>
        <w:rPr>
          <w:rFonts w:ascii="Georgia" w:cs="Georgia" w:eastAsia="Georgia" w:hAnsi="Georgia"/>
          <w:i/>
          <w:iCs/>
          <w:color w:val="444444"/>
          <w:sz w:val="22"/>
          <w:szCs w:val="22"/>
        </w:rPr>
        <w:t xml:space="preserve">We are building a single platform that gives players a world to own — not a game to finish — rendered in 4K, alive with other people and an enemy that never stops, infinite in content, grounded in real science, and running simultaneously on Windows and iOS.</w:t>
      </w:r>
    </w:p>
    <w:p>
      <w:pPr>
        <w:spacing w:before="80" w:after="80"/>
      </w:pPr>
      <w:r>
        <w:t xml:space="preserve"/>
      </w:r>
    </w:p>
    <w:p>
      <w:pPr>
        <w:jc w:val="center"/>
      </w:pPr>
      <w:r>
        <w:rPr>
          <w:rFonts w:ascii="Georgia" w:cs="Georgia" w:eastAsia="Georgia" w:hAnsi="Georgia"/>
          <w:color w:val="B8860B"/>
          <w:sz w:val="20"/>
          <w:szCs w:val="20"/>
        </w:rPr>
        <w:t xml:space="preserve">─────────────────────────────────────────────────</w:t>
      </w:r>
    </w:p>
    <w:p>
      <w:pPr>
        <w:spacing w:before="240" w:after="0"/>
        <w:jc w:val="center"/>
      </w:pPr>
      <w:r>
        <w:rPr>
          <w:rFonts w:ascii="Arial" w:cs="Arial" w:eastAsia="Arial" w:hAnsi="Arial"/>
          <w:i/>
          <w:iCs/>
          <w:color w:val="888888"/>
          <w:sz w:val="18"/>
          <w:szCs w:val="18"/>
        </w:rPr>
        <w:t xml:space="preserve">Version 1.0  ·  The Concord Director's World Bible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2026-03-04T18:18:07.661Z</dcterms:created>
  <dcterms:modified xsi:type="dcterms:W3CDTF">2026-03-04T18:18:07.662Z</dcterms:modified>
</cp:coreProperties>
</file>

<file path=docProps/custom.xml><?xml version="1.0" encoding="utf-8"?>
<Properties xmlns="http://schemas.openxmlformats.org/officeDocument/2006/custom-properties" xmlns:vt="http://schemas.openxmlformats.org/officeDocument/2006/docPropsVTypes"/>
</file>