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36A66" w14:textId="3DF569DA" w:rsidR="004D623C" w:rsidRPr="000A76D2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Robert Walter Buchkowski | PhD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220"/>
      </w:tblGrid>
      <w:tr w:rsidR="004D623C" w:rsidRPr="00C55254" w14:paraId="0889A035" w14:textId="77777777" w:rsidTr="005D3D7C">
        <w:tc>
          <w:tcPr>
            <w:tcW w:w="5130" w:type="dxa"/>
          </w:tcPr>
          <w:p w14:paraId="4ED5BB5F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b/>
                <w:lang w:val="en-CA"/>
              </w:rPr>
              <w:t>Personal Information:</w:t>
            </w:r>
          </w:p>
          <w:p w14:paraId="78821010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University of Western Ontario</w:t>
            </w:r>
          </w:p>
          <w:p w14:paraId="30AF2CE0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Biological and Geological Sciences Building</w:t>
            </w:r>
          </w:p>
          <w:p w14:paraId="4B5958FA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Department of Biology</w:t>
            </w:r>
          </w:p>
          <w:p w14:paraId="3DB7533A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London, ON</w:t>
            </w:r>
          </w:p>
          <w:p w14:paraId="3D009AD5" w14:textId="77777777" w:rsidR="004D623C" w:rsidRPr="00C55254" w:rsidRDefault="004D623C" w:rsidP="005D3D7C">
            <w:pPr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color w:val="000000"/>
                <w:lang w:val="en-CA"/>
              </w:rPr>
              <w:t>N6A 5B7, Canada</w:t>
            </w:r>
            <w:r w:rsidRPr="00C55254">
              <w:rPr>
                <w:rFonts w:ascii="Garamond" w:eastAsia="Times New Roman" w:hAnsi="Garamond" w:cs="Times New Roman"/>
                <w:lang w:val="en-CA"/>
              </w:rPr>
              <w:tab/>
            </w:r>
          </w:p>
        </w:tc>
        <w:tc>
          <w:tcPr>
            <w:tcW w:w="4220" w:type="dxa"/>
          </w:tcPr>
          <w:p w14:paraId="5B40B126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</w:p>
          <w:p w14:paraId="5BD8DB7D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Citizenship: Canadian</w:t>
            </w:r>
          </w:p>
          <w:p w14:paraId="29693EB3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Tel: (203) 602-4483</w:t>
            </w:r>
          </w:p>
          <w:p w14:paraId="45972F45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Email: </w:t>
            </w:r>
            <w:hyperlink r:id="rId8" w:history="1">
              <w:r w:rsidRPr="00C55254">
                <w:rPr>
                  <w:rStyle w:val="Hyperlink"/>
                  <w:rFonts w:ascii="Garamond" w:hAnsi="Garamond"/>
                  <w:lang w:val="en-CA"/>
                </w:rPr>
                <w:t>robert.buchkowski@gmail.com</w:t>
              </w:r>
            </w:hyperlink>
            <w:r w:rsidRPr="00C55254">
              <w:rPr>
                <w:rFonts w:ascii="Garamond" w:hAnsi="Garamond"/>
                <w:lang w:val="en-CA"/>
              </w:rPr>
              <w:t xml:space="preserve"> </w:t>
            </w:r>
          </w:p>
          <w:p w14:paraId="53FD4687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>Twitter: @</w:t>
            </w:r>
            <w:proofErr w:type="spellStart"/>
            <w:r w:rsidRPr="00C55254">
              <w:rPr>
                <w:rFonts w:ascii="Garamond" w:eastAsia="Times New Roman" w:hAnsi="Garamond" w:cs="Times New Roman"/>
                <w:lang w:val="en-CA"/>
              </w:rPr>
              <w:t>BuchkowskiR</w:t>
            </w:r>
            <w:proofErr w:type="spellEnd"/>
          </w:p>
          <w:p w14:paraId="3687886D" w14:textId="77777777" w:rsidR="004D623C" w:rsidRPr="00C55254" w:rsidRDefault="004D623C" w:rsidP="005D3D7C">
            <w:pPr>
              <w:rPr>
                <w:rFonts w:ascii="Garamond" w:eastAsia="Times New Roman" w:hAnsi="Garamond" w:cs="Times New Roman"/>
                <w:color w:val="0563C1" w:themeColor="hyperlink"/>
                <w:u w:val="single"/>
                <w:lang w:val="en-CA"/>
              </w:rPr>
            </w:pPr>
            <w:r w:rsidRPr="00C55254">
              <w:rPr>
                <w:rFonts w:ascii="Garamond" w:eastAsia="Times New Roman" w:hAnsi="Garamond" w:cs="Times New Roman"/>
                <w:lang w:val="en-CA"/>
              </w:rPr>
              <w:t xml:space="preserve">Website: </w:t>
            </w:r>
            <w:hyperlink r:id="rId9" w:history="1">
              <w:r w:rsidRPr="00C55254">
                <w:rPr>
                  <w:rStyle w:val="Hyperlink"/>
                  <w:rFonts w:ascii="Garamond" w:eastAsia="Times New Roman" w:hAnsi="Garamond" w:cs="Times New Roman"/>
                  <w:lang w:val="en-CA"/>
                </w:rPr>
                <w:t>robertwbuchkowski.github.io</w:t>
              </w:r>
            </w:hyperlink>
          </w:p>
        </w:tc>
      </w:tr>
    </w:tbl>
    <w:p w14:paraId="22D3C63B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</w:p>
    <w:p w14:paraId="31688905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Education: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2556"/>
        <w:gridCol w:w="5665"/>
      </w:tblGrid>
      <w:tr w:rsidR="004D623C" w:rsidRPr="00C55254" w14:paraId="79F9A440" w14:textId="77777777" w:rsidTr="005D3D7C">
        <w:tc>
          <w:tcPr>
            <w:tcW w:w="1134" w:type="dxa"/>
          </w:tcPr>
          <w:p w14:paraId="125D5884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2019</w:t>
            </w:r>
          </w:p>
        </w:tc>
        <w:tc>
          <w:tcPr>
            <w:tcW w:w="2556" w:type="dxa"/>
            <w:vAlign w:val="center"/>
          </w:tcPr>
          <w:p w14:paraId="22196F4F" w14:textId="77777777" w:rsidR="004D623C" w:rsidRPr="00C55254" w:rsidRDefault="004D623C" w:rsidP="005D3D7C">
            <w:pPr>
              <w:jc w:val="center"/>
              <w:rPr>
                <w:rFonts w:ascii="Garamond" w:hAnsi="Garamond"/>
                <w:b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PhD    </w:t>
            </w:r>
          </w:p>
        </w:tc>
        <w:tc>
          <w:tcPr>
            <w:tcW w:w="5665" w:type="dxa"/>
            <w:vAlign w:val="center"/>
          </w:tcPr>
          <w:p w14:paraId="44CFFBBF" w14:textId="6B9DF6BC" w:rsidR="004D623C" w:rsidRPr="00C55254" w:rsidRDefault="004D623C" w:rsidP="005D3D7C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</w:t>
            </w:r>
            <w:r w:rsidR="005B368A">
              <w:rPr>
                <w:rFonts w:ascii="Garamond" w:hAnsi="Garamond"/>
                <w:lang w:val="en-CA"/>
              </w:rPr>
              <w:t>*</w:t>
            </w:r>
          </w:p>
        </w:tc>
      </w:tr>
      <w:tr w:rsidR="004D623C" w:rsidRPr="00C55254" w14:paraId="4B12AF41" w14:textId="77777777" w:rsidTr="005D3D7C">
        <w:tc>
          <w:tcPr>
            <w:tcW w:w="1134" w:type="dxa"/>
          </w:tcPr>
          <w:p w14:paraId="791F3198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2014</w:t>
            </w:r>
          </w:p>
        </w:tc>
        <w:tc>
          <w:tcPr>
            <w:tcW w:w="2556" w:type="dxa"/>
            <w:vAlign w:val="center"/>
          </w:tcPr>
          <w:p w14:paraId="3CBE8849" w14:textId="77777777" w:rsidR="004D623C" w:rsidRPr="00C55254" w:rsidRDefault="004D623C" w:rsidP="005D3D7C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C55254">
              <w:rPr>
                <w:rFonts w:ascii="Garamond" w:hAnsi="Garamond"/>
                <w:lang w:val="en-CA"/>
              </w:rPr>
              <w:t>MESc</w:t>
            </w:r>
            <w:proofErr w:type="spellEnd"/>
          </w:p>
        </w:tc>
        <w:tc>
          <w:tcPr>
            <w:tcW w:w="5665" w:type="dxa"/>
            <w:vAlign w:val="center"/>
          </w:tcPr>
          <w:p w14:paraId="747F19EE" w14:textId="260F8542" w:rsidR="004D623C" w:rsidRPr="00C55254" w:rsidRDefault="004D623C" w:rsidP="005D3D7C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 xml:space="preserve">Yale School </w:t>
            </w:r>
            <w:r>
              <w:rPr>
                <w:rFonts w:ascii="Garamond" w:hAnsi="Garamond"/>
                <w:lang w:val="en-CA"/>
              </w:rPr>
              <w:t>of the Environment</w:t>
            </w:r>
            <w:r w:rsidR="005B368A">
              <w:rPr>
                <w:rFonts w:ascii="Garamond" w:hAnsi="Garamond"/>
                <w:lang w:val="en-CA"/>
              </w:rPr>
              <w:t>*</w:t>
            </w:r>
          </w:p>
        </w:tc>
      </w:tr>
      <w:tr w:rsidR="004D623C" w:rsidRPr="00C55254" w14:paraId="0467F0AE" w14:textId="77777777" w:rsidTr="005D3D7C">
        <w:tc>
          <w:tcPr>
            <w:tcW w:w="1134" w:type="dxa"/>
          </w:tcPr>
          <w:p w14:paraId="26DA2AC1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2012</w:t>
            </w:r>
          </w:p>
        </w:tc>
        <w:tc>
          <w:tcPr>
            <w:tcW w:w="2556" w:type="dxa"/>
            <w:vAlign w:val="center"/>
          </w:tcPr>
          <w:p w14:paraId="1AA6F54C" w14:textId="77777777" w:rsidR="004D623C" w:rsidRPr="00C55254" w:rsidRDefault="004D623C" w:rsidP="005D3D7C">
            <w:pPr>
              <w:jc w:val="center"/>
              <w:rPr>
                <w:rFonts w:ascii="Garamond" w:hAnsi="Garamond"/>
                <w:b/>
                <w:lang w:val="en-CA"/>
              </w:rPr>
            </w:pPr>
            <w:proofErr w:type="spellStart"/>
            <w:r w:rsidRPr="00C55254">
              <w:rPr>
                <w:rFonts w:ascii="Garamond" w:hAnsi="Garamond"/>
                <w:lang w:val="en-CA"/>
              </w:rPr>
              <w:t>HBSc</w:t>
            </w:r>
            <w:proofErr w:type="spellEnd"/>
          </w:p>
        </w:tc>
        <w:tc>
          <w:tcPr>
            <w:tcW w:w="5665" w:type="dxa"/>
            <w:vAlign w:val="center"/>
          </w:tcPr>
          <w:p w14:paraId="121D2D85" w14:textId="77777777" w:rsidR="004D623C" w:rsidRPr="00C55254" w:rsidRDefault="004D623C" w:rsidP="005D3D7C">
            <w:pPr>
              <w:jc w:val="center"/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Lakehead University</w:t>
            </w:r>
          </w:p>
        </w:tc>
      </w:tr>
    </w:tbl>
    <w:p w14:paraId="228900E1" w14:textId="22275733" w:rsidR="004D623C" w:rsidRPr="00957F67" w:rsidRDefault="005B368A" w:rsidP="004D623C">
      <w:pPr>
        <w:rPr>
          <w:rFonts w:ascii="Garamond" w:hAnsi="Garamond"/>
          <w:bCs/>
          <w:sz w:val="20"/>
          <w:szCs w:val="20"/>
          <w:lang w:val="en-CA"/>
        </w:rPr>
      </w:pPr>
      <w:r w:rsidRPr="00957F67">
        <w:rPr>
          <w:rFonts w:ascii="Garamond" w:hAnsi="Garamond"/>
          <w:bCs/>
          <w:sz w:val="20"/>
          <w:szCs w:val="20"/>
          <w:lang w:val="en-CA"/>
        </w:rPr>
        <w:t xml:space="preserve">* </w:t>
      </w:r>
      <w:r w:rsidR="00036B64">
        <w:rPr>
          <w:rFonts w:ascii="Garamond" w:hAnsi="Garamond"/>
          <w:bCs/>
          <w:sz w:val="20"/>
          <w:szCs w:val="20"/>
          <w:lang w:val="en-CA"/>
        </w:rPr>
        <w:t>It was called</w:t>
      </w:r>
      <w:r w:rsidRPr="00957F67">
        <w:rPr>
          <w:rFonts w:ascii="Garamond" w:hAnsi="Garamond"/>
          <w:bCs/>
          <w:sz w:val="20"/>
          <w:szCs w:val="20"/>
          <w:lang w:val="en-CA"/>
        </w:rPr>
        <w:t xml:space="preserve"> School of Forestry &amp; Environmental Studies</w:t>
      </w:r>
      <w:r w:rsidR="00036B64">
        <w:rPr>
          <w:rFonts w:ascii="Garamond" w:hAnsi="Garamond"/>
          <w:bCs/>
          <w:sz w:val="20"/>
          <w:szCs w:val="20"/>
          <w:lang w:val="en-CA"/>
        </w:rPr>
        <w:t xml:space="preserve"> until June 2020.</w:t>
      </w:r>
    </w:p>
    <w:p w14:paraId="7CF37E05" w14:textId="77777777" w:rsidR="004D623C" w:rsidRPr="00C55254" w:rsidRDefault="004D623C" w:rsidP="004D623C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Appointments: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510"/>
        <w:gridCol w:w="4405"/>
      </w:tblGrid>
      <w:tr w:rsidR="004D623C" w:rsidRPr="00C55254" w14:paraId="2B8B8B1C" w14:textId="77777777" w:rsidTr="005D3D7C">
        <w:tc>
          <w:tcPr>
            <w:tcW w:w="1435" w:type="dxa"/>
          </w:tcPr>
          <w:p w14:paraId="24366E32" w14:textId="74A866D5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2020-</w:t>
            </w:r>
            <w:r w:rsidR="006C2741">
              <w:rPr>
                <w:rFonts w:ascii="Garamond" w:hAnsi="Garamond"/>
                <w:lang w:val="en-CA"/>
              </w:rPr>
              <w:t>present</w:t>
            </w:r>
          </w:p>
        </w:tc>
        <w:tc>
          <w:tcPr>
            <w:tcW w:w="3510" w:type="dxa"/>
          </w:tcPr>
          <w:p w14:paraId="572E28B0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NSERC Postdoctoral Fellow</w:t>
            </w:r>
          </w:p>
        </w:tc>
        <w:tc>
          <w:tcPr>
            <w:tcW w:w="4405" w:type="dxa"/>
          </w:tcPr>
          <w:p w14:paraId="20DBCE71" w14:textId="77777777" w:rsidR="004D623C" w:rsidRPr="00C55254" w:rsidRDefault="004D623C" w:rsidP="005D3D7C">
            <w:pPr>
              <w:rPr>
                <w:rFonts w:ascii="Garamond" w:hAnsi="Garamond"/>
                <w:lang w:val="en-CA"/>
              </w:rPr>
            </w:pPr>
            <w:r w:rsidRPr="00C55254">
              <w:rPr>
                <w:rFonts w:ascii="Garamond" w:hAnsi="Garamond"/>
                <w:lang w:val="en-CA"/>
              </w:rPr>
              <w:t>University of Western Ontario</w:t>
            </w:r>
          </w:p>
        </w:tc>
      </w:tr>
    </w:tbl>
    <w:p w14:paraId="236484A5" w14:textId="77777777" w:rsidR="004D623C" w:rsidRPr="00C55254" w:rsidRDefault="004D623C" w:rsidP="004D623C">
      <w:pPr>
        <w:rPr>
          <w:rFonts w:ascii="Garamond" w:hAnsi="Garamond"/>
          <w:lang w:val="en-CA"/>
        </w:rPr>
      </w:pPr>
    </w:p>
    <w:p w14:paraId="62416EC1" w14:textId="5F734E9F" w:rsidR="004D623C" w:rsidRDefault="004D623C" w:rsidP="00FA7702">
      <w:pPr>
        <w:spacing w:after="0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Publications:</w:t>
      </w:r>
    </w:p>
    <w:p w14:paraId="7D50F5A7" w14:textId="7C536207" w:rsidR="004E096C" w:rsidRPr="00EE1C8E" w:rsidRDefault="00EE1C8E" w:rsidP="00FA7702">
      <w:pPr>
        <w:spacing w:after="0"/>
        <w:rPr>
          <w:rFonts w:ascii="Garamond" w:hAnsi="Garamond"/>
          <w:bCs/>
          <w:lang w:val="en-CA"/>
        </w:rPr>
      </w:pPr>
      <w:r w:rsidRPr="00EE1C8E">
        <w:rPr>
          <w:rFonts w:ascii="Garamond" w:hAnsi="Garamond"/>
          <w:bCs/>
          <w:i/>
          <w:iCs/>
          <w:lang w:val="en-CA"/>
        </w:rPr>
        <w:t xml:space="preserve">Summary: </w:t>
      </w:r>
      <w:r w:rsidR="00CA4BB5">
        <w:rPr>
          <w:rFonts w:ascii="Garamond" w:hAnsi="Garamond"/>
          <w:bCs/>
          <w:lang w:val="en-CA"/>
        </w:rPr>
        <w:t xml:space="preserve">I author papers </w:t>
      </w:r>
      <w:r w:rsidR="00102412">
        <w:rPr>
          <w:rFonts w:ascii="Garamond" w:hAnsi="Garamond"/>
          <w:bCs/>
          <w:lang w:val="en-CA"/>
        </w:rPr>
        <w:t>when</w:t>
      </w:r>
      <w:r w:rsidR="00CA4BB5">
        <w:rPr>
          <w:rFonts w:ascii="Garamond" w:hAnsi="Garamond"/>
          <w:bCs/>
          <w:lang w:val="en-CA"/>
        </w:rPr>
        <w:t xml:space="preserve"> I ma</w:t>
      </w:r>
      <w:r w:rsidR="00102412">
        <w:rPr>
          <w:rFonts w:ascii="Garamond" w:hAnsi="Garamond"/>
          <w:bCs/>
          <w:lang w:val="en-CA"/>
        </w:rPr>
        <w:t>k</w:t>
      </w:r>
      <w:r w:rsidR="00CA4BB5">
        <w:rPr>
          <w:rFonts w:ascii="Garamond" w:hAnsi="Garamond"/>
          <w:bCs/>
          <w:lang w:val="en-CA"/>
        </w:rPr>
        <w:t>e a significant contribution to two of the following four areas: question development/study design, data collection/modelling, data analysis</w:t>
      </w:r>
      <w:r w:rsidR="00365A71">
        <w:rPr>
          <w:rFonts w:ascii="Garamond" w:hAnsi="Garamond"/>
          <w:bCs/>
          <w:lang w:val="en-CA"/>
        </w:rPr>
        <w:t>,</w:t>
      </w:r>
      <w:r w:rsidR="00CA4BB5">
        <w:rPr>
          <w:rFonts w:ascii="Garamond" w:hAnsi="Garamond"/>
          <w:bCs/>
          <w:lang w:val="en-CA"/>
        </w:rPr>
        <w:t xml:space="preserve"> and writing.</w:t>
      </w:r>
      <w:r w:rsidR="007B2173">
        <w:rPr>
          <w:rFonts w:ascii="Garamond" w:hAnsi="Garamond"/>
          <w:bCs/>
          <w:lang w:val="en-CA"/>
        </w:rPr>
        <w:t xml:space="preserve"> Being a first author typically means I </w:t>
      </w:r>
      <w:r w:rsidR="006E3622">
        <w:rPr>
          <w:rFonts w:ascii="Garamond" w:hAnsi="Garamond"/>
          <w:bCs/>
          <w:lang w:val="en-CA"/>
        </w:rPr>
        <w:t xml:space="preserve">was involved in </w:t>
      </w:r>
      <w:r w:rsidR="00C202F2">
        <w:rPr>
          <w:rFonts w:ascii="Garamond" w:hAnsi="Garamond"/>
          <w:bCs/>
          <w:lang w:val="en-CA"/>
        </w:rPr>
        <w:t>three or</w:t>
      </w:r>
      <w:r w:rsidR="006E3622">
        <w:rPr>
          <w:rFonts w:ascii="Garamond" w:hAnsi="Garamond"/>
          <w:bCs/>
          <w:lang w:val="en-CA"/>
        </w:rPr>
        <w:t xml:space="preserve"> four of these areas and draft</w:t>
      </w:r>
      <w:r w:rsidR="00C202F2">
        <w:rPr>
          <w:rFonts w:ascii="Garamond" w:hAnsi="Garamond"/>
          <w:bCs/>
          <w:lang w:val="en-CA"/>
        </w:rPr>
        <w:t>ed</w:t>
      </w:r>
      <w:r w:rsidR="006E3622">
        <w:rPr>
          <w:rFonts w:ascii="Garamond" w:hAnsi="Garamond"/>
          <w:bCs/>
          <w:lang w:val="en-CA"/>
        </w:rPr>
        <w:t xml:space="preserve"> the paper.</w:t>
      </w:r>
    </w:p>
    <w:p w14:paraId="60DD2600" w14:textId="3B013AF2" w:rsidR="00FA7702" w:rsidRDefault="004D623C" w:rsidP="00FA7702">
      <w:pPr>
        <w:spacing w:after="0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Cs/>
          <w:lang w:val="en-CA"/>
        </w:rPr>
        <w:t>(1</w:t>
      </w:r>
      <w:r w:rsidR="00E5330C">
        <w:rPr>
          <w:rFonts w:ascii="Garamond" w:hAnsi="Garamond"/>
          <w:bCs/>
          <w:lang w:val="en-CA"/>
        </w:rPr>
        <w:t>7</w:t>
      </w:r>
      <w:r w:rsidRPr="00C55254">
        <w:rPr>
          <w:rFonts w:ascii="Garamond" w:hAnsi="Garamond"/>
          <w:bCs/>
          <w:lang w:val="en-CA"/>
        </w:rPr>
        <w:t xml:space="preserve"> total/ </w:t>
      </w:r>
      <w:r w:rsidR="002C4C3E">
        <w:rPr>
          <w:rFonts w:ascii="Garamond" w:hAnsi="Garamond"/>
          <w:bCs/>
          <w:lang w:val="en-CA"/>
        </w:rPr>
        <w:t>11</w:t>
      </w:r>
      <w:r w:rsidR="002C4C3E" w:rsidRPr="00C55254">
        <w:rPr>
          <w:rFonts w:ascii="Garamond" w:hAnsi="Garamond"/>
          <w:bCs/>
          <w:lang w:val="en-CA"/>
        </w:rPr>
        <w:t xml:space="preserve"> </w:t>
      </w:r>
      <w:r w:rsidRPr="00C55254">
        <w:rPr>
          <w:rFonts w:ascii="Garamond" w:hAnsi="Garamond"/>
          <w:bCs/>
          <w:lang w:val="en-CA"/>
        </w:rPr>
        <w:t>first author)</w:t>
      </w:r>
    </w:p>
    <w:p w14:paraId="23D3A2D5" w14:textId="75301D7B" w:rsidR="004E096C" w:rsidRPr="00EE1C8E" w:rsidRDefault="004D623C" w:rsidP="004E096C">
      <w:pPr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* Mentee</w:t>
      </w:r>
    </w:p>
    <w:p w14:paraId="7DCDF35A" w14:textId="25F5F594" w:rsidR="00E5330C" w:rsidRPr="0051659B" w:rsidRDefault="00E5330C" w:rsidP="00E5330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and Lindo, Z. </w:t>
      </w:r>
      <w:r w:rsidR="00BC2EF8">
        <w:rPr>
          <w:rFonts w:ascii="Garamond" w:hAnsi="Garamond"/>
          <w:i/>
          <w:iCs/>
          <w:lang w:val="en-CA"/>
        </w:rPr>
        <w:t>early view</w:t>
      </w:r>
      <w:r>
        <w:rPr>
          <w:rFonts w:ascii="Garamond" w:hAnsi="Garamond"/>
          <w:lang w:val="en-CA"/>
        </w:rPr>
        <w:t xml:space="preserve">. </w:t>
      </w:r>
      <w:r w:rsidRPr="009B3ADD">
        <w:rPr>
          <w:rFonts w:ascii="Garamond" w:hAnsi="Garamond"/>
          <w:lang w:val="en-CA"/>
        </w:rPr>
        <w:t>Stoichiometric and structural uncertainty in soil food web models</w:t>
      </w:r>
      <w:r>
        <w:rPr>
          <w:rFonts w:ascii="Garamond" w:hAnsi="Garamond"/>
          <w:lang w:val="en-CA"/>
        </w:rPr>
        <w:t xml:space="preserve">. </w:t>
      </w:r>
      <w:r>
        <w:rPr>
          <w:rFonts w:ascii="Garamond" w:hAnsi="Garamond"/>
          <w:i/>
          <w:iCs/>
          <w:lang w:val="en-CA"/>
        </w:rPr>
        <w:t>Functional Ecology</w:t>
      </w:r>
      <w:r w:rsidR="00BC2EF8">
        <w:rPr>
          <w:rFonts w:ascii="Garamond" w:hAnsi="Garamond"/>
          <w:i/>
          <w:iCs/>
          <w:lang w:val="en-CA"/>
        </w:rPr>
        <w:t>.</w:t>
      </w:r>
      <w:r w:rsidR="00BC2EF8">
        <w:rPr>
          <w:rFonts w:ascii="Garamond" w:hAnsi="Garamond"/>
          <w:lang w:val="en-CA"/>
        </w:rPr>
        <w:t xml:space="preserve"> </w:t>
      </w:r>
      <w:hyperlink r:id="rId10" w:history="1">
        <w:r w:rsidR="00BC2EF8" w:rsidRPr="00BC2EF8">
          <w:rPr>
            <w:rStyle w:val="Hyperlink"/>
            <w:rFonts w:ascii="Garamond" w:hAnsi="Garamond"/>
            <w:lang w:val="en-CA"/>
          </w:rPr>
          <w:t>http://dx.doi.org/10.1111/1365-2435.13706</w:t>
        </w:r>
      </w:hyperlink>
    </w:p>
    <w:p w14:paraId="67DB018F" w14:textId="3B77B570" w:rsidR="0051659B" w:rsidRPr="00187D74" w:rsidRDefault="0051659B" w:rsidP="0051659B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I </w:t>
      </w:r>
      <w:r w:rsidR="003F7B67">
        <w:rPr>
          <w:rFonts w:ascii="Garamond" w:hAnsi="Garamond"/>
          <w:lang w:val="en-CA"/>
        </w:rPr>
        <w:t xml:space="preserve">led </w:t>
      </w:r>
      <w:r w:rsidR="008F4B78">
        <w:rPr>
          <w:rFonts w:ascii="Garamond" w:hAnsi="Garamond"/>
          <w:lang w:val="en-CA"/>
        </w:rPr>
        <w:t xml:space="preserve">the </w:t>
      </w:r>
      <w:r w:rsidR="003F7B67">
        <w:rPr>
          <w:rFonts w:ascii="Garamond" w:hAnsi="Garamond"/>
          <w:lang w:val="en-CA"/>
        </w:rPr>
        <w:t xml:space="preserve">design, </w:t>
      </w:r>
      <w:r w:rsidR="00D828BB">
        <w:rPr>
          <w:rFonts w:ascii="Garamond" w:hAnsi="Garamond"/>
          <w:lang w:val="en-CA"/>
        </w:rPr>
        <w:t>modelling</w:t>
      </w:r>
      <w:r w:rsidR="003F7B67">
        <w:rPr>
          <w:rFonts w:ascii="Garamond" w:hAnsi="Garamond"/>
          <w:lang w:val="en-CA"/>
        </w:rPr>
        <w:t xml:space="preserve">, </w:t>
      </w:r>
      <w:r w:rsidR="00D828BB">
        <w:rPr>
          <w:rFonts w:ascii="Garamond" w:hAnsi="Garamond"/>
          <w:lang w:val="en-CA"/>
        </w:rPr>
        <w:t xml:space="preserve">model </w:t>
      </w:r>
      <w:r w:rsidR="003F7B67">
        <w:rPr>
          <w:rFonts w:ascii="Garamond" w:hAnsi="Garamond"/>
          <w:lang w:val="en-CA"/>
        </w:rPr>
        <w:t>analysis, and writing</w:t>
      </w:r>
      <w:r w:rsidR="00365A71">
        <w:rPr>
          <w:rFonts w:ascii="Garamond" w:hAnsi="Garamond"/>
          <w:lang w:val="en-CA"/>
        </w:rPr>
        <w:t>.</w:t>
      </w:r>
    </w:p>
    <w:p w14:paraId="79544D82" w14:textId="2CA6A779" w:rsidR="00283C97" w:rsidRPr="003F7B67" w:rsidRDefault="00283C97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283C97">
        <w:rPr>
          <w:rFonts w:ascii="Garamond" w:hAnsi="Garamond"/>
          <w:b/>
          <w:bCs/>
          <w:lang w:val="en-CA"/>
        </w:rPr>
        <w:t>Buchkowski, R. W.</w:t>
      </w:r>
      <w:r w:rsidRPr="00283C97">
        <w:rPr>
          <w:rFonts w:ascii="Garamond" w:hAnsi="Garamond"/>
          <w:lang w:val="en-CA"/>
        </w:rPr>
        <w:t xml:space="preserve">, Morris, D. W., Halliday, W. D., </w:t>
      </w:r>
      <w:proofErr w:type="spellStart"/>
      <w:r w:rsidRPr="00283C97">
        <w:rPr>
          <w:rFonts w:ascii="Garamond" w:hAnsi="Garamond"/>
          <w:lang w:val="en-CA"/>
        </w:rPr>
        <w:t>Dupuch</w:t>
      </w:r>
      <w:proofErr w:type="spellEnd"/>
      <w:r w:rsidRPr="00283C97">
        <w:rPr>
          <w:rFonts w:ascii="Garamond" w:hAnsi="Garamond"/>
          <w:lang w:val="en-CA"/>
        </w:rPr>
        <w:t>, A., Morrissette-Boileau, C., and Boudreau, S. 2020</w:t>
      </w:r>
      <w:r>
        <w:rPr>
          <w:rFonts w:ascii="Garamond" w:hAnsi="Garamond"/>
          <w:lang w:val="en-CA"/>
        </w:rPr>
        <w:t>.</w:t>
      </w:r>
      <w:r w:rsidRPr="00283C97">
        <w:rPr>
          <w:rFonts w:ascii="Garamond" w:hAnsi="Garamond"/>
          <w:lang w:val="en-CA"/>
        </w:rPr>
        <w:t xml:space="preserve"> Warmer temperatures promote shrub radial growth but not cover in the central Canadian Arctic. </w:t>
      </w:r>
      <w:r w:rsidRPr="000E44EE">
        <w:rPr>
          <w:rFonts w:ascii="Garamond" w:hAnsi="Garamond"/>
          <w:i/>
          <w:iCs/>
          <w:lang w:val="en-CA"/>
        </w:rPr>
        <w:t>Arctic, Antarctic, and Alpine Research</w:t>
      </w:r>
      <w:r w:rsidRPr="00283C97">
        <w:rPr>
          <w:rFonts w:ascii="Garamond" w:hAnsi="Garamond"/>
          <w:lang w:val="en-CA"/>
        </w:rPr>
        <w:t>, 52: 582–595</w:t>
      </w:r>
      <w:r>
        <w:rPr>
          <w:rFonts w:ascii="Garamond" w:hAnsi="Garamond"/>
          <w:lang w:val="en-CA"/>
        </w:rPr>
        <w:t>.</w:t>
      </w:r>
      <w:r w:rsidRPr="00283C97">
        <w:rPr>
          <w:rFonts w:ascii="Garamond" w:hAnsi="Garamond"/>
          <w:lang w:val="en-CA"/>
        </w:rPr>
        <w:t xml:space="preserve"> </w:t>
      </w:r>
      <w:hyperlink r:id="rId11" w:history="1">
        <w:r w:rsidRPr="00283C97">
          <w:rPr>
            <w:rStyle w:val="Hyperlink"/>
            <w:rFonts w:ascii="Garamond" w:hAnsi="Garamond"/>
            <w:lang w:val="en-CA"/>
          </w:rPr>
          <w:t>https://doi.org/10.1080/15230430.2020.1824558</w:t>
        </w:r>
      </w:hyperlink>
    </w:p>
    <w:p w14:paraId="10738827" w14:textId="1CB62A4E" w:rsidR="003F7B67" w:rsidRPr="00283C97" w:rsidRDefault="003F7B67" w:rsidP="003F7B67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I led </w:t>
      </w:r>
      <w:r w:rsidR="008F4B78">
        <w:rPr>
          <w:rFonts w:ascii="Garamond" w:hAnsi="Garamond"/>
          <w:lang w:val="en-CA"/>
        </w:rPr>
        <w:t xml:space="preserve">the </w:t>
      </w:r>
      <w:r>
        <w:rPr>
          <w:rFonts w:ascii="Garamond" w:hAnsi="Garamond"/>
          <w:lang w:val="en-CA"/>
        </w:rPr>
        <w:t>writing and helped with design, data collection, and analysis</w:t>
      </w:r>
      <w:r w:rsidR="00365A71">
        <w:rPr>
          <w:rFonts w:ascii="Garamond" w:hAnsi="Garamond"/>
          <w:lang w:val="en-CA"/>
        </w:rPr>
        <w:t>.</w:t>
      </w:r>
    </w:p>
    <w:p w14:paraId="2C9CBABD" w14:textId="60907C4F" w:rsidR="004D623C" w:rsidRPr="00365A71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E86716">
        <w:rPr>
          <w:rFonts w:ascii="Garamond" w:hAnsi="Garamond"/>
          <w:lang w:val="sv-SE"/>
        </w:rPr>
        <w:t xml:space="preserve">Guiliano, S.*, Karr, C.*, Sommer, N.*, </w:t>
      </w:r>
      <w:r w:rsidRPr="00E86716">
        <w:rPr>
          <w:rFonts w:ascii="Garamond" w:hAnsi="Garamond"/>
          <w:b/>
          <w:lang w:val="sv-SE"/>
        </w:rPr>
        <w:t>Buchkowski, R.W.</w:t>
      </w:r>
      <w:r w:rsidRPr="00E86716">
        <w:rPr>
          <w:rFonts w:ascii="Garamond" w:hAnsi="Garamond"/>
          <w:lang w:val="sv-SE"/>
        </w:rPr>
        <w:t xml:space="preserve"> </w:t>
      </w:r>
      <w:r w:rsidRPr="00E86716">
        <w:rPr>
          <w:rFonts w:ascii="Garamond" w:hAnsi="Garamond"/>
          <w:iCs/>
          <w:lang w:val="sv-SE"/>
        </w:rPr>
        <w:t>2020.</w:t>
      </w:r>
      <w:r w:rsidRPr="00E86716">
        <w:rPr>
          <w:rFonts w:ascii="Garamond" w:hAnsi="Garamond"/>
          <w:lang w:val="sv-SE"/>
        </w:rPr>
        <w:t xml:space="preserve"> </w:t>
      </w:r>
      <w:r w:rsidRPr="00C55254">
        <w:rPr>
          <w:rFonts w:ascii="Garamond" w:hAnsi="Garamond"/>
          <w:lang w:val="en-CA"/>
        </w:rPr>
        <w:t xml:space="preserve">Woodlice change the habitat use of spiders in a different food chain. </w:t>
      </w:r>
      <w:r w:rsidRPr="00C55254">
        <w:rPr>
          <w:rFonts w:ascii="Garamond" w:hAnsi="Garamond"/>
          <w:i/>
          <w:lang w:val="en-CA"/>
        </w:rPr>
        <w:t xml:space="preserve">Peer J </w:t>
      </w:r>
      <w:proofErr w:type="gramStart"/>
      <w:r w:rsidRPr="00C55254">
        <w:rPr>
          <w:rFonts w:ascii="Garamond" w:hAnsi="Garamond"/>
          <w:iCs/>
          <w:lang w:val="en-CA"/>
        </w:rPr>
        <w:t>8:e</w:t>
      </w:r>
      <w:proofErr w:type="gramEnd"/>
      <w:r w:rsidRPr="00C55254">
        <w:rPr>
          <w:rFonts w:ascii="Garamond" w:hAnsi="Garamond"/>
          <w:iCs/>
          <w:lang w:val="en-CA"/>
        </w:rPr>
        <w:t xml:space="preserve">9184. </w:t>
      </w:r>
      <w:hyperlink r:id="rId12" w:history="1">
        <w:r w:rsidRPr="00C55254">
          <w:rPr>
            <w:rStyle w:val="Hyperlink"/>
            <w:rFonts w:ascii="Garamond" w:hAnsi="Garamond"/>
            <w:iCs/>
            <w:lang w:val="en-CA"/>
          </w:rPr>
          <w:t>https://doi.org/10.7717/peerj.9184</w:t>
        </w:r>
      </w:hyperlink>
    </w:p>
    <w:p w14:paraId="76D52E53" w14:textId="7DDA041C" w:rsidR="00365A71" w:rsidRPr="00283C97" w:rsidRDefault="00365A71" w:rsidP="00365A71">
      <w:pPr>
        <w:pStyle w:val="ListParagraph"/>
        <w:numPr>
          <w:ilvl w:val="1"/>
          <w:numId w:val="10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 led modelling and helped with design, data collection, and analysis.</w:t>
      </w:r>
    </w:p>
    <w:p w14:paraId="13B4B6B6" w14:textId="77777777" w:rsidR="004D623C" w:rsidRPr="00C5525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proofErr w:type="spellStart"/>
      <w:r w:rsidRPr="00C55254">
        <w:rPr>
          <w:rFonts w:ascii="Garamond" w:hAnsi="Garamond" w:cstheme="minorHAnsi"/>
          <w:lang w:val="en-CA"/>
        </w:rPr>
        <w:t>Donihue</w:t>
      </w:r>
      <w:proofErr w:type="spellEnd"/>
      <w:r w:rsidRPr="00C55254">
        <w:rPr>
          <w:rFonts w:ascii="Garamond" w:hAnsi="Garamond" w:cstheme="minorHAnsi"/>
          <w:lang w:val="en-CA"/>
        </w:rPr>
        <w:t xml:space="preserve">, C.M., </w:t>
      </w:r>
      <w:proofErr w:type="spellStart"/>
      <w:r w:rsidRPr="00C55254">
        <w:rPr>
          <w:rFonts w:ascii="Garamond" w:hAnsi="Garamond" w:cstheme="minorHAnsi"/>
          <w:lang w:val="en-CA"/>
        </w:rPr>
        <w:t>Kowaleski</w:t>
      </w:r>
      <w:proofErr w:type="spellEnd"/>
      <w:r w:rsidRPr="00C55254">
        <w:rPr>
          <w:rFonts w:ascii="Garamond" w:hAnsi="Garamond" w:cstheme="minorHAnsi"/>
          <w:lang w:val="en-CA"/>
        </w:rPr>
        <w:t xml:space="preserve">, A., </w:t>
      </w:r>
      <w:proofErr w:type="spellStart"/>
      <w:r w:rsidRPr="00C55254">
        <w:rPr>
          <w:rFonts w:ascii="Garamond" w:hAnsi="Garamond" w:cstheme="minorHAnsi"/>
          <w:lang w:val="en-CA"/>
        </w:rPr>
        <w:t>Algar</w:t>
      </w:r>
      <w:proofErr w:type="spellEnd"/>
      <w:r w:rsidRPr="00C55254">
        <w:rPr>
          <w:rFonts w:ascii="Garamond" w:hAnsi="Garamond" w:cstheme="minorHAnsi"/>
          <w:lang w:val="en-CA"/>
        </w:rPr>
        <w:t xml:space="preserve">, A., </w:t>
      </w:r>
      <w:proofErr w:type="spellStart"/>
      <w:r w:rsidRPr="00C55254">
        <w:rPr>
          <w:rFonts w:ascii="Garamond" w:hAnsi="Garamond" w:cstheme="minorHAnsi"/>
          <w:lang w:val="en-CA"/>
        </w:rPr>
        <w:t>Baeckens</w:t>
      </w:r>
      <w:proofErr w:type="spellEnd"/>
      <w:r w:rsidRPr="00C55254">
        <w:rPr>
          <w:rFonts w:ascii="Garamond" w:hAnsi="Garamond" w:cstheme="minorHAnsi"/>
          <w:lang w:val="en-CA"/>
        </w:rPr>
        <w:t xml:space="preserve">, S., </w:t>
      </w: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 xml:space="preserve">, Fabre, A.-C., Frank, H.K., Geneva, A.J., Mahler, D.L., Reynolds, R.G., Stroud, J.T., Velasco, J.A., Kolbe, J.J., </w:t>
      </w:r>
      <w:proofErr w:type="spellStart"/>
      <w:r w:rsidRPr="00C55254">
        <w:rPr>
          <w:rFonts w:ascii="Garamond" w:hAnsi="Garamond" w:cstheme="minorHAnsi"/>
          <w:lang w:val="en-CA"/>
        </w:rPr>
        <w:t>Losos</w:t>
      </w:r>
      <w:proofErr w:type="spellEnd"/>
      <w:r w:rsidRPr="00C55254">
        <w:rPr>
          <w:rFonts w:ascii="Garamond" w:hAnsi="Garamond" w:cstheme="minorHAnsi"/>
          <w:lang w:val="en-CA"/>
        </w:rPr>
        <w:t xml:space="preserve">, J.B., </w:t>
      </w:r>
      <w:proofErr w:type="spellStart"/>
      <w:r w:rsidRPr="00C55254">
        <w:rPr>
          <w:rFonts w:ascii="Garamond" w:hAnsi="Garamond" w:cstheme="minorHAnsi"/>
          <w:lang w:val="en-CA"/>
        </w:rPr>
        <w:t>Herrel</w:t>
      </w:r>
      <w:proofErr w:type="spellEnd"/>
      <w:r w:rsidRPr="00C55254">
        <w:rPr>
          <w:rFonts w:ascii="Garamond" w:hAnsi="Garamond" w:cstheme="minorHAnsi"/>
          <w:lang w:val="en-CA"/>
        </w:rPr>
        <w:t xml:space="preserve">, A. 2020. Hurricane effects on neotropical lizards span geographic and phylogenetic scales. </w:t>
      </w:r>
      <w:r w:rsidRPr="00C55254">
        <w:rPr>
          <w:rFonts w:ascii="Garamond" w:hAnsi="Garamond" w:cstheme="minorHAnsi"/>
          <w:i/>
          <w:lang w:val="en-CA"/>
        </w:rPr>
        <w:t>PNAS.</w:t>
      </w:r>
      <w:r w:rsidRPr="00C55254">
        <w:rPr>
          <w:rFonts w:ascii="Garamond" w:hAnsi="Garamond" w:cstheme="minorHAnsi"/>
          <w:iCs/>
          <w:lang w:val="en-CA"/>
        </w:rPr>
        <w:t xml:space="preserve"> </w:t>
      </w:r>
      <w:hyperlink r:id="rId13" w:history="1">
        <w:r w:rsidRPr="00C55254">
          <w:rPr>
            <w:rStyle w:val="Hyperlink"/>
            <w:rFonts w:ascii="Garamond" w:hAnsi="Garamond" w:cstheme="minorHAnsi"/>
            <w:iCs/>
            <w:lang w:val="en-CA"/>
          </w:rPr>
          <w:t>https://doi.org/10.1073/pnas.2000801117</w:t>
        </w:r>
      </w:hyperlink>
    </w:p>
    <w:p w14:paraId="10F9FF95" w14:textId="7236132F" w:rsidR="00365A71" w:rsidRPr="00365A71" w:rsidRDefault="00365A71" w:rsidP="004D623C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I helped with </w:t>
      </w:r>
      <w:r w:rsidR="008F4B78">
        <w:rPr>
          <w:rFonts w:ascii="Garamond" w:hAnsi="Garamond"/>
          <w:lang w:val="en-CA"/>
        </w:rPr>
        <w:t xml:space="preserve">the </w:t>
      </w:r>
      <w:r w:rsidR="00137328">
        <w:rPr>
          <w:rFonts w:ascii="Garamond" w:hAnsi="Garamond"/>
          <w:lang w:val="en-CA"/>
        </w:rPr>
        <w:t>data collection, data analysis, and writing.</w:t>
      </w:r>
    </w:p>
    <w:p w14:paraId="16D213A0" w14:textId="3FF76567" w:rsidR="004D623C" w:rsidRPr="00C55254" w:rsidRDefault="004D623C" w:rsidP="004D623C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iCs/>
          <w:lang w:val="en-CA"/>
        </w:rPr>
        <w:t xml:space="preserve">New York Times: </w:t>
      </w:r>
      <w:hyperlink r:id="rId14" w:history="1">
        <w:r w:rsidRPr="00C55254">
          <w:rPr>
            <w:rStyle w:val="Hyperlink"/>
            <w:rFonts w:ascii="Garamond" w:hAnsi="Garamond"/>
            <w:lang w:val="en-CA"/>
          </w:rPr>
          <w:t>https://www.nytimes.com/2020/04/27/science/lizards-hurricanes-toes.html</w:t>
        </w:r>
      </w:hyperlink>
    </w:p>
    <w:p w14:paraId="14479ABF" w14:textId="77777777" w:rsidR="004D623C" w:rsidRPr="00E86716" w:rsidRDefault="004D623C" w:rsidP="004D623C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it-IT"/>
        </w:rPr>
      </w:pPr>
      <w:r w:rsidRPr="00E86716">
        <w:rPr>
          <w:rFonts w:ascii="Garamond" w:hAnsi="Garamond"/>
          <w:lang w:val="it-IT"/>
        </w:rPr>
        <w:t xml:space="preserve">CNN: </w:t>
      </w:r>
      <w:hyperlink r:id="rId15" w:history="1">
        <w:r w:rsidRPr="00E86716">
          <w:rPr>
            <w:rStyle w:val="Hyperlink"/>
            <w:rFonts w:ascii="Garamond" w:hAnsi="Garamond"/>
            <w:lang w:val="it-IT"/>
          </w:rPr>
          <w:t>https://www.cnn.com/2020/04/27/us/lizards-hurricane-adaptation-scn/index.html</w:t>
        </w:r>
      </w:hyperlink>
    </w:p>
    <w:p w14:paraId="1A085F04" w14:textId="77777777" w:rsidR="004D623C" w:rsidRPr="00C55254" w:rsidRDefault="004D623C" w:rsidP="004D623C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Miami Herald: </w:t>
      </w:r>
      <w:hyperlink r:id="rId16" w:history="1">
        <w:r w:rsidRPr="00C55254">
          <w:rPr>
            <w:rStyle w:val="Hyperlink"/>
            <w:rFonts w:ascii="Garamond" w:hAnsi="Garamond"/>
            <w:lang w:val="en-CA"/>
          </w:rPr>
          <w:t>https://www.miamiherald.com/news/nation-world/national/article242321091.html</w:t>
        </w:r>
      </w:hyperlink>
    </w:p>
    <w:p w14:paraId="4E31D6D2" w14:textId="77777777" w:rsidR="004D623C" w:rsidRPr="00E86716" w:rsidRDefault="004D623C" w:rsidP="004D623C">
      <w:pPr>
        <w:pStyle w:val="ListParagraph"/>
        <w:numPr>
          <w:ilvl w:val="1"/>
          <w:numId w:val="10"/>
        </w:numPr>
        <w:spacing w:after="0" w:line="240" w:lineRule="auto"/>
        <w:ind w:left="1210"/>
        <w:rPr>
          <w:rFonts w:ascii="Garamond" w:hAnsi="Garamond"/>
          <w:lang w:val="fr-CA"/>
        </w:rPr>
      </w:pPr>
      <w:r w:rsidRPr="00E86716">
        <w:rPr>
          <w:rFonts w:ascii="Garamond" w:hAnsi="Garamond"/>
          <w:lang w:val="fr-CA"/>
        </w:rPr>
        <w:t xml:space="preserve">Inside Science: </w:t>
      </w:r>
      <w:hyperlink r:id="rId17" w:history="1">
        <w:r w:rsidRPr="00E86716">
          <w:rPr>
            <w:rStyle w:val="Hyperlink"/>
            <w:rFonts w:ascii="Garamond" w:hAnsi="Garamond"/>
            <w:lang w:val="fr-CA"/>
          </w:rPr>
          <w:t>https://www.insidescience.org/news/lizards-evolve-bigger-toepads-hang-during-hurricanes</w:t>
        </w:r>
      </w:hyperlink>
    </w:p>
    <w:p w14:paraId="690B233C" w14:textId="7C3EA6D1" w:rsidR="004D623C" w:rsidRPr="00137328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eastAsia="Times New Roman" w:hAnsi="Garamond" w:cs="Times New Roman"/>
          <w:color w:val="auto"/>
          <w:u w:val="none"/>
          <w:lang w:val="en-CA"/>
        </w:rPr>
      </w:pPr>
      <w:r w:rsidRPr="00E86716">
        <w:rPr>
          <w:rFonts w:ascii="Garamond" w:hAnsi="Garamond"/>
          <w:b/>
          <w:lang w:val="fr-CA"/>
        </w:rPr>
        <w:lastRenderedPageBreak/>
        <w:t>Buchkowski, R</w:t>
      </w:r>
      <w:r w:rsidRPr="00E86716">
        <w:rPr>
          <w:rFonts w:ascii="Garamond" w:hAnsi="Garamond"/>
          <w:lang w:val="fr-CA"/>
        </w:rPr>
        <w:t>.</w:t>
      </w:r>
      <w:r w:rsidRPr="00E86716">
        <w:rPr>
          <w:rFonts w:ascii="Garamond" w:hAnsi="Garamond"/>
          <w:b/>
          <w:lang w:val="fr-CA"/>
        </w:rPr>
        <w:t>W.</w:t>
      </w:r>
      <w:r w:rsidRPr="00E86716">
        <w:rPr>
          <w:rFonts w:ascii="Garamond" w:hAnsi="Garamond"/>
          <w:lang w:val="fr-CA"/>
        </w:rPr>
        <w:t xml:space="preserve">, Shaw, A.N., </w:t>
      </w:r>
      <w:proofErr w:type="spellStart"/>
      <w:r w:rsidRPr="00E86716">
        <w:rPr>
          <w:rFonts w:ascii="Garamond" w:hAnsi="Garamond"/>
          <w:lang w:val="fr-CA"/>
        </w:rPr>
        <w:t>Sihi</w:t>
      </w:r>
      <w:proofErr w:type="spellEnd"/>
      <w:r w:rsidRPr="00E86716">
        <w:rPr>
          <w:rFonts w:ascii="Garamond" w:hAnsi="Garamond"/>
          <w:lang w:val="fr-CA"/>
        </w:rPr>
        <w:t xml:space="preserve">, D., Smith, G.R., Keiser, A.D. 2019. </w:t>
      </w:r>
      <w:r w:rsidRPr="00C55254">
        <w:rPr>
          <w:rFonts w:ascii="Garamond" w:hAnsi="Garamond"/>
          <w:lang w:val="en-CA"/>
        </w:rPr>
        <w:t xml:space="preserve">Constraining carbon and nutrient flows in soil with ecological stoichiometry. </w:t>
      </w:r>
      <w:r w:rsidRPr="00C55254">
        <w:rPr>
          <w:rFonts w:ascii="Garamond" w:hAnsi="Garamond"/>
          <w:i/>
          <w:lang w:val="en-CA"/>
        </w:rPr>
        <w:t>Frontiers in Ecology and Evolution.</w:t>
      </w:r>
      <w:r w:rsidRPr="00C55254">
        <w:rPr>
          <w:rFonts w:ascii="Garamond" w:hAnsi="Garamond"/>
          <w:lang w:val="en-CA"/>
        </w:rPr>
        <w:t xml:space="preserve"> </w:t>
      </w:r>
      <w:hyperlink r:id="rId18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https://doi.org/10.3389/fevo.2019.00382</w:t>
        </w:r>
      </w:hyperlink>
    </w:p>
    <w:p w14:paraId="0A92895A" w14:textId="201FE6D6" w:rsidR="00137328" w:rsidRPr="00C55254" w:rsidRDefault="00137328" w:rsidP="00137328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8F4B78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 xml:space="preserve">design, </w:t>
      </w:r>
      <w:r w:rsidR="00626565">
        <w:rPr>
          <w:rFonts w:ascii="Garamond" w:eastAsia="Times New Roman" w:hAnsi="Garamond" w:cs="Times New Roman"/>
          <w:lang w:val="en-CA"/>
        </w:rPr>
        <w:t>modelling, model analysis, and writing.</w:t>
      </w:r>
    </w:p>
    <w:p w14:paraId="16C27066" w14:textId="77777777" w:rsidR="00626565" w:rsidRPr="00626565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eastAsia="Times New Roman" w:hAnsi="Garamond" w:cstheme="minorHAnsi"/>
          <w:color w:val="auto"/>
          <w:u w:val="none"/>
          <w:lang w:val="en-CA"/>
        </w:rPr>
      </w:pPr>
      <w:proofErr w:type="spellStart"/>
      <w:r w:rsidRPr="00C55254">
        <w:rPr>
          <w:rFonts w:ascii="Garamond" w:eastAsia="Times New Roman" w:hAnsi="Garamond" w:cstheme="minorHAnsi"/>
          <w:lang w:val="en-CA"/>
        </w:rPr>
        <w:t>Benedek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K.,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Bálint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J.,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Máthé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I., Mara, G.,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Felföldi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T.,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Szabó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A., </w:t>
      </w:r>
      <w:proofErr w:type="spellStart"/>
      <w:r w:rsidRPr="00C55254">
        <w:rPr>
          <w:rFonts w:ascii="Garamond" w:eastAsia="Times New Roman" w:hAnsi="Garamond" w:cstheme="minorHAnsi"/>
          <w:lang w:val="en-CA"/>
        </w:rPr>
        <w:t>Fazakas</w:t>
      </w:r>
      <w:proofErr w:type="spellEnd"/>
      <w:r w:rsidRPr="00C55254">
        <w:rPr>
          <w:rFonts w:ascii="Garamond" w:eastAsia="Times New Roman" w:hAnsi="Garamond" w:cstheme="minorHAnsi"/>
          <w:lang w:val="en-CA"/>
        </w:rPr>
        <w:t xml:space="preserve">, C., Albert, C., </w:t>
      </w:r>
      <w:r w:rsidRPr="00C55254">
        <w:rPr>
          <w:rFonts w:ascii="Garamond" w:eastAsia="Times New Roman" w:hAnsi="Garamond" w:cstheme="minorHAnsi"/>
          <w:b/>
          <w:lang w:val="en-CA"/>
        </w:rPr>
        <w:t>Buchkowski</w:t>
      </w:r>
      <w:r w:rsidRPr="00C55254">
        <w:rPr>
          <w:rFonts w:ascii="Garamond" w:eastAsia="Times New Roman" w:hAnsi="Garamond" w:cstheme="minorHAnsi"/>
          <w:lang w:val="en-CA"/>
        </w:rPr>
        <w:t>,</w:t>
      </w:r>
      <w:r w:rsidRPr="00C55254">
        <w:rPr>
          <w:rFonts w:ascii="Garamond" w:eastAsia="Times New Roman" w:hAnsi="Garamond" w:cstheme="minorHAnsi"/>
          <w:b/>
          <w:lang w:val="en-CA"/>
        </w:rPr>
        <w:t xml:space="preserve"> R. W.</w:t>
      </w:r>
      <w:r w:rsidRPr="00C55254">
        <w:rPr>
          <w:rFonts w:ascii="Garamond" w:eastAsia="Times New Roman" w:hAnsi="Garamond" w:cstheme="minorHAnsi"/>
          <w:lang w:val="en-CA"/>
        </w:rPr>
        <w:t xml:space="preserve">, Schmitz, O. J., and Balog, A. 2019. Linking intraspecific variation in plant chemical defence with arthropod and soil bacterial community structure and N allocation. </w:t>
      </w:r>
      <w:r w:rsidRPr="00C55254">
        <w:rPr>
          <w:rFonts w:ascii="Garamond" w:eastAsia="Times New Roman" w:hAnsi="Garamond" w:cstheme="minorHAnsi"/>
          <w:i/>
          <w:lang w:val="en-CA"/>
        </w:rPr>
        <w:t>Plant and Soil</w:t>
      </w:r>
      <w:r w:rsidRPr="00C55254">
        <w:rPr>
          <w:rFonts w:ascii="Garamond" w:eastAsia="Times New Roman" w:hAnsi="Garamond" w:cstheme="minorHAnsi"/>
          <w:lang w:val="en-CA"/>
        </w:rPr>
        <w:t xml:space="preserve">. </w:t>
      </w:r>
      <w:hyperlink r:id="rId19" w:history="1">
        <w:r w:rsidRPr="00C55254">
          <w:rPr>
            <w:rStyle w:val="Hyperlink"/>
            <w:rFonts w:ascii="Garamond" w:eastAsia="Times New Roman" w:hAnsi="Garamond" w:cstheme="minorHAnsi"/>
            <w:lang w:val="en-CA"/>
          </w:rPr>
          <w:t>https://doi.org/10.1007/s11104-019-04284-7</w:t>
        </w:r>
      </w:hyperlink>
    </w:p>
    <w:p w14:paraId="6B5392AE" w14:textId="594892A6" w:rsidR="004D623C" w:rsidRPr="00C55254" w:rsidRDefault="004D623C" w:rsidP="00626565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theme="minorHAnsi"/>
          <w:lang w:val="en-CA"/>
        </w:rPr>
      </w:pPr>
      <w:r w:rsidRPr="00C55254">
        <w:rPr>
          <w:rFonts w:ascii="Garamond" w:eastAsia="Times New Roman" w:hAnsi="Garamond" w:cstheme="minorHAnsi"/>
          <w:lang w:val="en-CA"/>
        </w:rPr>
        <w:t xml:space="preserve"> </w:t>
      </w:r>
      <w:r w:rsidR="00626565">
        <w:rPr>
          <w:rFonts w:ascii="Garamond" w:eastAsia="Times New Roman" w:hAnsi="Garamond" w:cs="Times New Roman"/>
          <w:lang w:val="en-CA"/>
        </w:rPr>
        <w:t xml:space="preserve">I helped with </w:t>
      </w:r>
      <w:r w:rsidR="00336E13">
        <w:rPr>
          <w:rFonts w:ascii="Garamond" w:eastAsia="Times New Roman" w:hAnsi="Garamond" w:cs="Times New Roman"/>
          <w:lang w:val="en-CA"/>
        </w:rPr>
        <w:t xml:space="preserve">the </w:t>
      </w:r>
      <w:r w:rsidR="00626565">
        <w:rPr>
          <w:rFonts w:ascii="Garamond" w:eastAsia="Times New Roman" w:hAnsi="Garamond" w:cs="Times New Roman"/>
          <w:lang w:val="en-CA"/>
        </w:rPr>
        <w:t>data analysis and writing.</w:t>
      </w:r>
    </w:p>
    <w:p w14:paraId="002F0DE8" w14:textId="67AA7C96" w:rsidR="004D623C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b/>
          <w:lang w:val="en-CA"/>
        </w:rPr>
        <w:t>Buchkowski, R.W.</w:t>
      </w:r>
      <w:r w:rsidRPr="00C55254">
        <w:rPr>
          <w:rFonts w:ascii="Garamond" w:hAnsi="Garamond" w:cstheme="minorHAnsi"/>
          <w:lang w:val="en-CA"/>
        </w:rPr>
        <w:t>,</w:t>
      </w:r>
      <w:r w:rsidRPr="00C55254">
        <w:rPr>
          <w:rFonts w:ascii="Garamond" w:hAnsi="Garamond" w:cstheme="minorHAnsi"/>
          <w:b/>
          <w:lang w:val="en-CA"/>
        </w:rPr>
        <w:t xml:space="preserve"> </w:t>
      </w:r>
      <w:r w:rsidRPr="00C55254">
        <w:rPr>
          <w:rFonts w:ascii="Garamond" w:hAnsi="Garamond" w:cstheme="minorHAnsi"/>
          <w:lang w:val="en-CA"/>
        </w:rPr>
        <w:t>Leroux, S.J., &amp; Schmitz, O.J. 2019. Microbial and animal nutrient limitation change the distribution of nitrogen</w:t>
      </w:r>
      <w:r w:rsidRPr="00C55254">
        <w:rPr>
          <w:rFonts w:ascii="Garamond" w:hAnsi="Garamond"/>
          <w:lang w:val="en-CA"/>
        </w:rPr>
        <w:t xml:space="preserve"> within coupled green and brown food chains.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100(5), e02674. </w:t>
      </w:r>
      <w:hyperlink r:id="rId20" w:history="1">
        <w:r w:rsidRPr="00C55254">
          <w:rPr>
            <w:rStyle w:val="Hyperlink"/>
            <w:rFonts w:ascii="Garamond" w:hAnsi="Garamond"/>
            <w:lang w:val="en-CA"/>
          </w:rPr>
          <w:t>https://doi.org/10.1002/ecy.2674</w:t>
        </w:r>
      </w:hyperlink>
      <w:r w:rsidRPr="00C55254">
        <w:rPr>
          <w:rFonts w:ascii="Garamond" w:hAnsi="Garamond"/>
          <w:lang w:val="en-CA"/>
        </w:rPr>
        <w:t xml:space="preserve"> </w:t>
      </w:r>
    </w:p>
    <w:p w14:paraId="7DAB9914" w14:textId="30C1991F" w:rsidR="00626565" w:rsidRPr="00C55254" w:rsidRDefault="00626565" w:rsidP="00626565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3A2E09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design, modelling, model analysis, and writing.</w:t>
      </w:r>
    </w:p>
    <w:p w14:paraId="283537F4" w14:textId="135851FD" w:rsidR="004D623C" w:rsidRPr="007F59FA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Schmitz, O.J., Bradford, M.A. 2019. Herbivore and detritivore effects on nitrogen recycling: implications for plant nitrogen uptake and growth. </w:t>
      </w:r>
      <w:r w:rsidRPr="00C55254">
        <w:rPr>
          <w:rFonts w:ascii="Garamond" w:hAnsi="Garamond"/>
          <w:i/>
          <w:lang w:val="en-CA"/>
        </w:rPr>
        <w:t>Journal of Ecology</w:t>
      </w:r>
      <w:r w:rsidRPr="00C55254">
        <w:rPr>
          <w:rFonts w:ascii="Garamond" w:hAnsi="Garamond"/>
          <w:lang w:val="en-CA"/>
        </w:rPr>
        <w:t xml:space="preserve">, 107, 963-976. </w:t>
      </w:r>
      <w:hyperlink r:id="rId21" w:history="1">
        <w:r w:rsidRPr="00C55254">
          <w:rPr>
            <w:rStyle w:val="Hyperlink"/>
            <w:rFonts w:ascii="Garamond" w:hAnsi="Garamond"/>
            <w:lang w:val="en-CA"/>
          </w:rPr>
          <w:t>https://doi.org/10.1111/1365-2745.13079</w:t>
        </w:r>
      </w:hyperlink>
    </w:p>
    <w:p w14:paraId="56722149" w14:textId="7E0F1510" w:rsidR="007F59FA" w:rsidRPr="00C55254" w:rsidRDefault="007F59FA" w:rsidP="007F59FA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3A2E09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 xml:space="preserve">design, </w:t>
      </w:r>
      <w:r w:rsidR="00465314">
        <w:rPr>
          <w:rFonts w:ascii="Garamond" w:eastAsia="Times New Roman" w:hAnsi="Garamond" w:cs="Times New Roman"/>
          <w:lang w:val="en-CA"/>
        </w:rPr>
        <w:t>data collection</w:t>
      </w:r>
      <w:r>
        <w:rPr>
          <w:rFonts w:ascii="Garamond" w:eastAsia="Times New Roman" w:hAnsi="Garamond" w:cs="Times New Roman"/>
          <w:lang w:val="en-CA"/>
        </w:rPr>
        <w:t>, analysis, and writing.</w:t>
      </w:r>
    </w:p>
    <w:p w14:paraId="1CB047BD" w14:textId="43C097B9" w:rsidR="004D623C" w:rsidRPr="007F59FA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 w:cs="Helvetica"/>
          <w:color w:val="000000" w:themeColor="text1"/>
          <w:lang w:val="en-CA"/>
        </w:rPr>
        <w:t>Schmitz, O.</w:t>
      </w:r>
      <w:r w:rsidRPr="00C55254">
        <w:rPr>
          <w:rFonts w:ascii="Garamond" w:hAnsi="Garamond" w:cs="Helvetica"/>
          <w:lang w:val="en-CA"/>
        </w:rPr>
        <w:t xml:space="preserve">J., </w:t>
      </w:r>
      <w:r w:rsidRPr="00C55254">
        <w:rPr>
          <w:rFonts w:ascii="Garamond" w:hAnsi="Garamond" w:cs="Helvetica"/>
          <w:b/>
          <w:lang w:val="en-CA"/>
        </w:rPr>
        <w:t>Buchkowski, R.W.</w:t>
      </w:r>
      <w:r w:rsidRPr="00C55254">
        <w:rPr>
          <w:rFonts w:ascii="Garamond" w:hAnsi="Garamond" w:cs="Helvetica"/>
          <w:lang w:val="en-CA"/>
        </w:rPr>
        <w:t xml:space="preserve">, Smith, J.R., </w:t>
      </w:r>
      <w:proofErr w:type="spellStart"/>
      <w:r w:rsidRPr="00C55254">
        <w:rPr>
          <w:rFonts w:ascii="Garamond" w:hAnsi="Garamond" w:cs="Helvetica"/>
          <w:lang w:val="en-CA"/>
        </w:rPr>
        <w:t>Telthorst</w:t>
      </w:r>
      <w:proofErr w:type="spellEnd"/>
      <w:r w:rsidRPr="00C55254">
        <w:rPr>
          <w:rFonts w:ascii="Garamond" w:hAnsi="Garamond" w:cs="Helvetica"/>
          <w:lang w:val="en-CA"/>
        </w:rPr>
        <w:t xml:space="preserve">, M. &amp; Rosenblatt, A.E. 2017. Predator community composition is linked to soil carbon retention across a human land use gradient. </w:t>
      </w:r>
      <w:r w:rsidRPr="00C55254">
        <w:rPr>
          <w:rFonts w:ascii="Garamond" w:hAnsi="Garamond" w:cs="Helvetica"/>
          <w:i/>
          <w:iCs/>
          <w:lang w:val="en-CA"/>
        </w:rPr>
        <w:t>Ecology</w:t>
      </w:r>
      <w:r w:rsidRPr="00C55254">
        <w:rPr>
          <w:rFonts w:ascii="Garamond" w:hAnsi="Garamond" w:cs="Helvetica"/>
          <w:lang w:val="en-CA"/>
        </w:rPr>
        <w:t xml:space="preserve">, 98, 1256-1265. </w:t>
      </w:r>
      <w:hyperlink r:id="rId22" w:history="1">
        <w:r w:rsidRPr="00C55254">
          <w:rPr>
            <w:rStyle w:val="Hyperlink"/>
            <w:rFonts w:ascii="Garamond" w:hAnsi="Garamond" w:cs="Helvetica"/>
            <w:lang w:val="en-CA"/>
          </w:rPr>
          <w:t>https://doi.org/10.1002/ecy.1794</w:t>
        </w:r>
      </w:hyperlink>
    </w:p>
    <w:p w14:paraId="4E8966ED" w14:textId="70954209" w:rsidR="007F59FA" w:rsidRPr="00C55254" w:rsidRDefault="007F59FA" w:rsidP="007F59FA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helped </w:t>
      </w:r>
      <w:r w:rsidR="00453669">
        <w:rPr>
          <w:rFonts w:ascii="Garamond" w:eastAsia="Times New Roman" w:hAnsi="Garamond" w:cs="Times New Roman"/>
          <w:lang w:val="en-CA"/>
        </w:rPr>
        <w:t xml:space="preserve">with </w:t>
      </w:r>
      <w:r w:rsidR="00336E13">
        <w:rPr>
          <w:rFonts w:ascii="Garamond" w:eastAsia="Times New Roman" w:hAnsi="Garamond" w:cs="Times New Roman"/>
          <w:lang w:val="en-CA"/>
        </w:rPr>
        <w:t xml:space="preserve">the </w:t>
      </w:r>
      <w:r w:rsidR="00B5085B">
        <w:rPr>
          <w:rFonts w:ascii="Garamond" w:eastAsia="Times New Roman" w:hAnsi="Garamond" w:cs="Times New Roman"/>
          <w:lang w:val="en-CA"/>
        </w:rPr>
        <w:t>data collection</w:t>
      </w:r>
      <w:r>
        <w:rPr>
          <w:rFonts w:ascii="Garamond" w:eastAsia="Times New Roman" w:hAnsi="Garamond" w:cs="Times New Roman"/>
          <w:lang w:val="en-CA"/>
        </w:rPr>
        <w:t xml:space="preserve"> and writing.</w:t>
      </w:r>
    </w:p>
    <w:p w14:paraId="31BCD316" w14:textId="77777777" w:rsidR="004D623C" w:rsidRPr="00C5525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, Bradford, M.A., Grandy, A.S., Schmitz, O.J. &amp; </w:t>
      </w:r>
      <w:proofErr w:type="spellStart"/>
      <w:r w:rsidRPr="00C55254">
        <w:rPr>
          <w:rFonts w:ascii="Garamond" w:hAnsi="Garamond"/>
          <w:lang w:val="en-CA"/>
        </w:rPr>
        <w:t>Wieder</w:t>
      </w:r>
      <w:proofErr w:type="spellEnd"/>
      <w:r w:rsidRPr="00C55254">
        <w:rPr>
          <w:rFonts w:ascii="Garamond" w:hAnsi="Garamond"/>
          <w:lang w:val="en-CA"/>
        </w:rPr>
        <w:t xml:space="preserve">, W.R. 2017. Applying population and community ecology theory to advance understanding of belowground biogeochemistry. </w:t>
      </w:r>
      <w:r w:rsidRPr="00C55254">
        <w:rPr>
          <w:rFonts w:ascii="Garamond" w:hAnsi="Garamond"/>
          <w:i/>
          <w:lang w:val="en-CA"/>
        </w:rPr>
        <w:t>Ecology Letters</w:t>
      </w:r>
      <w:r w:rsidRPr="00C55254">
        <w:rPr>
          <w:rFonts w:ascii="Garamond" w:hAnsi="Garamond"/>
          <w:lang w:val="en-CA"/>
        </w:rPr>
        <w:t xml:space="preserve">, 20, 231-245. </w:t>
      </w:r>
      <w:hyperlink r:id="rId23" w:history="1">
        <w:r w:rsidRPr="00C55254">
          <w:rPr>
            <w:rStyle w:val="Hyperlink"/>
            <w:rFonts w:ascii="Garamond" w:hAnsi="Garamond"/>
            <w:lang w:val="en-CA"/>
          </w:rPr>
          <w:t>https://doi.org/10.1111/ele.12712</w:t>
        </w:r>
      </w:hyperlink>
    </w:p>
    <w:p w14:paraId="2B34ACB4" w14:textId="598C289D" w:rsidR="00D828BB" w:rsidRPr="00C55254" w:rsidRDefault="00D828BB" w:rsidP="00D828BB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8F4B78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design, modelling, model analysis, and writing.</w:t>
      </w:r>
    </w:p>
    <w:p w14:paraId="33FABA06" w14:textId="31153652" w:rsidR="004D623C" w:rsidRPr="00C55254" w:rsidRDefault="004D623C" w:rsidP="00D828BB">
      <w:pPr>
        <w:pStyle w:val="ListParagraph"/>
        <w:numPr>
          <w:ilvl w:val="1"/>
          <w:numId w:val="10"/>
        </w:numPr>
        <w:spacing w:after="0" w:line="240" w:lineRule="auto"/>
        <w:ind w:left="1418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Top 20 downloaded article 2017-2018 in </w:t>
      </w:r>
      <w:r w:rsidRPr="00C55254">
        <w:rPr>
          <w:rFonts w:ascii="Garamond" w:hAnsi="Garamond"/>
          <w:i/>
          <w:lang w:val="en-CA"/>
        </w:rPr>
        <w:t>Ecology Letters</w:t>
      </w:r>
    </w:p>
    <w:p w14:paraId="34BF5983" w14:textId="77777777" w:rsidR="004D623C" w:rsidRPr="00C5525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2016. Top-down consumptive and trait-mediated control do affect soil food webs: it’s time for a new model. </w:t>
      </w:r>
      <w:r w:rsidRPr="00C55254">
        <w:rPr>
          <w:rFonts w:ascii="Garamond" w:hAnsi="Garamond"/>
          <w:i/>
          <w:iCs/>
          <w:lang w:val="en-CA"/>
        </w:rPr>
        <w:t>Soil Biology and Biochemistry</w:t>
      </w:r>
      <w:r w:rsidRPr="00C55254">
        <w:rPr>
          <w:rFonts w:ascii="Garamond" w:hAnsi="Garamond"/>
          <w:lang w:val="en-CA"/>
        </w:rPr>
        <w:t xml:space="preserve">, 102: 29-32. </w:t>
      </w:r>
      <w:hyperlink r:id="rId24" w:history="1">
        <w:r w:rsidRPr="00C55254">
          <w:rPr>
            <w:rStyle w:val="Hyperlink"/>
            <w:rFonts w:ascii="Garamond" w:hAnsi="Garamond"/>
            <w:lang w:val="en-CA"/>
          </w:rPr>
          <w:t>https://doi.org/10.1016/j.soilbio.2016.06.033</w:t>
        </w:r>
      </w:hyperlink>
    </w:p>
    <w:p w14:paraId="2BD9CE8F" w14:textId="28659E1F" w:rsidR="004D623C" w:rsidRPr="00D828BB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lang w:val="en-CA"/>
        </w:rPr>
        <w:t xml:space="preserve">Mendelsohn, R., Prentice, I.C., Schmitz, O., Stocker, B., </w:t>
      </w: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&amp; Dawson, B. 2016. The ecosystem impacts of severe warming. </w:t>
      </w:r>
      <w:r w:rsidRPr="00C55254">
        <w:rPr>
          <w:rFonts w:ascii="Garamond" w:hAnsi="Garamond"/>
          <w:i/>
          <w:iCs/>
          <w:lang w:val="en-CA"/>
        </w:rPr>
        <w:t>The American Economic Review</w:t>
      </w:r>
      <w:r w:rsidRPr="00C55254">
        <w:rPr>
          <w:rFonts w:ascii="Garamond" w:hAnsi="Garamond"/>
          <w:lang w:val="en-CA"/>
        </w:rPr>
        <w:t xml:space="preserve">, 106: 612-614. </w:t>
      </w:r>
      <w:hyperlink r:id="rId25" w:history="1">
        <w:r w:rsidRPr="00C55254">
          <w:rPr>
            <w:rStyle w:val="Hyperlink"/>
            <w:rFonts w:ascii="Garamond" w:hAnsi="Garamond"/>
            <w:lang w:val="en-CA"/>
          </w:rPr>
          <w:t xml:space="preserve"> https://doi.org/10.1257/aer.p20161104</w:t>
        </w:r>
      </w:hyperlink>
    </w:p>
    <w:p w14:paraId="2639A4B3" w14:textId="2774B300" w:rsidR="00D828BB" w:rsidRPr="00C55254" w:rsidRDefault="00D828BB" w:rsidP="00D828BB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helped </w:t>
      </w:r>
      <w:r w:rsidR="00A14133">
        <w:rPr>
          <w:rFonts w:ascii="Garamond" w:eastAsia="Times New Roman" w:hAnsi="Garamond" w:cs="Times New Roman"/>
          <w:lang w:val="en-CA"/>
        </w:rPr>
        <w:t xml:space="preserve">with </w:t>
      </w:r>
      <w:r w:rsidR="000979A1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 and writing.</w:t>
      </w:r>
    </w:p>
    <w:p w14:paraId="5DD600DD" w14:textId="50BCBC99" w:rsidR="004D623C" w:rsidRPr="0046531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Williams, C. J., Kelly, J., </w:t>
      </w:r>
      <w:proofErr w:type="spellStart"/>
      <w:r w:rsidRPr="00C55254">
        <w:rPr>
          <w:rFonts w:ascii="Garamond" w:hAnsi="Garamond"/>
          <w:lang w:val="en-CA"/>
        </w:rPr>
        <w:t>Veinot</w:t>
      </w:r>
      <w:proofErr w:type="spellEnd"/>
      <w:r w:rsidRPr="00C55254">
        <w:rPr>
          <w:rFonts w:ascii="Garamond" w:hAnsi="Garamond"/>
          <w:lang w:val="en-CA"/>
        </w:rPr>
        <w:t xml:space="preserve">, J. G., and </w:t>
      </w:r>
      <w:proofErr w:type="spellStart"/>
      <w:r w:rsidRPr="00C55254">
        <w:rPr>
          <w:rFonts w:ascii="Garamond" w:hAnsi="Garamond"/>
          <w:lang w:val="en-CA"/>
        </w:rPr>
        <w:t>Xenopoulos</w:t>
      </w:r>
      <w:proofErr w:type="spellEnd"/>
      <w:r w:rsidRPr="00C55254">
        <w:rPr>
          <w:rFonts w:ascii="Garamond" w:hAnsi="Garamond"/>
          <w:lang w:val="en-CA"/>
        </w:rPr>
        <w:t xml:space="preserve">, M. A. 2016. </w:t>
      </w:r>
      <w:proofErr w:type="spellStart"/>
      <w:r w:rsidRPr="00C55254">
        <w:rPr>
          <w:rFonts w:ascii="Garamond" w:hAnsi="Garamond"/>
          <w:lang w:val="en-CA"/>
        </w:rPr>
        <w:t>Nanosilver</w:t>
      </w:r>
      <w:proofErr w:type="spellEnd"/>
      <w:r w:rsidRPr="00C55254">
        <w:rPr>
          <w:rFonts w:ascii="Garamond" w:hAnsi="Garamond"/>
          <w:lang w:val="en-CA"/>
        </w:rPr>
        <w:t xml:space="preserve"> and nano zero-valent iron exposure affects nutrient exchange across the sediment–water interface. </w:t>
      </w:r>
      <w:r w:rsidRPr="00C55254">
        <w:rPr>
          <w:rFonts w:ascii="Garamond" w:hAnsi="Garamond"/>
          <w:i/>
          <w:lang w:val="en-CA"/>
        </w:rPr>
        <w:t>Bulletin of Environmental Contamination and Toxicology</w:t>
      </w:r>
      <w:r w:rsidRPr="00C55254">
        <w:rPr>
          <w:rFonts w:ascii="Garamond" w:hAnsi="Garamond"/>
          <w:lang w:val="en-CA"/>
        </w:rPr>
        <w:t xml:space="preserve">, 96: 83-89. </w:t>
      </w:r>
      <w:hyperlink r:id="rId26" w:history="1">
        <w:r w:rsidRPr="00C55254">
          <w:rPr>
            <w:rStyle w:val="Hyperlink"/>
            <w:rFonts w:ascii="Garamond" w:hAnsi="Garamond"/>
            <w:lang w:val="en-CA"/>
          </w:rPr>
          <w:t>https://doi.org/10.1007/s00128-015-1697-z</w:t>
        </w:r>
      </w:hyperlink>
    </w:p>
    <w:p w14:paraId="46F56B2F" w14:textId="44E7BED3" w:rsidR="00465314" w:rsidRPr="00C55254" w:rsidRDefault="00465314" w:rsidP="00465314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336E13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design, data collection, analysis, and writing.</w:t>
      </w:r>
    </w:p>
    <w:p w14:paraId="75EC11F9" w14:textId="408F6D9D" w:rsidR="004D623C" w:rsidRPr="0046531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E86716">
        <w:rPr>
          <w:rFonts w:ascii="Garamond" w:hAnsi="Garamond"/>
          <w:b/>
          <w:lang w:val="de-DE"/>
        </w:rPr>
        <w:t>Buchkowski, R. W.</w:t>
      </w:r>
      <w:r w:rsidRPr="00E86716">
        <w:rPr>
          <w:rFonts w:ascii="Garamond" w:hAnsi="Garamond"/>
          <w:lang w:val="de-DE"/>
        </w:rPr>
        <w:t xml:space="preserve"> and Schmitz, O. J. 2015. </w:t>
      </w:r>
      <w:r w:rsidRPr="00C55254">
        <w:rPr>
          <w:rFonts w:ascii="Garamond" w:hAnsi="Garamond"/>
          <w:lang w:val="en-CA"/>
        </w:rPr>
        <w:t xml:space="preserve">Detritivores ameliorate the enhancing effect of plant-based trophic cascades on nitrogen cycling in an old-field system. </w:t>
      </w:r>
      <w:r w:rsidRPr="00C55254">
        <w:rPr>
          <w:rFonts w:ascii="Garamond" w:hAnsi="Garamond"/>
          <w:i/>
          <w:lang w:val="en-CA"/>
        </w:rPr>
        <w:t>Biology Letters</w:t>
      </w:r>
      <w:r w:rsidRPr="00C55254">
        <w:rPr>
          <w:rFonts w:ascii="Garamond" w:hAnsi="Garamond"/>
          <w:lang w:val="en-CA"/>
        </w:rPr>
        <w:t xml:space="preserve">, 11: </w:t>
      </w:r>
      <w:r w:rsidRPr="00C55254">
        <w:rPr>
          <w:rFonts w:ascii="Garamond" w:hAnsi="Garamond" w:cs="Times New Roman"/>
          <w:lang w:val="en-CA"/>
        </w:rPr>
        <w:t>20141048</w:t>
      </w:r>
      <w:r w:rsidRPr="00C55254">
        <w:rPr>
          <w:rFonts w:ascii="Garamond" w:hAnsi="Garamond"/>
          <w:lang w:val="en-CA"/>
        </w:rPr>
        <w:t xml:space="preserve">. </w:t>
      </w:r>
      <w:hyperlink r:id="rId27" w:history="1">
        <w:r w:rsidRPr="00C55254">
          <w:rPr>
            <w:rStyle w:val="Hyperlink"/>
            <w:rFonts w:ascii="Garamond" w:hAnsi="Garamond"/>
            <w:lang w:val="en-CA"/>
          </w:rPr>
          <w:t>https://doi.org/10.1098/rsbl.2014.1048</w:t>
        </w:r>
      </w:hyperlink>
    </w:p>
    <w:p w14:paraId="06840F09" w14:textId="06BB5312" w:rsidR="00465314" w:rsidRPr="00C55254" w:rsidRDefault="00465314" w:rsidP="00465314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336E13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design, data collection, analysis, and writing.</w:t>
      </w:r>
    </w:p>
    <w:p w14:paraId="7C7A68AD" w14:textId="31E3244E" w:rsidR="004D623C" w:rsidRPr="0046531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Schmitz, O. J., and Bradford, M. A. 2015. Microbial stoichiometry overrides biomass as a regulator of soil carbon and nitrogen cycling. </w:t>
      </w:r>
      <w:r w:rsidRPr="00C55254">
        <w:rPr>
          <w:rFonts w:ascii="Garamond" w:hAnsi="Garamond"/>
          <w:i/>
          <w:lang w:val="en-CA"/>
        </w:rPr>
        <w:t>Ecology</w:t>
      </w:r>
      <w:r w:rsidRPr="00C55254">
        <w:rPr>
          <w:rFonts w:ascii="Garamond" w:hAnsi="Garamond"/>
          <w:lang w:val="en-CA"/>
        </w:rPr>
        <w:t xml:space="preserve">, 96:1139-1149. </w:t>
      </w:r>
      <w:hyperlink r:id="rId28" w:history="1">
        <w:r w:rsidRPr="00C55254">
          <w:rPr>
            <w:rStyle w:val="Hyperlink"/>
            <w:rFonts w:ascii="Garamond" w:hAnsi="Garamond"/>
            <w:lang w:val="en-CA"/>
          </w:rPr>
          <w:t>https://doi.org/10.1890/14-1327.1</w:t>
        </w:r>
      </w:hyperlink>
    </w:p>
    <w:p w14:paraId="098AF2FB" w14:textId="595B6C0D" w:rsidR="00465314" w:rsidRPr="00C55254" w:rsidRDefault="00465314" w:rsidP="00465314">
      <w:pPr>
        <w:pStyle w:val="ListParagraph"/>
        <w:numPr>
          <w:ilvl w:val="1"/>
          <w:numId w:val="10"/>
        </w:numPr>
        <w:spacing w:after="0"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336E13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design, data collection, analysis, and writing.</w:t>
      </w:r>
    </w:p>
    <w:p w14:paraId="7F0EB259" w14:textId="2DC02942" w:rsidR="004D623C" w:rsidRPr="0046531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lang w:val="en-CA"/>
        </w:rPr>
        <w:t xml:space="preserve">Schmitz, O. J., </w:t>
      </w: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, Burghardt, K. T., and </w:t>
      </w:r>
      <w:proofErr w:type="spellStart"/>
      <w:r w:rsidRPr="00C55254">
        <w:rPr>
          <w:rFonts w:ascii="Garamond" w:hAnsi="Garamond"/>
          <w:lang w:val="en-CA"/>
        </w:rPr>
        <w:t>Donihue</w:t>
      </w:r>
      <w:proofErr w:type="spellEnd"/>
      <w:r w:rsidRPr="00C55254">
        <w:rPr>
          <w:rFonts w:ascii="Garamond" w:hAnsi="Garamond"/>
          <w:lang w:val="en-CA"/>
        </w:rPr>
        <w:t xml:space="preserve">, C. M. 2015. Functional traits and trait-mediated interactions: connecting community-level interactions with ecosystem functioning. </w:t>
      </w:r>
      <w:r w:rsidRPr="00C55254">
        <w:rPr>
          <w:rFonts w:ascii="Garamond" w:hAnsi="Garamond"/>
          <w:i/>
          <w:lang w:val="en-CA"/>
        </w:rPr>
        <w:t>Advances in Ecological Research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 w:cs="Times New Roman"/>
          <w:lang w:val="en-CA"/>
        </w:rPr>
        <w:t xml:space="preserve">53: 319-343. </w:t>
      </w:r>
      <w:hyperlink r:id="rId29" w:history="1">
        <w:r w:rsidRPr="00C55254">
          <w:rPr>
            <w:rStyle w:val="Hyperlink"/>
            <w:rFonts w:ascii="Garamond" w:hAnsi="Garamond" w:cs="Times New Roman"/>
            <w:lang w:val="en-CA"/>
          </w:rPr>
          <w:t>https://doi.org/10.1016/bs.aecr.2015.01.003</w:t>
        </w:r>
      </w:hyperlink>
    </w:p>
    <w:p w14:paraId="2F0D325D" w14:textId="1280970B" w:rsidR="00465314" w:rsidRPr="00C55254" w:rsidRDefault="00465314" w:rsidP="00465314">
      <w:pPr>
        <w:pStyle w:val="ListParagraph"/>
        <w:numPr>
          <w:ilvl w:val="1"/>
          <w:numId w:val="10"/>
        </w:numPr>
        <w:spacing w:after="0" w:line="240" w:lineRule="auto"/>
        <w:rPr>
          <w:rStyle w:val="Hyperlink"/>
          <w:rFonts w:ascii="Garamond" w:hAnsi="Garamond"/>
          <w:color w:val="000000" w:themeColor="text1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helped with </w:t>
      </w:r>
      <w:r w:rsidR="00336E13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design and writing.</w:t>
      </w:r>
    </w:p>
    <w:p w14:paraId="71DD0A1F" w14:textId="4824A010" w:rsidR="004D623C" w:rsidRPr="00465314" w:rsidRDefault="004D623C" w:rsidP="004D623C">
      <w:pPr>
        <w:pStyle w:val="ListParagraph"/>
        <w:numPr>
          <w:ilvl w:val="0"/>
          <w:numId w:val="10"/>
        </w:numPr>
        <w:spacing w:after="0" w:line="240" w:lineRule="auto"/>
        <w:rPr>
          <w:rStyle w:val="Hyperlink"/>
          <w:rFonts w:ascii="Garamond" w:hAnsi="Garamond"/>
          <w:color w:val="auto"/>
          <w:u w:val="none"/>
          <w:lang w:val="en-CA"/>
        </w:rPr>
      </w:pPr>
      <w:r w:rsidRPr="00C55254">
        <w:rPr>
          <w:rFonts w:ascii="Garamond" w:hAnsi="Garamond"/>
          <w:noProof/>
          <w:lang w:val="en-CA"/>
        </w:rPr>
        <w:lastRenderedPageBreak/>
        <w:fldChar w:fldCharType="begin"/>
      </w:r>
      <w:r w:rsidRPr="00C55254">
        <w:rPr>
          <w:rFonts w:ascii="Garamond" w:hAnsi="Garamond"/>
          <w:noProof/>
          <w:lang w:val="en-CA"/>
        </w:rPr>
        <w:instrText xml:space="preserve"> ADDIN EN.REFLIST </w:instrText>
      </w:r>
      <w:r w:rsidRPr="00C55254">
        <w:rPr>
          <w:rFonts w:ascii="Garamond" w:hAnsi="Garamond"/>
          <w:noProof/>
          <w:lang w:val="en-CA"/>
        </w:rPr>
        <w:fldChar w:fldCharType="separate"/>
      </w:r>
      <w:bookmarkStart w:id="0" w:name="_ENREF_1"/>
      <w:r w:rsidRPr="00C55254">
        <w:rPr>
          <w:rFonts w:ascii="Garamond" w:hAnsi="Garamond"/>
          <w:noProof/>
          <w:lang w:val="en-CA"/>
        </w:rPr>
        <w:t xml:space="preserve">Dashtban, M., </w:t>
      </w:r>
      <w:r w:rsidRPr="00C55254">
        <w:rPr>
          <w:rFonts w:ascii="Garamond" w:hAnsi="Garamond"/>
          <w:b/>
          <w:noProof/>
          <w:lang w:val="en-CA"/>
        </w:rPr>
        <w:t>Buchkowski, R.W.</w:t>
      </w:r>
      <w:r w:rsidRPr="00C55254">
        <w:rPr>
          <w:rFonts w:ascii="Garamond" w:hAnsi="Garamond"/>
          <w:noProof/>
          <w:lang w:val="en-CA"/>
        </w:rPr>
        <w:t xml:space="preserve">, and Qin, W. 2011. Effect of different carbon sources on cellulase production by </w:t>
      </w:r>
      <w:r w:rsidRPr="00C55254">
        <w:rPr>
          <w:rFonts w:ascii="Garamond" w:hAnsi="Garamond"/>
          <w:i/>
          <w:noProof/>
          <w:lang w:val="en-CA"/>
        </w:rPr>
        <w:t>Hypocrea jecorina</w:t>
      </w:r>
      <w:r w:rsidRPr="00C55254">
        <w:rPr>
          <w:rFonts w:ascii="Garamond" w:hAnsi="Garamond"/>
          <w:noProof/>
          <w:lang w:val="en-CA"/>
        </w:rPr>
        <w:t xml:space="preserve"> (T</w:t>
      </w:r>
      <w:r w:rsidRPr="00C55254">
        <w:rPr>
          <w:rFonts w:ascii="Garamond" w:hAnsi="Garamond"/>
          <w:i/>
          <w:noProof/>
          <w:lang w:val="en-CA"/>
        </w:rPr>
        <w:t>richoderma reesei</w:t>
      </w:r>
      <w:r w:rsidRPr="00C55254">
        <w:rPr>
          <w:rFonts w:ascii="Garamond" w:hAnsi="Garamond"/>
          <w:noProof/>
          <w:lang w:val="en-CA"/>
        </w:rPr>
        <w:t xml:space="preserve">) strains. </w:t>
      </w:r>
      <w:r w:rsidRPr="00C55254">
        <w:rPr>
          <w:rFonts w:ascii="Garamond" w:hAnsi="Garamond"/>
          <w:i/>
          <w:noProof/>
          <w:lang w:val="en-CA"/>
        </w:rPr>
        <w:t>International Journal of Biochemistry and Molecular Biology</w:t>
      </w:r>
      <w:r w:rsidRPr="00C55254">
        <w:rPr>
          <w:rFonts w:ascii="Garamond" w:hAnsi="Garamond"/>
          <w:noProof/>
          <w:lang w:val="en-CA"/>
        </w:rPr>
        <w:t xml:space="preserve"> 2:274-286.</w:t>
      </w:r>
      <w:bookmarkEnd w:id="0"/>
      <w:r w:rsidRPr="00C55254">
        <w:rPr>
          <w:rFonts w:ascii="Garamond" w:hAnsi="Garamond"/>
          <w:noProof/>
          <w:lang w:val="en-CA"/>
        </w:rPr>
        <w:fldChar w:fldCharType="end"/>
      </w:r>
      <w:r w:rsidRPr="00C55254">
        <w:rPr>
          <w:rFonts w:ascii="Garamond" w:hAnsi="Garamond"/>
          <w:noProof/>
          <w:lang w:val="en-CA"/>
        </w:rPr>
        <w:t xml:space="preserve"> </w:t>
      </w:r>
      <w:hyperlink r:id="rId30" w:history="1">
        <w:r w:rsidRPr="00C55254">
          <w:rPr>
            <w:rStyle w:val="Hyperlink"/>
            <w:rFonts w:ascii="Garamond" w:hAnsi="Garamond"/>
            <w:noProof/>
            <w:lang w:val="en-CA"/>
          </w:rPr>
          <w:t>https://www.ncbi.nlm.nih.gov/pmc/PMC3193291/</w:t>
        </w:r>
      </w:hyperlink>
    </w:p>
    <w:p w14:paraId="47DA48F6" w14:textId="1DF28882" w:rsidR="004D623C" w:rsidRPr="00465314" w:rsidRDefault="00465314" w:rsidP="00465314">
      <w:pPr>
        <w:pStyle w:val="ListParagraph"/>
        <w:numPr>
          <w:ilvl w:val="1"/>
          <w:numId w:val="10"/>
        </w:numPr>
        <w:spacing w:line="240" w:lineRule="auto"/>
        <w:rPr>
          <w:rFonts w:ascii="Garamond" w:eastAsia="Times New Roman" w:hAnsi="Garamond" w:cs="Times New Roman"/>
          <w:lang w:val="en-CA"/>
        </w:rPr>
      </w:pPr>
      <w:r>
        <w:rPr>
          <w:rFonts w:ascii="Garamond" w:eastAsia="Times New Roman" w:hAnsi="Garamond" w:cs="Times New Roman"/>
          <w:lang w:val="en-CA"/>
        </w:rPr>
        <w:t xml:space="preserve">I led </w:t>
      </w:r>
      <w:r w:rsidR="00AF79FA">
        <w:rPr>
          <w:rFonts w:ascii="Garamond" w:eastAsia="Times New Roman" w:hAnsi="Garamond" w:cs="Times New Roman"/>
          <w:lang w:val="en-CA"/>
        </w:rPr>
        <w:t xml:space="preserve">the </w:t>
      </w:r>
      <w:r>
        <w:rPr>
          <w:rFonts w:ascii="Garamond" w:eastAsia="Times New Roman" w:hAnsi="Garamond" w:cs="Times New Roman"/>
          <w:lang w:val="en-CA"/>
        </w:rPr>
        <w:t>data collection and helped with analysis and writing.</w:t>
      </w:r>
    </w:p>
    <w:p w14:paraId="1C2DEF65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Publications in review</w:t>
      </w:r>
      <w:r>
        <w:rPr>
          <w:rFonts w:ascii="Garamond" w:hAnsi="Garamond"/>
          <w:lang w:val="en-CA"/>
        </w:rPr>
        <w:t>:</w:t>
      </w:r>
    </w:p>
    <w:p w14:paraId="7686AB6E" w14:textId="06E6EBF6" w:rsidR="004D623C" w:rsidRPr="00E17D15" w:rsidRDefault="004D623C" w:rsidP="00E17D15">
      <w:pPr>
        <w:pStyle w:val="ListParagraph"/>
        <w:numPr>
          <w:ilvl w:val="0"/>
          <w:numId w:val="13"/>
        </w:numPr>
        <w:spacing w:after="24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R.W.</w:t>
      </w:r>
      <w:r w:rsidRPr="00C55254"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i/>
          <w:lang w:val="en-CA"/>
        </w:rPr>
        <w:t xml:space="preserve">in </w:t>
      </w:r>
      <w:r>
        <w:rPr>
          <w:rFonts w:ascii="Garamond" w:hAnsi="Garamond"/>
          <w:i/>
          <w:lang w:val="en-CA"/>
        </w:rPr>
        <w:t>review</w:t>
      </w:r>
      <w:r w:rsidRPr="00C55254">
        <w:rPr>
          <w:rFonts w:ascii="Garamond" w:hAnsi="Garamond"/>
          <w:lang w:val="en-CA"/>
        </w:rPr>
        <w:t xml:space="preserve"> Interactions between herbivores and detritivores develop slowly and conspicuously into feedbacks onto plants and soils. </w:t>
      </w:r>
      <w:r w:rsidRPr="00C55254">
        <w:rPr>
          <w:rFonts w:ascii="Garamond" w:hAnsi="Garamond"/>
          <w:i/>
          <w:lang w:val="en-CA"/>
        </w:rPr>
        <w:t>Ecological Monographs</w:t>
      </w:r>
    </w:p>
    <w:p w14:paraId="276B93AC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Non-refereed publications:</w:t>
      </w:r>
    </w:p>
    <w:p w14:paraId="44BC4152" w14:textId="59618001" w:rsidR="00E17D15" w:rsidRDefault="004D623C" w:rsidP="00E17D15">
      <w:pPr>
        <w:pStyle w:val="ListParagraph"/>
        <w:numPr>
          <w:ilvl w:val="0"/>
          <w:numId w:val="12"/>
        </w:numPr>
        <w:spacing w:after="240" w:line="240" w:lineRule="auto"/>
        <w:rPr>
          <w:rFonts w:ascii="Garamond" w:hAnsi="Garamond" w:cs="Times New Roman"/>
          <w:lang w:val="en-CA"/>
        </w:rPr>
      </w:pPr>
      <w:r w:rsidRPr="00C55254">
        <w:rPr>
          <w:rFonts w:ascii="Garamond" w:hAnsi="Garamond" w:cs="Times New Roman"/>
          <w:lang w:val="en-CA"/>
        </w:rPr>
        <w:t xml:space="preserve">Helton, A., Lewis, R., </w:t>
      </w:r>
      <w:proofErr w:type="spellStart"/>
      <w:r w:rsidRPr="00C55254">
        <w:rPr>
          <w:rFonts w:ascii="Garamond" w:hAnsi="Garamond" w:cs="Times New Roman"/>
          <w:lang w:val="en-CA"/>
        </w:rPr>
        <w:t>Hoffnagle</w:t>
      </w:r>
      <w:proofErr w:type="spellEnd"/>
      <w:r w:rsidRPr="00C55254">
        <w:rPr>
          <w:rFonts w:ascii="Garamond" w:hAnsi="Garamond" w:cs="Times New Roman"/>
          <w:lang w:val="en-CA"/>
        </w:rPr>
        <w:t xml:space="preserve">, G., </w:t>
      </w:r>
      <w:proofErr w:type="spellStart"/>
      <w:r w:rsidRPr="00C55254">
        <w:rPr>
          <w:rFonts w:ascii="Garamond" w:hAnsi="Garamond" w:cs="Times New Roman"/>
          <w:lang w:val="en-CA"/>
        </w:rPr>
        <w:t>Prewo</w:t>
      </w:r>
      <w:proofErr w:type="spellEnd"/>
      <w:r w:rsidRPr="00C55254">
        <w:rPr>
          <w:rFonts w:ascii="Garamond" w:hAnsi="Garamond" w:cs="Times New Roman"/>
          <w:lang w:val="en-CA"/>
        </w:rPr>
        <w:t xml:space="preserve">, K.M., Kane, K., Smith, W.J., Keiser D.A., Stahl, J., Klug, J.L. Tobias, C., Raymond, P.A., </w:t>
      </w:r>
      <w:r w:rsidRPr="00C55254">
        <w:rPr>
          <w:rFonts w:ascii="Garamond" w:hAnsi="Garamond" w:cs="Times New Roman"/>
          <w:b/>
          <w:lang w:val="en-CA"/>
        </w:rPr>
        <w:t>Buchkowski, R.W.</w:t>
      </w:r>
      <w:r w:rsidRPr="00C55254">
        <w:rPr>
          <w:rFonts w:ascii="Garamond" w:hAnsi="Garamond" w:cs="Times New Roman"/>
          <w:lang w:val="en-CA"/>
        </w:rPr>
        <w:t xml:space="preserve">, </w:t>
      </w:r>
      <w:proofErr w:type="spellStart"/>
      <w:r w:rsidRPr="00C55254">
        <w:rPr>
          <w:rFonts w:ascii="Garamond" w:hAnsi="Garamond" w:cs="Times New Roman"/>
          <w:lang w:val="en-CA"/>
        </w:rPr>
        <w:t>Coplin</w:t>
      </w:r>
      <w:proofErr w:type="spellEnd"/>
      <w:r w:rsidRPr="00C55254">
        <w:rPr>
          <w:rFonts w:ascii="Garamond" w:hAnsi="Garamond" w:cs="Times New Roman"/>
          <w:lang w:val="en-CA"/>
        </w:rPr>
        <w:t xml:space="preserve">, K., Weber, L., Strauss, R.H., Clark, T., </w:t>
      </w:r>
      <w:proofErr w:type="spellStart"/>
      <w:r w:rsidRPr="00C55254">
        <w:rPr>
          <w:rFonts w:ascii="Garamond" w:hAnsi="Garamond" w:cs="Times New Roman"/>
          <w:lang w:val="en-CA"/>
        </w:rPr>
        <w:t>Bertini</w:t>
      </w:r>
      <w:proofErr w:type="spellEnd"/>
      <w:r w:rsidRPr="00C55254">
        <w:rPr>
          <w:rFonts w:ascii="Garamond" w:hAnsi="Garamond" w:cs="Times New Roman"/>
          <w:lang w:val="en-CA"/>
        </w:rPr>
        <w:t>, A.G. (2014) Methods to measure phosphorus and make future projections. The Connecticut Academy of Science and Engineering. Reported Dec. 17/2014: 1-66.</w:t>
      </w:r>
    </w:p>
    <w:p w14:paraId="0C78866D" w14:textId="044BAE35" w:rsidR="00A842D3" w:rsidRPr="00E17D15" w:rsidRDefault="00A842D3" w:rsidP="00A842D3">
      <w:pPr>
        <w:pStyle w:val="ListParagraph"/>
        <w:numPr>
          <w:ilvl w:val="1"/>
          <w:numId w:val="12"/>
        </w:numPr>
        <w:spacing w:after="240" w:line="240" w:lineRule="auto"/>
        <w:rPr>
          <w:rFonts w:ascii="Garamond" w:hAnsi="Garamond" w:cs="Times New Roman"/>
          <w:lang w:val="en-CA"/>
        </w:rPr>
      </w:pPr>
      <w:r>
        <w:rPr>
          <w:rFonts w:ascii="Garamond" w:hAnsi="Garamond" w:cs="Times New Roman"/>
          <w:lang w:val="en-CA"/>
        </w:rPr>
        <w:t xml:space="preserve">I helped with the </w:t>
      </w:r>
      <w:r w:rsidR="00200BA3">
        <w:rPr>
          <w:rFonts w:ascii="Garamond" w:hAnsi="Garamond" w:cs="Times New Roman"/>
          <w:lang w:val="en-CA"/>
        </w:rPr>
        <w:t xml:space="preserve">design, </w:t>
      </w:r>
      <w:r>
        <w:rPr>
          <w:rFonts w:ascii="Garamond" w:hAnsi="Garamond" w:cs="Times New Roman"/>
          <w:lang w:val="en-CA"/>
        </w:rPr>
        <w:t>data collection, data analysis, and writing.</w:t>
      </w:r>
    </w:p>
    <w:p w14:paraId="2C952909" w14:textId="7B47336D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Theses:</w:t>
      </w:r>
    </w:p>
    <w:p w14:paraId="7154114A" w14:textId="77777777" w:rsidR="004D623C" w:rsidRPr="00C55254" w:rsidRDefault="004D623C" w:rsidP="004D623C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 of Philosophy (</w:t>
      </w:r>
      <w:r w:rsidRPr="00C55254">
        <w:rPr>
          <w:rFonts w:ascii="Garamond" w:hAnsi="Garamond"/>
          <w:i/>
          <w:lang w:val="en-CA"/>
        </w:rPr>
        <w:t>with Distinction</w:t>
      </w:r>
      <w:r w:rsidRPr="00C55254">
        <w:rPr>
          <w:rFonts w:ascii="Garamond" w:hAnsi="Garamond"/>
          <w:lang w:val="en-CA"/>
        </w:rPr>
        <w:t>)</w:t>
      </w:r>
    </w:p>
    <w:p w14:paraId="4128279D" w14:textId="77777777" w:rsidR="004D623C" w:rsidRPr="00C55254" w:rsidRDefault="004D623C" w:rsidP="004D623C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‘Feedbacks between plant-based and detritus-based food chains and their impacts on carbon and nitrogen cycling’</w:t>
      </w:r>
    </w:p>
    <w:p w14:paraId="3C8482E2" w14:textId="77777777" w:rsidR="004D623C" w:rsidRPr="00C55254" w:rsidRDefault="004D623C" w:rsidP="004D623C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Committee: Dr. O.J. Schmitz (chair), Dr. M.A. Bradford, and Dr. S.J. Leroux</w:t>
      </w:r>
    </w:p>
    <w:p w14:paraId="429DF191" w14:textId="77777777" w:rsidR="004D623C" w:rsidRPr="00C55254" w:rsidRDefault="004D623C" w:rsidP="004D623C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Master of Environmental Science</w:t>
      </w:r>
    </w:p>
    <w:p w14:paraId="40491CDF" w14:textId="77777777" w:rsidR="004D623C" w:rsidRPr="00C55254" w:rsidRDefault="004D623C" w:rsidP="004D623C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‘Detritivores ameliorate the enhancing effect of plant-based trophic cascades on nitrogen cycling in an old-field system’</w:t>
      </w:r>
    </w:p>
    <w:p w14:paraId="4FE55EA4" w14:textId="77777777" w:rsidR="004D623C" w:rsidRPr="00C55254" w:rsidRDefault="004D623C" w:rsidP="004D623C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O.J. Schmitz</w:t>
      </w:r>
    </w:p>
    <w:p w14:paraId="2D6CAC4B" w14:textId="77777777" w:rsidR="004D623C" w:rsidRPr="00C55254" w:rsidRDefault="004D623C" w:rsidP="004D623C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Honors Bachelor of Science</w:t>
      </w:r>
    </w:p>
    <w:p w14:paraId="3D1A969B" w14:textId="77777777" w:rsidR="004D623C" w:rsidRPr="00C55254" w:rsidRDefault="004D623C" w:rsidP="004D623C">
      <w:pPr>
        <w:pStyle w:val="ListParagraph"/>
        <w:numPr>
          <w:ilvl w:val="1"/>
          <w:numId w:val="1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Title: ‘Precipitation limits shrub growth in the Central Canadian Arctic’</w:t>
      </w:r>
    </w:p>
    <w:p w14:paraId="58A0B802" w14:textId="74E416E2" w:rsidR="004D623C" w:rsidRPr="00E17D15" w:rsidRDefault="004D623C" w:rsidP="00A90E1C">
      <w:pPr>
        <w:pStyle w:val="ListParagraph"/>
        <w:numPr>
          <w:ilvl w:val="1"/>
          <w:numId w:val="14"/>
        </w:numPr>
        <w:spacing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Advisor: Dr. D.W. Morris</w:t>
      </w:r>
    </w:p>
    <w:p w14:paraId="28C00490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Teaching Experience:</w:t>
      </w:r>
    </w:p>
    <w:p w14:paraId="697BC800" w14:textId="77777777" w:rsidR="004D623C" w:rsidRPr="00C55254" w:rsidRDefault="004D623C" w:rsidP="004D623C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University of Western Ontario</w:t>
      </w:r>
    </w:p>
    <w:p w14:paraId="4CB490F9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4412: Biodiversity Science (Spring 2020)</w:t>
      </w:r>
    </w:p>
    <w:p w14:paraId="462A8CA7" w14:textId="77777777" w:rsidR="004D623C" w:rsidRPr="00C55254" w:rsidRDefault="004D623C" w:rsidP="004D623C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Instructor of record</w:t>
      </w:r>
    </w:p>
    <w:p w14:paraId="6962C798" w14:textId="77777777" w:rsidR="004D623C" w:rsidRPr="00C55254" w:rsidRDefault="004D623C" w:rsidP="004D623C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</w:t>
      </w:r>
    </w:p>
    <w:p w14:paraId="0D9005C3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Workshop: Diversity and Inclusion in Teaching (Spring 2019)</w:t>
      </w:r>
    </w:p>
    <w:p w14:paraId="6939C0C3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Applied Math for Environmental Studies (Fall 2013, 2015)</w:t>
      </w:r>
    </w:p>
    <w:p w14:paraId="67A4D826" w14:textId="77777777" w:rsidR="004D623C" w:rsidRPr="00C55254" w:rsidRDefault="004D623C" w:rsidP="004D623C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3A050571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Dynamics of Ecological Systems (Spring 2015)</w:t>
      </w:r>
    </w:p>
    <w:p w14:paraId="6DAE9F82" w14:textId="77777777" w:rsidR="004D623C" w:rsidRPr="00C55254" w:rsidRDefault="004D623C" w:rsidP="004D623C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Lectures, office hours, grading</w:t>
      </w:r>
    </w:p>
    <w:p w14:paraId="5F2A27CD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Ecosystems and Landscapes (Fall 2014)</w:t>
      </w:r>
    </w:p>
    <w:p w14:paraId="6F45BAC3" w14:textId="77777777" w:rsidR="004D623C" w:rsidRPr="00C55254" w:rsidRDefault="004D623C" w:rsidP="004D623C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field and laboratory section</w:t>
      </w:r>
    </w:p>
    <w:p w14:paraId="611ABC21" w14:textId="77777777" w:rsidR="004D623C" w:rsidRPr="00C55254" w:rsidRDefault="004D623C" w:rsidP="004D623C">
      <w:pPr>
        <w:pStyle w:val="ListParagraph"/>
        <w:numPr>
          <w:ilvl w:val="0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</w:t>
      </w:r>
    </w:p>
    <w:p w14:paraId="59B03067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Animal Biology (Fall 2011)</w:t>
      </w:r>
    </w:p>
    <w:p w14:paraId="573DC744" w14:textId="77777777" w:rsidR="004D623C" w:rsidRPr="00C55254" w:rsidRDefault="004D623C" w:rsidP="004D623C">
      <w:pPr>
        <w:pStyle w:val="ListParagraph"/>
        <w:numPr>
          <w:ilvl w:val="2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78127276" w14:textId="77777777" w:rsidR="004D623C" w:rsidRPr="00C55254" w:rsidRDefault="004D623C" w:rsidP="004D623C">
      <w:pPr>
        <w:pStyle w:val="ListParagraph"/>
        <w:numPr>
          <w:ilvl w:val="1"/>
          <w:numId w:val="4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Comparative Animal Physiology (Spring 2011)</w:t>
      </w:r>
    </w:p>
    <w:p w14:paraId="73E1688B" w14:textId="39FF88EB" w:rsidR="00735717" w:rsidRPr="00A90E1C" w:rsidRDefault="004D623C" w:rsidP="00A90E1C">
      <w:pPr>
        <w:pStyle w:val="ListParagraph"/>
        <w:numPr>
          <w:ilvl w:val="2"/>
          <w:numId w:val="4"/>
        </w:numPr>
        <w:spacing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Duties: Led a laboratory section</w:t>
      </w:r>
    </w:p>
    <w:p w14:paraId="47837745" w14:textId="77777777" w:rsidR="0073663B" w:rsidRDefault="0073663B" w:rsidP="004D623C">
      <w:pPr>
        <w:rPr>
          <w:rFonts w:ascii="Garamond" w:hAnsi="Garamond"/>
          <w:b/>
          <w:lang w:val="en-CA"/>
        </w:rPr>
      </w:pPr>
    </w:p>
    <w:p w14:paraId="7FFF6DA7" w14:textId="38EF1849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Mentoring Experience:</w:t>
      </w:r>
    </w:p>
    <w:p w14:paraId="051EAE8F" w14:textId="2C7B68CB" w:rsidR="004D623C" w:rsidRPr="00C55254" w:rsidRDefault="004D623C" w:rsidP="004D623C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High school science fair mentor</w:t>
      </w:r>
      <w:r w:rsidR="00AA4BB8">
        <w:rPr>
          <w:rFonts w:ascii="Garamond" w:hAnsi="Garamond"/>
          <w:lang w:val="en-CA"/>
        </w:rPr>
        <w:t>ing</w:t>
      </w:r>
    </w:p>
    <w:p w14:paraId="051B666A" w14:textId="77777777" w:rsidR="004D623C" w:rsidRPr="00E86716" w:rsidRDefault="004D623C" w:rsidP="004D623C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sv-SE"/>
        </w:rPr>
      </w:pPr>
      <w:r w:rsidRPr="00E86716">
        <w:rPr>
          <w:rFonts w:ascii="Garamond" w:hAnsi="Garamond"/>
          <w:lang w:val="sv-SE"/>
        </w:rPr>
        <w:t>L. Mannan, D. Barak, H. Khan, A. Gilbride, J. Benedetti, C. Karr, S. Guiliano, and S. Parmet</w:t>
      </w:r>
    </w:p>
    <w:p w14:paraId="0734A868" w14:textId="2BFBCA94" w:rsidR="004D623C" w:rsidRPr="00C55254" w:rsidRDefault="004D623C" w:rsidP="004D623C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mentor</w:t>
      </w:r>
      <w:r w:rsidR="00AA4BB8">
        <w:rPr>
          <w:rFonts w:ascii="Garamond" w:hAnsi="Garamond"/>
          <w:lang w:val="en-CA"/>
        </w:rPr>
        <w:t>ing</w:t>
      </w:r>
      <w:r w:rsidR="00435D5D">
        <w:rPr>
          <w:rFonts w:ascii="Garamond" w:hAnsi="Garamond"/>
          <w:lang w:val="en-CA"/>
        </w:rPr>
        <w:t>*</w:t>
      </w:r>
    </w:p>
    <w:p w14:paraId="0A2D6498" w14:textId="39707D60" w:rsidR="004D623C" w:rsidRPr="00C55254" w:rsidRDefault="004D623C" w:rsidP="004D623C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T. Pettit</w:t>
      </w:r>
      <w:r w:rsidR="00D53ADD">
        <w:rPr>
          <w:rFonts w:ascii="Garamond" w:hAnsi="Garamond"/>
          <w:lang w:val="en-CA"/>
        </w:rPr>
        <w:t xml:space="preserve"> (Western University)</w:t>
      </w:r>
      <w:r w:rsidRPr="00C55254">
        <w:rPr>
          <w:rFonts w:ascii="Garamond" w:hAnsi="Garamond"/>
          <w:lang w:val="en-CA"/>
        </w:rPr>
        <w:t>, J. Lienau</w:t>
      </w:r>
      <w:r w:rsidR="006C0F6A">
        <w:rPr>
          <w:rFonts w:ascii="Garamond" w:hAnsi="Garamond"/>
          <w:lang w:val="en-CA"/>
        </w:rPr>
        <w:t xml:space="preserve"> (Wheaton College)</w:t>
      </w:r>
      <w:r w:rsidRPr="00C55254">
        <w:rPr>
          <w:rFonts w:ascii="Garamond" w:hAnsi="Garamond"/>
          <w:lang w:val="en-CA"/>
        </w:rPr>
        <w:t>, Z. Miller</w:t>
      </w:r>
      <w:r w:rsidR="00D53ADD">
        <w:rPr>
          <w:rFonts w:ascii="Garamond" w:hAnsi="Garamond"/>
          <w:lang w:val="en-CA"/>
        </w:rPr>
        <w:t xml:space="preserve"> (Yale University)</w:t>
      </w:r>
      <w:r w:rsidRPr="00C55254">
        <w:rPr>
          <w:rFonts w:ascii="Garamond" w:hAnsi="Garamond"/>
          <w:lang w:val="en-CA"/>
        </w:rPr>
        <w:t>, and A. Houston</w:t>
      </w:r>
      <w:r w:rsidR="00D53ADD">
        <w:rPr>
          <w:rFonts w:ascii="Garamond" w:hAnsi="Garamond"/>
          <w:lang w:val="en-CA"/>
        </w:rPr>
        <w:t xml:space="preserve"> (Yale University)</w:t>
      </w:r>
    </w:p>
    <w:p w14:paraId="0A78C149" w14:textId="470B624D" w:rsidR="004D623C" w:rsidRPr="00C55254" w:rsidRDefault="004D623C" w:rsidP="004D623C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 w:cstheme="minorHAnsi"/>
          <w:lang w:val="en-CA"/>
        </w:rPr>
        <w:t xml:space="preserve">Ingalls Field Ecology Program </w:t>
      </w:r>
      <w:r w:rsidRPr="00C55254">
        <w:rPr>
          <w:rFonts w:ascii="Garamond" w:hAnsi="Garamond"/>
          <w:lang w:val="en-CA"/>
        </w:rPr>
        <w:t>(</w:t>
      </w:r>
      <w:r w:rsidR="00D53ADD">
        <w:rPr>
          <w:rFonts w:ascii="Garamond" w:hAnsi="Garamond"/>
          <w:lang w:val="en-CA"/>
        </w:rPr>
        <w:t xml:space="preserve">Yale University; </w:t>
      </w:r>
      <w:r w:rsidRPr="00C55254">
        <w:rPr>
          <w:rFonts w:ascii="Garamond" w:hAnsi="Garamond"/>
          <w:lang w:val="en-CA"/>
        </w:rPr>
        <w:t>5-10 students per field season)</w:t>
      </w:r>
    </w:p>
    <w:p w14:paraId="559BCB7C" w14:textId="2EBF1352" w:rsidR="004D623C" w:rsidRPr="00C55254" w:rsidRDefault="004D623C" w:rsidP="004D623C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Graduate mentor</w:t>
      </w:r>
      <w:r w:rsidR="00531BC7">
        <w:rPr>
          <w:rFonts w:ascii="Garamond" w:hAnsi="Garamond"/>
          <w:lang w:val="en-CA"/>
        </w:rPr>
        <w:t>ing</w:t>
      </w:r>
      <w:r w:rsidR="00435D5D">
        <w:rPr>
          <w:rFonts w:ascii="Garamond" w:hAnsi="Garamond"/>
          <w:lang w:val="en-CA"/>
        </w:rPr>
        <w:t>*</w:t>
      </w:r>
    </w:p>
    <w:p w14:paraId="54DA3634" w14:textId="66D043AD" w:rsidR="004D623C" w:rsidRDefault="004D623C" w:rsidP="004D623C">
      <w:pPr>
        <w:pStyle w:val="ListParagraph"/>
        <w:numPr>
          <w:ilvl w:val="1"/>
          <w:numId w:val="11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N. Sommer</w:t>
      </w:r>
      <w:r w:rsidR="00286AA1">
        <w:rPr>
          <w:rFonts w:ascii="Garamond" w:hAnsi="Garamond"/>
          <w:lang w:val="en-CA"/>
        </w:rPr>
        <w:t xml:space="preserve"> (</w:t>
      </w:r>
      <w:r w:rsidR="00D53ADD">
        <w:rPr>
          <w:rFonts w:ascii="Garamond" w:hAnsi="Garamond"/>
          <w:lang w:val="en-CA"/>
        </w:rPr>
        <w:t>Yale University</w:t>
      </w:r>
      <w:r w:rsidR="00286AA1">
        <w:rPr>
          <w:rFonts w:ascii="Garamond" w:hAnsi="Garamond"/>
          <w:lang w:val="en-CA"/>
        </w:rPr>
        <w:t>)</w:t>
      </w:r>
      <w:r w:rsidRPr="00C55254">
        <w:rPr>
          <w:rFonts w:ascii="Garamond" w:hAnsi="Garamond"/>
          <w:lang w:val="en-CA"/>
        </w:rPr>
        <w:t xml:space="preserve"> and M. Swain</w:t>
      </w:r>
      <w:r w:rsidR="00286AA1">
        <w:rPr>
          <w:rFonts w:ascii="Garamond" w:hAnsi="Garamond"/>
          <w:lang w:val="en-CA"/>
        </w:rPr>
        <w:t xml:space="preserve"> (Memorial University)</w:t>
      </w:r>
    </w:p>
    <w:p w14:paraId="4B0C0461" w14:textId="5E4359A7" w:rsidR="00435D5D" w:rsidRDefault="00435D5D" w:rsidP="00435D5D">
      <w:pPr>
        <w:spacing w:after="0" w:line="240" w:lineRule="auto"/>
        <w:rPr>
          <w:rFonts w:ascii="Garamond" w:hAnsi="Garamond"/>
          <w:lang w:val="en-CA"/>
        </w:rPr>
      </w:pPr>
    </w:p>
    <w:p w14:paraId="04E814F9" w14:textId="7F9B382A" w:rsidR="004D623C" w:rsidRDefault="00435D5D" w:rsidP="00435D5D">
      <w:p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*</w:t>
      </w:r>
      <w:r w:rsidRPr="00435D5D">
        <w:rPr>
          <w:rFonts w:ascii="Garamond" w:hAnsi="Garamond"/>
          <w:lang w:val="en-CA"/>
        </w:rPr>
        <w:t xml:space="preserve"> </w:t>
      </w:r>
      <w:r>
        <w:rPr>
          <w:rFonts w:ascii="Garamond" w:hAnsi="Garamond"/>
          <w:lang w:val="en-CA"/>
        </w:rPr>
        <w:t xml:space="preserve">not a </w:t>
      </w:r>
      <w:r w:rsidR="00D173AF">
        <w:rPr>
          <w:rFonts w:ascii="Garamond" w:hAnsi="Garamond"/>
          <w:lang w:val="en-CA"/>
        </w:rPr>
        <w:t xml:space="preserve">formal </w:t>
      </w:r>
      <w:r>
        <w:rPr>
          <w:rFonts w:ascii="Garamond" w:hAnsi="Garamond"/>
          <w:lang w:val="en-CA"/>
        </w:rPr>
        <w:t>supervisor</w:t>
      </w:r>
    </w:p>
    <w:p w14:paraId="3F3507FA" w14:textId="77777777" w:rsidR="00435D5D" w:rsidRDefault="00435D5D" w:rsidP="00435D5D">
      <w:pPr>
        <w:spacing w:after="0" w:line="240" w:lineRule="auto"/>
        <w:rPr>
          <w:rFonts w:ascii="Garamond" w:hAnsi="Garamond"/>
          <w:b/>
          <w:lang w:val="en-CA"/>
        </w:rPr>
      </w:pPr>
    </w:p>
    <w:p w14:paraId="56793F8A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Awards/ Honors:</w:t>
      </w:r>
    </w:p>
    <w:p w14:paraId="04877BFC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Flag Bearer (top academic performance), Yale School of </w:t>
      </w:r>
      <w:r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5CAC26C5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Best Master’s thesis presentation, Yale School of </w:t>
      </w:r>
      <w:r>
        <w:rPr>
          <w:rFonts w:ascii="Garamond" w:hAnsi="Garamond"/>
          <w:lang w:val="en-CA"/>
        </w:rPr>
        <w:t>the Environment</w:t>
      </w:r>
      <w:r w:rsidRPr="00C55254">
        <w:rPr>
          <w:rFonts w:ascii="Garamond" w:hAnsi="Garamond"/>
          <w:lang w:val="en-CA"/>
        </w:rPr>
        <w:t>, 2014</w:t>
      </w:r>
    </w:p>
    <w:p w14:paraId="5358448F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Robert Poulin Memorial Award for Outstanding Citizenship, Lakehead University 2012</w:t>
      </w:r>
    </w:p>
    <w:p w14:paraId="7C4AF87D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Lakehead University President’s Award for Community Leadership, 2012</w:t>
      </w:r>
    </w:p>
    <w:p w14:paraId="632BCBBE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Dean of Science and Environmental Studies Metal,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22342D70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Biology Prize,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2012</w:t>
      </w:r>
    </w:p>
    <w:p w14:paraId="46BFED5D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Gold Metal in Earth and Environmental Sciences, Canada Wide Science Fair, 2008</w:t>
      </w:r>
    </w:p>
    <w:p w14:paraId="4C01F428" w14:textId="77777777" w:rsidR="004D623C" w:rsidRPr="00C55254" w:rsidRDefault="004D623C" w:rsidP="004D623C">
      <w:pPr>
        <w:rPr>
          <w:rFonts w:ascii="Garamond" w:hAnsi="Garamond"/>
          <w:lang w:val="en-CA"/>
        </w:rPr>
      </w:pPr>
    </w:p>
    <w:p w14:paraId="0200878A" w14:textId="71B313A4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Scholarships</w:t>
      </w:r>
      <w:r w:rsidR="00286AA1">
        <w:rPr>
          <w:rFonts w:ascii="Garamond" w:hAnsi="Garamond"/>
          <w:b/>
          <w:lang w:val="en-CA"/>
        </w:rPr>
        <w:t xml:space="preserve"> &amp; Fellowships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$646,000 CAN)</w:t>
      </w:r>
      <w:r w:rsidRPr="00C55254">
        <w:rPr>
          <w:rFonts w:ascii="Garamond" w:hAnsi="Garamond"/>
          <w:b/>
          <w:lang w:val="en-CA"/>
        </w:rPr>
        <w:t>:</w:t>
      </w:r>
    </w:p>
    <w:p w14:paraId="695C66E9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Postdoctoral Fellowships Program, Natural Science and Engineering Research Council of Canada 2019, $90,000 CAN</w:t>
      </w:r>
    </w:p>
    <w:p w14:paraId="18E4F82D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Postgraduate Scholarship for Doctoral Students, Natural Science and Engineering Research Council of Canada 2014, $63,000 USD</w:t>
      </w:r>
    </w:p>
    <w:p w14:paraId="2311A6AC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Yale University Doctoral Fellowship, 2014, $ 264,000 USD</w:t>
      </w:r>
    </w:p>
    <w:p w14:paraId="7733E388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Mackenzie King Scholarship, 2013, $8,300 CAN</w:t>
      </w:r>
    </w:p>
    <w:p w14:paraId="1CACCA73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Faculty of Forestry and Environmental Studies Entrance Scholarship, Yale University 2012-2013, </w:t>
      </w:r>
      <w:bookmarkStart w:id="1" w:name="_GoBack"/>
      <w:bookmarkEnd w:id="1"/>
      <w:r w:rsidRPr="00C55254">
        <w:rPr>
          <w:rFonts w:ascii="Garamond" w:hAnsi="Garamond"/>
          <w:lang w:val="en-CA"/>
        </w:rPr>
        <w:t>$40,000 USD</w:t>
      </w:r>
    </w:p>
    <w:p w14:paraId="2BDF62F0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Postgraduate Scholarship for </w:t>
      </w:r>
      <w:proofErr w:type="gramStart"/>
      <w:r w:rsidRPr="00C55254">
        <w:rPr>
          <w:rFonts w:ascii="Garamond" w:hAnsi="Garamond"/>
          <w:lang w:val="en-CA"/>
        </w:rPr>
        <w:t>Masters</w:t>
      </w:r>
      <w:proofErr w:type="gramEnd"/>
      <w:r w:rsidRPr="00C55254">
        <w:rPr>
          <w:rFonts w:ascii="Garamond" w:hAnsi="Garamond"/>
          <w:lang w:val="en-CA"/>
        </w:rPr>
        <w:t xml:space="preserve"> Students, Natural Science and Engineering Research Council of Canada 2012, $17,300 CAN</w:t>
      </w:r>
    </w:p>
    <w:p w14:paraId="33E35DC4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2011, $4,500 CAN</w:t>
      </w:r>
    </w:p>
    <w:p w14:paraId="3490F41B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Natural Science and Engineering Research Council of Canada 2010, $4,500 CAN</w:t>
      </w:r>
    </w:p>
    <w:p w14:paraId="37F189B9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Student Research Award, Canada Wide Science Fair 2009, $4,500 CAN</w:t>
      </w:r>
    </w:p>
    <w:p w14:paraId="483D56D9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President’s Scholarship, Lakehead University 2008, $24,000 CAN</w:t>
      </w:r>
    </w:p>
    <w:p w14:paraId="74399819" w14:textId="77777777" w:rsidR="004D623C" w:rsidRPr="00C55254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Local Excellence Award, Canada Millennium Scholarship Program 2008, $4,000 CAN</w:t>
      </w:r>
    </w:p>
    <w:p w14:paraId="608CEC0B" w14:textId="54F03502" w:rsidR="004D623C" w:rsidRDefault="004D623C" w:rsidP="004D623C">
      <w:pPr>
        <w:pStyle w:val="ListParagraph"/>
        <w:numPr>
          <w:ilvl w:val="0"/>
          <w:numId w:val="5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Queen Elizabeth II: Aim </w:t>
      </w:r>
      <w:proofErr w:type="gramStart"/>
      <w:r w:rsidRPr="00C55254">
        <w:rPr>
          <w:rFonts w:ascii="Garamond" w:hAnsi="Garamond"/>
          <w:lang w:val="en-CA"/>
        </w:rPr>
        <w:t>For</w:t>
      </w:r>
      <w:proofErr w:type="gramEnd"/>
      <w:r w:rsidRPr="00C55254">
        <w:rPr>
          <w:rFonts w:ascii="Garamond" w:hAnsi="Garamond"/>
          <w:lang w:val="en-CA"/>
        </w:rPr>
        <w:t xml:space="preserve"> The Top Tuition Scholarship, Ontario Student Assistance Program 2008, $500 CAN</w:t>
      </w:r>
    </w:p>
    <w:p w14:paraId="1E2E7282" w14:textId="77777777" w:rsidR="0001193F" w:rsidRPr="00D06D1A" w:rsidRDefault="0001193F" w:rsidP="00D06D1A">
      <w:pPr>
        <w:spacing w:after="0" w:line="240" w:lineRule="auto"/>
        <w:rPr>
          <w:rFonts w:ascii="Garamond" w:hAnsi="Garamond"/>
          <w:lang w:val="en-CA"/>
        </w:rPr>
      </w:pPr>
    </w:p>
    <w:p w14:paraId="287AC489" w14:textId="1086D375" w:rsidR="0001193F" w:rsidRPr="00C55254" w:rsidRDefault="0001193F" w:rsidP="0001193F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Grants</w:t>
      </w:r>
      <w:r w:rsidR="000F07E9">
        <w:rPr>
          <w:rFonts w:ascii="Garamond" w:hAnsi="Garamond"/>
          <w:b/>
          <w:lang w:val="en-CA"/>
        </w:rPr>
        <w:t xml:space="preserve"> for </w:t>
      </w:r>
      <w:r w:rsidR="00AD5768">
        <w:rPr>
          <w:rFonts w:ascii="Garamond" w:hAnsi="Garamond"/>
          <w:b/>
          <w:lang w:val="en-CA"/>
        </w:rPr>
        <w:t xml:space="preserve">Graduate </w:t>
      </w:r>
      <w:r w:rsidR="000F07E9">
        <w:rPr>
          <w:rFonts w:ascii="Garamond" w:hAnsi="Garamond"/>
          <w:b/>
          <w:lang w:val="en-CA"/>
        </w:rPr>
        <w:t>Research</w:t>
      </w:r>
      <w:r w:rsidRPr="00C55254">
        <w:rPr>
          <w:rFonts w:ascii="Garamond" w:hAnsi="Garamond"/>
          <w:b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(Total </w:t>
      </w:r>
      <w:r w:rsidRPr="00C55254">
        <w:rPr>
          <w:rFonts w:ascii="Garamond" w:hAnsi="Garamond"/>
          <w:lang w:val="en-CA"/>
        </w:rPr>
        <w:sym w:font="Symbol" w:char="F040"/>
      </w:r>
      <w:r w:rsidRPr="00C55254">
        <w:rPr>
          <w:rFonts w:ascii="Garamond" w:hAnsi="Garamond"/>
          <w:lang w:val="en-CA"/>
        </w:rPr>
        <w:t xml:space="preserve"> $</w:t>
      </w:r>
      <w:r>
        <w:rPr>
          <w:rFonts w:ascii="Garamond" w:hAnsi="Garamond"/>
          <w:lang w:val="en-CA"/>
        </w:rPr>
        <w:t>40,800</w:t>
      </w:r>
      <w:r w:rsidRPr="00C55254">
        <w:rPr>
          <w:rFonts w:ascii="Garamond" w:hAnsi="Garamond"/>
          <w:lang w:val="en-CA"/>
        </w:rPr>
        <w:t xml:space="preserve"> CAN)</w:t>
      </w:r>
      <w:r w:rsidRPr="00252DEF">
        <w:rPr>
          <w:rFonts w:ascii="Garamond" w:hAnsi="Garamond"/>
          <w:b/>
          <w:bCs/>
          <w:lang w:val="en-CA"/>
        </w:rPr>
        <w:t>:</w:t>
      </w:r>
    </w:p>
    <w:p w14:paraId="08D271DF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Kohlberg Fellowship, 2018, $1000 USD</w:t>
      </w:r>
    </w:p>
    <w:p w14:paraId="0C673109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Fellowship, 2017, $1,500 USD</w:t>
      </w:r>
    </w:p>
    <w:p w14:paraId="6DD0E282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lastRenderedPageBreak/>
        <w:t>Kohlberg Fellowship, 2017, $1000 USD</w:t>
      </w:r>
    </w:p>
    <w:p w14:paraId="018E96EE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2016, $8,500 USD</w:t>
      </w:r>
    </w:p>
    <w:p w14:paraId="5640EC1F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Fellowship, 2015, $4,000 USD</w:t>
      </w:r>
    </w:p>
    <w:p w14:paraId="13AF3BEE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Matching Funds, 2015, $750 USD</w:t>
      </w:r>
    </w:p>
    <w:p w14:paraId="449AD029" w14:textId="77777777" w:rsidR="0001193F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Yale Institute for </w:t>
      </w:r>
      <w:proofErr w:type="spellStart"/>
      <w:r w:rsidRPr="00C55254">
        <w:rPr>
          <w:rFonts w:ascii="Garamond" w:hAnsi="Garamond"/>
          <w:lang w:val="en-CA"/>
        </w:rPr>
        <w:t>Biospheric</w:t>
      </w:r>
      <w:proofErr w:type="spellEnd"/>
      <w:r w:rsidRPr="00C55254">
        <w:rPr>
          <w:rFonts w:ascii="Garamond" w:hAnsi="Garamond"/>
          <w:lang w:val="en-CA"/>
        </w:rPr>
        <w:t xml:space="preserve"> Studies Fellowship, 2014, $4,500 USD</w:t>
      </w:r>
    </w:p>
    <w:p w14:paraId="02307F4D" w14:textId="77777777" w:rsidR="0001193F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Edna Bailey Sussman Fund, 2013, $6,300 USD</w:t>
      </w:r>
    </w:p>
    <w:p w14:paraId="19906E9D" w14:textId="77777777" w:rsidR="0001193F" w:rsidRPr="00C55254" w:rsidRDefault="0001193F" w:rsidP="0001193F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Schiff Fund, Yale University, 2013, $3,500 USD</w:t>
      </w:r>
    </w:p>
    <w:p w14:paraId="132CA978" w14:textId="77777777" w:rsidR="000F07E9" w:rsidRDefault="000F07E9" w:rsidP="006C02D3">
      <w:pPr>
        <w:rPr>
          <w:rFonts w:ascii="Garamond" w:hAnsi="Garamond"/>
          <w:b/>
          <w:lang w:val="en-CA"/>
        </w:rPr>
      </w:pPr>
    </w:p>
    <w:p w14:paraId="68AA6B57" w14:textId="2228D2D3" w:rsidR="006C02D3" w:rsidRPr="00C55254" w:rsidRDefault="003D346C" w:rsidP="006C02D3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Research</w:t>
      </w:r>
      <w:r w:rsidR="006C02D3">
        <w:rPr>
          <w:rFonts w:ascii="Garamond" w:hAnsi="Garamond"/>
          <w:b/>
          <w:lang w:val="en-CA"/>
        </w:rPr>
        <w:t xml:space="preserve"> </w:t>
      </w:r>
      <w:r w:rsidR="006C02D3" w:rsidRPr="00C55254">
        <w:rPr>
          <w:rFonts w:ascii="Garamond" w:hAnsi="Garamond"/>
          <w:b/>
          <w:lang w:val="en-CA"/>
        </w:rPr>
        <w:t xml:space="preserve">Grants </w:t>
      </w:r>
      <w:r w:rsidR="006C02D3" w:rsidRPr="00C55254">
        <w:rPr>
          <w:rFonts w:ascii="Garamond" w:hAnsi="Garamond"/>
          <w:lang w:val="en-CA"/>
        </w:rPr>
        <w:t xml:space="preserve">(Total </w:t>
      </w:r>
      <w:r w:rsidR="006C02D3" w:rsidRPr="00C55254">
        <w:rPr>
          <w:rFonts w:ascii="Garamond" w:hAnsi="Garamond"/>
          <w:lang w:val="en-CA"/>
        </w:rPr>
        <w:sym w:font="Symbol" w:char="F040"/>
      </w:r>
      <w:r w:rsidR="006C02D3" w:rsidRPr="00C55254">
        <w:rPr>
          <w:rFonts w:ascii="Garamond" w:hAnsi="Garamond"/>
          <w:lang w:val="en-CA"/>
        </w:rPr>
        <w:t xml:space="preserve"> $</w:t>
      </w:r>
      <w:r w:rsidR="00CA1FF9">
        <w:rPr>
          <w:rFonts w:ascii="Garamond" w:hAnsi="Garamond"/>
          <w:lang w:val="en-CA"/>
        </w:rPr>
        <w:t>76</w:t>
      </w:r>
      <w:r w:rsidR="00313537">
        <w:rPr>
          <w:rFonts w:ascii="Garamond" w:hAnsi="Garamond"/>
          <w:lang w:val="en-CA"/>
        </w:rPr>
        <w:t>,</w:t>
      </w:r>
      <w:r w:rsidR="00CA1FF9">
        <w:rPr>
          <w:rFonts w:ascii="Garamond" w:hAnsi="Garamond"/>
          <w:lang w:val="en-CA"/>
        </w:rPr>
        <w:t>700</w:t>
      </w:r>
      <w:r w:rsidR="006C02D3" w:rsidRPr="00C55254">
        <w:rPr>
          <w:rFonts w:ascii="Garamond" w:hAnsi="Garamond"/>
          <w:lang w:val="en-CA"/>
        </w:rPr>
        <w:t xml:space="preserve"> CAN)</w:t>
      </w:r>
      <w:r w:rsidR="006C02D3" w:rsidRPr="00252DEF">
        <w:rPr>
          <w:rFonts w:ascii="Garamond" w:hAnsi="Garamond"/>
          <w:b/>
          <w:bCs/>
          <w:lang w:val="en-CA"/>
        </w:rPr>
        <w:t>:</w:t>
      </w:r>
    </w:p>
    <w:p w14:paraId="6CE4CFEE" w14:textId="5231C985" w:rsidR="006C02D3" w:rsidRPr="00C55254" w:rsidRDefault="006C02D3" w:rsidP="006C02D3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Fenichel, E., Yan, Y.</w:t>
      </w:r>
      <w:r w:rsidR="004D490D">
        <w:rPr>
          <w:rFonts w:ascii="Garamond" w:hAnsi="Garamond"/>
          <w:lang w:val="en-CA"/>
        </w:rPr>
        <w:t xml:space="preserve">, </w:t>
      </w:r>
      <w:r w:rsidR="004D490D">
        <w:rPr>
          <w:rFonts w:ascii="Garamond" w:hAnsi="Garamond"/>
          <w:b/>
          <w:bCs/>
          <w:lang w:val="en-CA"/>
        </w:rPr>
        <w:t>Buchkowski, R.W.</w:t>
      </w:r>
      <w:r w:rsidR="004D490D">
        <w:rPr>
          <w:rFonts w:ascii="Garamond" w:hAnsi="Garamond"/>
          <w:lang w:val="en-CA"/>
        </w:rPr>
        <w:t xml:space="preserve">, Leroux, </w:t>
      </w:r>
      <w:proofErr w:type="gramStart"/>
      <w:r w:rsidR="004D490D">
        <w:rPr>
          <w:rFonts w:ascii="Garamond" w:hAnsi="Garamond"/>
          <w:lang w:val="en-CA"/>
        </w:rPr>
        <w:t>S,J.</w:t>
      </w:r>
      <w:proofErr w:type="gramEnd"/>
      <w:r w:rsidR="004D490D">
        <w:rPr>
          <w:rFonts w:ascii="Garamond" w:hAnsi="Garamond"/>
          <w:lang w:val="en-CA"/>
        </w:rPr>
        <w:t xml:space="preserve"> </w:t>
      </w:r>
      <w:r w:rsidRPr="00C55254">
        <w:rPr>
          <w:rFonts w:ascii="Garamond" w:hAnsi="Garamond"/>
          <w:lang w:val="en-CA"/>
        </w:rPr>
        <w:t xml:space="preserve">Environment and Climate Change Canada Economics and Environmental Policy Research Network Grant, Smart Prosperity Institute, </w:t>
      </w:r>
      <w:r w:rsidRPr="00C55254">
        <w:rPr>
          <w:rFonts w:ascii="Garamond" w:hAnsi="Garamond"/>
          <w:iCs/>
          <w:lang w:val="en-CA"/>
        </w:rPr>
        <w:t>2020</w:t>
      </w:r>
      <w:r w:rsidR="00E2455E">
        <w:rPr>
          <w:rFonts w:ascii="Garamond" w:hAnsi="Garamond"/>
          <w:iCs/>
          <w:lang w:val="en-CA"/>
        </w:rPr>
        <w:t>-2023</w:t>
      </w:r>
      <w:r w:rsidRPr="00C55254">
        <w:rPr>
          <w:rFonts w:ascii="Garamond" w:hAnsi="Garamond"/>
          <w:lang w:val="en-CA"/>
        </w:rPr>
        <w:t>, $60,000 CAN</w:t>
      </w:r>
    </w:p>
    <w:p w14:paraId="194850AB" w14:textId="0251DE57" w:rsidR="004D623C" w:rsidRDefault="000C5597" w:rsidP="004D623C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  <w:lang w:val="en-CA"/>
        </w:rPr>
      </w:pPr>
      <w:r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</w:t>
      </w:r>
      <w:r w:rsidR="00FB1B23" w:rsidRPr="00FB1B23">
        <w:rPr>
          <w:rFonts w:ascii="Garamond" w:hAnsi="Garamond"/>
          <w:lang w:val="en-CA"/>
        </w:rPr>
        <w:t>Midgley</w:t>
      </w:r>
      <w:r>
        <w:rPr>
          <w:rFonts w:ascii="Garamond" w:hAnsi="Garamond"/>
          <w:lang w:val="en-CA"/>
        </w:rPr>
        <w:t xml:space="preserve">, M. </w:t>
      </w:r>
      <w:r w:rsidR="006C02D3" w:rsidRPr="00C55254">
        <w:rPr>
          <w:rFonts w:ascii="Garamond" w:hAnsi="Garamond"/>
          <w:lang w:val="en-CA"/>
        </w:rPr>
        <w:t>Center for Tree Science Fellowship, Morton Arboretum, 2020</w:t>
      </w:r>
      <w:r w:rsidR="00FB1B23">
        <w:rPr>
          <w:rFonts w:ascii="Garamond" w:hAnsi="Garamond"/>
          <w:lang w:val="en-CA"/>
        </w:rPr>
        <w:t xml:space="preserve"> (</w:t>
      </w:r>
      <w:r w:rsidR="00FB1B23" w:rsidRPr="00FB1B23">
        <w:rPr>
          <w:rFonts w:ascii="Garamond" w:hAnsi="Garamond"/>
          <w:i/>
          <w:iCs/>
          <w:lang w:val="en-CA"/>
        </w:rPr>
        <w:t>Implementation delayed to 2021 because of COVID-19</w:t>
      </w:r>
      <w:r w:rsidR="00FB1B23">
        <w:rPr>
          <w:rFonts w:ascii="Garamond" w:hAnsi="Garamond"/>
          <w:lang w:val="en-CA"/>
        </w:rPr>
        <w:t>)</w:t>
      </w:r>
      <w:r w:rsidR="006C02D3" w:rsidRPr="00C55254">
        <w:rPr>
          <w:rFonts w:ascii="Garamond" w:hAnsi="Garamond"/>
          <w:lang w:val="en-CA"/>
        </w:rPr>
        <w:t>, $12,700 USD</w:t>
      </w:r>
    </w:p>
    <w:p w14:paraId="544755E9" w14:textId="77777777" w:rsidR="004D623C" w:rsidRPr="00C55254" w:rsidRDefault="004D623C" w:rsidP="004D623C">
      <w:pPr>
        <w:rPr>
          <w:rFonts w:ascii="Garamond" w:hAnsi="Garamond"/>
          <w:lang w:val="en-CA"/>
        </w:rPr>
      </w:pPr>
    </w:p>
    <w:p w14:paraId="4FB7AFF9" w14:textId="77777777" w:rsidR="004D623C" w:rsidRDefault="004D623C" w:rsidP="004D623C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Invited Seminars:</w:t>
      </w:r>
    </w:p>
    <w:p w14:paraId="54E6C59D" w14:textId="058FF33B" w:rsidR="004D623C" w:rsidRPr="00BC6261" w:rsidRDefault="00CA6B59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="004D623C" w:rsidRPr="00BC6261">
        <w:rPr>
          <w:rFonts w:ascii="Garamond" w:hAnsi="Garamond"/>
          <w:lang w:val="en-CA"/>
        </w:rPr>
        <w:t>October 2019</w:t>
      </w:r>
      <w:r w:rsidR="004D623C">
        <w:rPr>
          <w:rFonts w:ascii="Garamond" w:hAnsi="Garamond"/>
          <w:lang w:val="en-CA"/>
        </w:rPr>
        <w:t>.</w:t>
      </w:r>
      <w:r w:rsidR="004D623C" w:rsidRPr="00BC6261">
        <w:rPr>
          <w:rFonts w:ascii="Garamond" w:hAnsi="Garamond"/>
          <w:lang w:val="en-CA"/>
        </w:rPr>
        <w:t xml:space="preserve"> When do interactions between green (production) and brown (decomposition) food chains matter? </w:t>
      </w:r>
      <w:r w:rsidR="004D623C" w:rsidRPr="00C44586">
        <w:rPr>
          <w:rFonts w:ascii="Garamond" w:hAnsi="Garamond"/>
          <w:i/>
          <w:iCs/>
          <w:lang w:val="en-CA"/>
        </w:rPr>
        <w:t>Memorial University</w:t>
      </w:r>
      <w:r w:rsidR="004D623C" w:rsidRPr="00BC6261">
        <w:rPr>
          <w:rFonts w:ascii="Garamond" w:hAnsi="Garamond"/>
          <w:lang w:val="en-CA"/>
        </w:rPr>
        <w:t>, St. John’s, NL, CAN</w:t>
      </w:r>
    </w:p>
    <w:p w14:paraId="3437EFED" w14:textId="636EEC48" w:rsidR="004D623C" w:rsidRDefault="00CA6B59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 w:rsidR="004B6846">
        <w:rPr>
          <w:rFonts w:ascii="Garamond" w:hAnsi="Garamond"/>
          <w:lang w:val="en-CA"/>
        </w:rPr>
        <w:t>, Schmitz, O.J</w:t>
      </w:r>
      <w:r w:rsidR="001B4CBE">
        <w:rPr>
          <w:rFonts w:ascii="Garamond" w:hAnsi="Garamond"/>
          <w:lang w:val="en-CA"/>
        </w:rPr>
        <w:t>.</w:t>
      </w:r>
      <w:r w:rsidR="004B6846">
        <w:rPr>
          <w:rFonts w:ascii="Garamond" w:hAnsi="Garamond"/>
          <w:lang w:val="en-CA"/>
        </w:rPr>
        <w:t>, Bradford, M.</w:t>
      </w:r>
      <w:r w:rsidR="001B4CBE">
        <w:rPr>
          <w:rFonts w:ascii="Garamond" w:hAnsi="Garamond"/>
          <w:lang w:val="en-CA"/>
        </w:rPr>
        <w:t>A</w:t>
      </w:r>
      <w:r w:rsidR="004B6846">
        <w:rPr>
          <w:rFonts w:ascii="Garamond" w:hAnsi="Garamond"/>
          <w:lang w:val="en-CA"/>
        </w:rPr>
        <w:t>.</w:t>
      </w:r>
      <w:r w:rsidR="00184E53">
        <w:rPr>
          <w:rFonts w:ascii="Garamond" w:hAnsi="Garamond"/>
          <w:lang w:val="en-CA"/>
        </w:rPr>
        <w:t xml:space="preserve"> </w:t>
      </w:r>
      <w:r w:rsidR="004D623C" w:rsidRPr="00C55254">
        <w:rPr>
          <w:rFonts w:ascii="Garamond" w:hAnsi="Garamond"/>
          <w:lang w:val="en-CA"/>
        </w:rPr>
        <w:t>October 2018</w:t>
      </w:r>
      <w:r w:rsidR="004D623C">
        <w:rPr>
          <w:rFonts w:ascii="Garamond" w:hAnsi="Garamond"/>
          <w:lang w:val="en-CA"/>
        </w:rPr>
        <w:t>.</w:t>
      </w:r>
      <w:r w:rsidR="004D623C" w:rsidRPr="00C55254">
        <w:rPr>
          <w:rFonts w:ascii="Garamond" w:hAnsi="Garamond"/>
          <w:lang w:val="en-CA"/>
        </w:rPr>
        <w:t xml:space="preserve"> Insect herbivory impacts leaf-litter nitrogen with cascading effects on </w:t>
      </w:r>
      <w:proofErr w:type="spellStart"/>
      <w:r w:rsidR="004D623C" w:rsidRPr="00C55254">
        <w:rPr>
          <w:rFonts w:ascii="Garamond" w:hAnsi="Garamond"/>
          <w:lang w:val="en-CA"/>
        </w:rPr>
        <w:t>detritivory</w:t>
      </w:r>
      <w:proofErr w:type="spellEnd"/>
      <w:r w:rsidR="004D623C" w:rsidRPr="00C55254">
        <w:rPr>
          <w:rFonts w:ascii="Garamond" w:hAnsi="Garamond"/>
          <w:lang w:val="en-CA"/>
        </w:rPr>
        <w:t xml:space="preserve"> but not on plant growth. </w:t>
      </w:r>
      <w:r w:rsidR="004D623C" w:rsidRPr="00C44586">
        <w:rPr>
          <w:rFonts w:ascii="Garamond" w:hAnsi="Garamond"/>
          <w:i/>
          <w:iCs/>
          <w:lang w:val="en-CA"/>
        </w:rPr>
        <w:t>University of Maryland</w:t>
      </w:r>
      <w:r w:rsidR="004D623C" w:rsidRPr="00C55254">
        <w:rPr>
          <w:rFonts w:ascii="Garamond" w:hAnsi="Garamond"/>
          <w:lang w:val="en-CA"/>
        </w:rPr>
        <w:t>; College Park, MD, USA</w:t>
      </w:r>
      <w:r w:rsidR="004D623C" w:rsidRPr="00BC6261">
        <w:rPr>
          <w:rFonts w:ascii="Garamond" w:hAnsi="Garamond"/>
          <w:lang w:val="en-CA"/>
        </w:rPr>
        <w:t xml:space="preserve"> </w:t>
      </w:r>
    </w:p>
    <w:p w14:paraId="60FC3368" w14:textId="2DC73F8A" w:rsidR="004D623C" w:rsidRDefault="005929A9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>, Schmitz, O.J</w:t>
      </w:r>
      <w:r w:rsidR="001B4CBE">
        <w:rPr>
          <w:rFonts w:ascii="Garamond" w:hAnsi="Garamond"/>
          <w:lang w:val="en-CA"/>
        </w:rPr>
        <w:t>.</w:t>
      </w:r>
      <w:r>
        <w:rPr>
          <w:rFonts w:ascii="Garamond" w:hAnsi="Garamond"/>
          <w:lang w:val="en-CA"/>
        </w:rPr>
        <w:t xml:space="preserve"> </w:t>
      </w:r>
      <w:r w:rsidR="004D623C" w:rsidRPr="00C55254">
        <w:rPr>
          <w:rFonts w:ascii="Garamond" w:hAnsi="Garamond"/>
          <w:lang w:val="en-CA"/>
        </w:rPr>
        <w:t>September 201</w:t>
      </w:r>
      <w:r w:rsidR="004D623C">
        <w:rPr>
          <w:rFonts w:ascii="Garamond" w:hAnsi="Garamond"/>
          <w:lang w:val="en-CA"/>
        </w:rPr>
        <w:t>6.</w:t>
      </w:r>
      <w:r w:rsidR="004D623C" w:rsidRPr="00C55254">
        <w:rPr>
          <w:rFonts w:ascii="Garamond" w:hAnsi="Garamond"/>
          <w:lang w:val="en-CA"/>
        </w:rPr>
        <w:t xml:space="preserve"> Unanticipated interactions explain the combined effects of plant-based and detritus-based food chains on nitrogen cycling. </w:t>
      </w:r>
      <w:r w:rsidR="004D623C" w:rsidRPr="00C44586">
        <w:rPr>
          <w:rFonts w:ascii="Garamond" w:hAnsi="Garamond"/>
          <w:i/>
          <w:iCs/>
          <w:lang w:val="en-CA"/>
        </w:rPr>
        <w:t>Memorial University</w:t>
      </w:r>
      <w:r w:rsidR="004D623C" w:rsidRPr="00C55254">
        <w:rPr>
          <w:rFonts w:ascii="Garamond" w:hAnsi="Garamond"/>
          <w:lang w:val="en-CA"/>
        </w:rPr>
        <w:t>, St. John’s, NL, CAN</w:t>
      </w:r>
    </w:p>
    <w:p w14:paraId="464D1497" w14:textId="0239E9B0" w:rsidR="004D623C" w:rsidRPr="00C55254" w:rsidRDefault="001B4CBE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="004D623C" w:rsidRPr="00C55254">
        <w:rPr>
          <w:rFonts w:ascii="Garamond" w:hAnsi="Garamond"/>
          <w:lang w:val="en-CA"/>
        </w:rPr>
        <w:t>March 2014. Putting animals back into the nitrogen cycle</w:t>
      </w:r>
      <w:r w:rsidR="004D623C" w:rsidRPr="00C44586">
        <w:rPr>
          <w:rFonts w:ascii="Garamond" w:hAnsi="Garamond"/>
          <w:i/>
          <w:iCs/>
          <w:lang w:val="en-CA"/>
        </w:rPr>
        <w:t>. Trent University</w:t>
      </w:r>
      <w:r w:rsidR="004D623C" w:rsidRPr="00C55254">
        <w:rPr>
          <w:rFonts w:ascii="Garamond" w:hAnsi="Garamond"/>
          <w:lang w:val="en-CA"/>
        </w:rPr>
        <w:t>; Peterborough, ON, CAN</w:t>
      </w:r>
    </w:p>
    <w:p w14:paraId="161BCFB5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</w:p>
    <w:p w14:paraId="43FC06FB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Conference</w:t>
      </w:r>
      <w:r w:rsidRPr="00C55254">
        <w:rPr>
          <w:rFonts w:ascii="Garamond" w:hAnsi="Garamond"/>
          <w:b/>
          <w:lang w:val="en-CA"/>
        </w:rPr>
        <w:t xml:space="preserve"> </w:t>
      </w:r>
      <w:r>
        <w:rPr>
          <w:rFonts w:ascii="Garamond" w:hAnsi="Garamond"/>
          <w:b/>
          <w:lang w:val="en-CA"/>
        </w:rPr>
        <w:t>Seminars</w:t>
      </w:r>
      <w:r w:rsidRPr="00C55254">
        <w:rPr>
          <w:rFonts w:ascii="Garamond" w:hAnsi="Garamond"/>
          <w:b/>
          <w:lang w:val="en-CA"/>
        </w:rPr>
        <w:t>:</w:t>
      </w:r>
    </w:p>
    <w:p w14:paraId="36A495D0" w14:textId="106B1519" w:rsidR="004D623C" w:rsidRPr="00C55254" w:rsidRDefault="001B4CBE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 </w:t>
      </w:r>
      <w:r w:rsidR="004D623C" w:rsidRPr="00C55254">
        <w:rPr>
          <w:rFonts w:ascii="Garamond" w:hAnsi="Garamond"/>
          <w:lang w:val="en-CA"/>
        </w:rPr>
        <w:t xml:space="preserve">April 2019. Earthworms work alone: the combined impact of non-native earthworms and native herbivores on plants and nutrient cycling in Connecticut old fields. </w:t>
      </w:r>
      <w:r w:rsidR="004D623C" w:rsidRPr="00C44586">
        <w:rPr>
          <w:rFonts w:ascii="Garamond" w:hAnsi="Garamond"/>
          <w:i/>
          <w:iCs/>
          <w:lang w:val="en-CA"/>
        </w:rPr>
        <w:t>The Northeast Natural History Conference</w:t>
      </w:r>
      <w:r w:rsidR="004D623C" w:rsidRPr="00C55254">
        <w:rPr>
          <w:rFonts w:ascii="Garamond" w:hAnsi="Garamond"/>
          <w:lang w:val="en-CA"/>
        </w:rPr>
        <w:t>; Springfield, MA, USA</w:t>
      </w:r>
    </w:p>
    <w:p w14:paraId="6314231A" w14:textId="3D263B29" w:rsidR="004D623C" w:rsidRPr="00C55254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="004D623C" w:rsidRPr="00C55254">
        <w:rPr>
          <w:rFonts w:ascii="Garamond" w:hAnsi="Garamond"/>
          <w:lang w:val="en-CA"/>
        </w:rPr>
        <w:t xml:space="preserve">July 2018. Empirical insights on the feedbacks between terrestrial green and brown food chains. </w:t>
      </w:r>
      <w:r w:rsidR="004D623C" w:rsidRPr="00C44586">
        <w:rPr>
          <w:rFonts w:ascii="Garamond" w:hAnsi="Garamond"/>
          <w:i/>
          <w:iCs/>
          <w:lang w:val="en-CA"/>
        </w:rPr>
        <w:t>Canadian Society for Ecology and Evolution</w:t>
      </w:r>
      <w:r w:rsidR="004D623C" w:rsidRPr="00C55254">
        <w:rPr>
          <w:rFonts w:ascii="Garamond" w:hAnsi="Garamond"/>
          <w:lang w:val="en-CA"/>
        </w:rPr>
        <w:t>; Guelph, ON, CAN</w:t>
      </w:r>
    </w:p>
    <w:p w14:paraId="169394C8" w14:textId="77777777" w:rsidR="004D623C" w:rsidRPr="00C55254" w:rsidRDefault="004D623C" w:rsidP="004D623C">
      <w:pPr>
        <w:pStyle w:val="ListParagraph"/>
        <w:numPr>
          <w:ilvl w:val="1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symposium “Merging theory and empirical research on ecosystem functioning of connected ecosystems” with S.J. Leroux</w:t>
      </w:r>
    </w:p>
    <w:p w14:paraId="36BF8B8E" w14:textId="7EB85D06" w:rsidR="004D623C" w:rsidRPr="00C55254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="004D623C" w:rsidRPr="00C55254">
        <w:rPr>
          <w:rFonts w:ascii="Garamond" w:hAnsi="Garamond"/>
          <w:lang w:val="en-CA"/>
        </w:rPr>
        <w:t xml:space="preserve">August 2017. Plant growth responds to the detritivores processing of leaf litter only when that litter has a history of herbivory. </w:t>
      </w:r>
      <w:r w:rsidR="004D623C" w:rsidRPr="00C44586">
        <w:rPr>
          <w:rFonts w:ascii="Garamond" w:hAnsi="Garamond"/>
          <w:i/>
          <w:iCs/>
          <w:lang w:val="en-CA"/>
        </w:rPr>
        <w:t>Ecological Society of America</w:t>
      </w:r>
      <w:r w:rsidR="004D623C" w:rsidRPr="00C55254">
        <w:rPr>
          <w:rFonts w:ascii="Garamond" w:hAnsi="Garamond"/>
          <w:lang w:val="en-CA"/>
        </w:rPr>
        <w:t>; Portland, OR, USA</w:t>
      </w:r>
    </w:p>
    <w:p w14:paraId="6D59AAB0" w14:textId="01D5AAD1" w:rsidR="004D623C" w:rsidRPr="00C55254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="004D623C" w:rsidRPr="00C55254">
        <w:rPr>
          <w:rFonts w:ascii="Garamond" w:hAnsi="Garamond"/>
          <w:lang w:val="en-CA"/>
        </w:rPr>
        <w:t xml:space="preserve">August 2015.  An empirical assessment of a stoichiometrically and microbially explicit nutrient cycling model. </w:t>
      </w:r>
      <w:r w:rsidR="004D623C" w:rsidRPr="00C44586">
        <w:rPr>
          <w:rFonts w:ascii="Garamond" w:hAnsi="Garamond"/>
          <w:i/>
          <w:iCs/>
          <w:lang w:val="en-CA"/>
        </w:rPr>
        <w:t>Ecological Society of America</w:t>
      </w:r>
      <w:r w:rsidR="004D623C" w:rsidRPr="00C55254">
        <w:rPr>
          <w:rFonts w:ascii="Garamond" w:hAnsi="Garamond"/>
          <w:lang w:val="en-CA"/>
        </w:rPr>
        <w:t>; Baltimore, MD, USA</w:t>
      </w:r>
    </w:p>
    <w:p w14:paraId="23F6158E" w14:textId="0D326E81" w:rsidR="004D623C" w:rsidRPr="00C55254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="004D623C" w:rsidRPr="00C55254">
        <w:rPr>
          <w:rFonts w:ascii="Garamond" w:hAnsi="Garamond"/>
          <w:lang w:val="en-CA"/>
        </w:rPr>
        <w:t xml:space="preserve">June 2015. Detritivores ameliorate the enhancing effect of plant-based trophic cascades on nitrogen cycling. </w:t>
      </w:r>
      <w:r w:rsidR="004D623C" w:rsidRPr="00C44586">
        <w:rPr>
          <w:rFonts w:ascii="Garamond" w:hAnsi="Garamond"/>
          <w:i/>
          <w:iCs/>
          <w:lang w:val="en-CA"/>
        </w:rPr>
        <w:t>Rhizosphere 4</w:t>
      </w:r>
      <w:r w:rsidR="004D623C" w:rsidRPr="00C55254">
        <w:rPr>
          <w:rFonts w:ascii="Garamond" w:hAnsi="Garamond"/>
          <w:lang w:val="en-CA"/>
        </w:rPr>
        <w:t>; Maastricht, Limburg, Netherlands</w:t>
      </w:r>
    </w:p>
    <w:p w14:paraId="32A5A68E" w14:textId="6249AFEC" w:rsidR="004D623C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lastRenderedPageBreak/>
        <w:t>Buchkowski, R.W.</w:t>
      </w:r>
      <w:r>
        <w:rPr>
          <w:rFonts w:ascii="Garamond" w:hAnsi="Garamond"/>
          <w:lang w:val="en-CA"/>
        </w:rPr>
        <w:t xml:space="preserve">, Schmitz, O.J. </w:t>
      </w:r>
      <w:r w:rsidR="004D623C"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="004D623C" w:rsidRPr="00C44586">
        <w:rPr>
          <w:rFonts w:ascii="Garamond" w:hAnsi="Garamond"/>
          <w:i/>
          <w:iCs/>
          <w:lang w:val="en-CA"/>
        </w:rPr>
        <w:t>Ecological Society of America</w:t>
      </w:r>
      <w:r w:rsidR="004D623C" w:rsidRPr="00C55254">
        <w:rPr>
          <w:rFonts w:ascii="Garamond" w:hAnsi="Garamond"/>
          <w:lang w:val="en-CA"/>
        </w:rPr>
        <w:t>; Sacramento, CA, USA</w:t>
      </w:r>
    </w:p>
    <w:p w14:paraId="17F35162" w14:textId="77777777" w:rsidR="004D623C" w:rsidRPr="00252DEF" w:rsidRDefault="004D623C" w:rsidP="004D623C">
      <w:pPr>
        <w:rPr>
          <w:rFonts w:ascii="Garamond" w:hAnsi="Garamond"/>
          <w:lang w:val="en-CA"/>
        </w:rPr>
      </w:pPr>
    </w:p>
    <w:p w14:paraId="6C85CE20" w14:textId="77777777" w:rsidR="004D623C" w:rsidRDefault="004D623C" w:rsidP="004D623C">
      <w:pPr>
        <w:rPr>
          <w:rFonts w:ascii="Garamond" w:hAnsi="Garamond"/>
          <w:b/>
          <w:bCs/>
          <w:lang w:val="en-CA"/>
        </w:rPr>
      </w:pPr>
      <w:r>
        <w:rPr>
          <w:rFonts w:ascii="Garamond" w:hAnsi="Garamond"/>
          <w:b/>
          <w:bCs/>
          <w:lang w:val="en-CA"/>
        </w:rPr>
        <w:t>In-house Seminars:</w:t>
      </w:r>
    </w:p>
    <w:p w14:paraId="6441A44C" w14:textId="1615EB7B" w:rsidR="004D623C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="004D623C" w:rsidRPr="00C55254">
        <w:rPr>
          <w:rFonts w:ascii="Garamond" w:hAnsi="Garamond"/>
          <w:lang w:val="en-CA"/>
        </w:rPr>
        <w:t xml:space="preserve">November 2018. The effects of herbivores and decomposers on plant communities and nutrient cycles. </w:t>
      </w:r>
      <w:r w:rsidR="004D623C" w:rsidRPr="00C44586">
        <w:rPr>
          <w:rFonts w:ascii="Garamond" w:hAnsi="Garamond"/>
          <w:i/>
          <w:iCs/>
          <w:lang w:val="en-CA"/>
        </w:rPr>
        <w:t xml:space="preserve">Yale Institute for </w:t>
      </w:r>
      <w:proofErr w:type="spellStart"/>
      <w:r w:rsidR="004D623C" w:rsidRPr="00C44586">
        <w:rPr>
          <w:rFonts w:ascii="Garamond" w:hAnsi="Garamond"/>
          <w:i/>
          <w:iCs/>
          <w:lang w:val="en-CA"/>
        </w:rPr>
        <w:t>Biospheric</w:t>
      </w:r>
      <w:proofErr w:type="spellEnd"/>
      <w:r w:rsidR="004D623C" w:rsidRPr="00C44586">
        <w:rPr>
          <w:rFonts w:ascii="Garamond" w:hAnsi="Garamond"/>
          <w:i/>
          <w:iCs/>
          <w:lang w:val="en-CA"/>
        </w:rPr>
        <w:t xml:space="preserve"> Studies</w:t>
      </w:r>
    </w:p>
    <w:p w14:paraId="4548EF6B" w14:textId="3FEEDDE8" w:rsidR="004D623C" w:rsidRPr="00C55254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="004D623C" w:rsidRPr="00C55254">
        <w:rPr>
          <w:rFonts w:ascii="Garamond" w:hAnsi="Garamond"/>
          <w:lang w:val="en-CA"/>
        </w:rPr>
        <w:t xml:space="preserve">April 2018. </w:t>
      </w:r>
      <w:proofErr w:type="spellStart"/>
      <w:r w:rsidR="004D623C" w:rsidRPr="00C44586">
        <w:rPr>
          <w:rFonts w:ascii="Garamond" w:hAnsi="Garamond"/>
          <w:iCs/>
          <w:lang w:val="en-CA"/>
        </w:rPr>
        <w:t>Upgoer</w:t>
      </w:r>
      <w:proofErr w:type="spellEnd"/>
      <w:r w:rsidR="004D623C" w:rsidRPr="00C44586">
        <w:rPr>
          <w:rFonts w:ascii="Garamond" w:hAnsi="Garamond"/>
          <w:iCs/>
          <w:lang w:val="en-CA"/>
        </w:rPr>
        <w:t xml:space="preserve"> 5</w:t>
      </w:r>
      <w:r w:rsidR="004D623C" w:rsidRPr="00C55254">
        <w:rPr>
          <w:rFonts w:ascii="Garamond" w:hAnsi="Garamond"/>
          <w:lang w:val="en-CA"/>
        </w:rPr>
        <w:t xml:space="preserve">: Animals change where matter is in fields, but only when we consider the starting place and the ground. </w:t>
      </w:r>
      <w:r w:rsidR="004D623C"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1A15C6B9" w14:textId="49C3D9B5" w:rsidR="004D623C" w:rsidRPr="00C44586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i/>
          <w:iCs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O.J., Bradford, M.A. </w:t>
      </w:r>
      <w:r w:rsidR="004D623C" w:rsidRPr="00C55254">
        <w:rPr>
          <w:rFonts w:ascii="Garamond" w:hAnsi="Garamond"/>
          <w:lang w:val="en-CA"/>
        </w:rPr>
        <w:t xml:space="preserve">September 2015. Is it what you eat or where you live that matters? </w:t>
      </w:r>
      <w:r w:rsidR="004D623C" w:rsidRPr="00C44586">
        <w:rPr>
          <w:rFonts w:ascii="Garamond" w:hAnsi="Garamond"/>
          <w:i/>
          <w:iCs/>
          <w:lang w:val="en-CA"/>
        </w:rPr>
        <w:t>Yale University Doctoral Conference</w:t>
      </w:r>
    </w:p>
    <w:p w14:paraId="50755B6E" w14:textId="1FC9A6EF" w:rsidR="004D623C" w:rsidRPr="00C55254" w:rsidRDefault="00A11260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>Buchkowski, R.W.</w:t>
      </w:r>
      <w:r>
        <w:rPr>
          <w:rFonts w:ascii="Garamond" w:hAnsi="Garamond"/>
          <w:lang w:val="en-CA"/>
        </w:rPr>
        <w:t xml:space="preserve">, Schmitz, O.J. </w:t>
      </w:r>
      <w:r w:rsidR="004D623C" w:rsidRPr="00C55254">
        <w:rPr>
          <w:rFonts w:ascii="Garamond" w:hAnsi="Garamond"/>
          <w:lang w:val="en-CA"/>
        </w:rPr>
        <w:t xml:space="preserve">April 2014. How do aboveground and belowground consumers impact nitrogen mineralization? </w:t>
      </w:r>
      <w:r w:rsidR="004D623C" w:rsidRPr="00C44586">
        <w:rPr>
          <w:rFonts w:ascii="Garamond" w:hAnsi="Garamond"/>
          <w:i/>
          <w:iCs/>
          <w:lang w:val="en-CA"/>
        </w:rPr>
        <w:t>Research Colloquium at Yale University</w:t>
      </w:r>
    </w:p>
    <w:p w14:paraId="41417BF4" w14:textId="77777777" w:rsidR="004D623C" w:rsidRDefault="004D623C" w:rsidP="004D623C">
      <w:pPr>
        <w:pStyle w:val="ListParagraph"/>
        <w:numPr>
          <w:ilvl w:val="1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0E49FB">
        <w:rPr>
          <w:rFonts w:ascii="Garamond" w:hAnsi="Garamond"/>
          <w:lang w:val="en-CA"/>
        </w:rPr>
        <w:t>Awarded best oral presentation</w:t>
      </w:r>
    </w:p>
    <w:p w14:paraId="083D1630" w14:textId="77777777" w:rsidR="004D623C" w:rsidRPr="00C44586" w:rsidRDefault="004D623C" w:rsidP="004D623C">
      <w:pPr>
        <w:rPr>
          <w:rFonts w:ascii="Garamond" w:hAnsi="Garamond"/>
          <w:lang w:val="en-CA"/>
        </w:rPr>
      </w:pPr>
    </w:p>
    <w:p w14:paraId="2A88DB0C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Public Presentations:</w:t>
      </w:r>
    </w:p>
    <w:p w14:paraId="5F482A42" w14:textId="77777777" w:rsidR="004D623C" w:rsidRPr="00C55254" w:rsidRDefault="004D623C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2020. Morton Arboretum summer REU program mentor lectures. Zoom (Chicago, IL, USA)</w:t>
      </w:r>
    </w:p>
    <w:p w14:paraId="6E8A0A14" w14:textId="77777777" w:rsidR="004D623C" w:rsidRPr="00C55254" w:rsidRDefault="004D623C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bCs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2017-2019. Annual research talks. Yale-Myers Forest; Eastford, CT, USA</w:t>
      </w:r>
    </w:p>
    <w:p w14:paraId="40B194E1" w14:textId="77777777" w:rsidR="004D623C" w:rsidRPr="00C55254" w:rsidRDefault="004D623C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>Buchkowski, R. W.</w:t>
      </w:r>
      <w:r w:rsidRPr="00C55254">
        <w:rPr>
          <w:rFonts w:ascii="Garamond" w:hAnsi="Garamond"/>
          <w:lang w:val="en-CA"/>
        </w:rPr>
        <w:t xml:space="preserve"> 2015. Isopods and how they fit into the old-field nitrogen cycle. Yale-Myers Forest Seminar Series; Eastford, CT, USA</w:t>
      </w:r>
    </w:p>
    <w:p w14:paraId="77A96010" w14:textId="77777777" w:rsidR="004D623C" w:rsidRPr="00C55254" w:rsidRDefault="004D623C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b/>
          <w:lang w:val="en-CA"/>
        </w:rPr>
        <w:t xml:space="preserve">Buchkowski, R.W. </w:t>
      </w:r>
      <w:r w:rsidRPr="00C55254">
        <w:rPr>
          <w:rFonts w:ascii="Garamond" w:hAnsi="Garamond"/>
          <w:lang w:val="en-CA"/>
        </w:rPr>
        <w:t>2014. GMOs: Let’s talk. The Green Café; New Haven, CT, USA</w:t>
      </w:r>
    </w:p>
    <w:p w14:paraId="6BB82EDA" w14:textId="3D170E31" w:rsidR="0002485B" w:rsidRDefault="004D623C" w:rsidP="004D623C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/>
          <w:lang w:val="en-CA"/>
        </w:rPr>
      </w:pPr>
      <w:proofErr w:type="spellStart"/>
      <w:r w:rsidRPr="00C55254">
        <w:rPr>
          <w:rFonts w:ascii="Garamond" w:hAnsi="Garamond"/>
          <w:lang w:val="en-CA"/>
        </w:rPr>
        <w:t>Grome</w:t>
      </w:r>
      <w:proofErr w:type="spellEnd"/>
      <w:r w:rsidRPr="00C55254">
        <w:rPr>
          <w:rFonts w:ascii="Garamond" w:hAnsi="Garamond"/>
          <w:lang w:val="en-CA"/>
        </w:rPr>
        <w:t xml:space="preserve">, M., </w:t>
      </w:r>
      <w:proofErr w:type="spellStart"/>
      <w:r w:rsidRPr="00C55254">
        <w:rPr>
          <w:rFonts w:ascii="Garamond" w:hAnsi="Garamond"/>
          <w:lang w:val="en-CA"/>
        </w:rPr>
        <w:t>Lauridsen</w:t>
      </w:r>
      <w:proofErr w:type="spellEnd"/>
      <w:r w:rsidRPr="00C55254">
        <w:rPr>
          <w:rFonts w:ascii="Garamond" w:hAnsi="Garamond"/>
          <w:lang w:val="en-CA"/>
        </w:rPr>
        <w:t>, H.,</w:t>
      </w:r>
      <w:r w:rsidRPr="00C55254">
        <w:rPr>
          <w:rFonts w:ascii="Garamond" w:hAnsi="Garamond"/>
          <w:b/>
          <w:lang w:val="en-CA"/>
        </w:rPr>
        <w:t xml:space="preserve"> Buchkowski, R.W. </w:t>
      </w:r>
      <w:r w:rsidRPr="00C55254">
        <w:rPr>
          <w:rFonts w:ascii="Garamond" w:hAnsi="Garamond"/>
          <w:lang w:val="en-CA"/>
        </w:rPr>
        <w:t>2014. OMG GMOs! Food for thought. Yale Science Diplomats: Science in the News; New Haven, CT, USA</w:t>
      </w:r>
    </w:p>
    <w:p w14:paraId="38883702" w14:textId="77777777" w:rsidR="0002485B" w:rsidRPr="0002485B" w:rsidRDefault="0002485B" w:rsidP="0002485B">
      <w:pPr>
        <w:spacing w:after="0" w:line="240" w:lineRule="auto"/>
        <w:rPr>
          <w:rFonts w:ascii="Garamond" w:hAnsi="Garamond"/>
          <w:lang w:val="en-CA"/>
        </w:rPr>
      </w:pPr>
    </w:p>
    <w:p w14:paraId="3E15239F" w14:textId="471E2D2F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Memberships in Professional Societies:</w:t>
      </w:r>
    </w:p>
    <w:p w14:paraId="4C0453F7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Canadian Society for Ecology and Evolution 2017-present</w:t>
      </w:r>
    </w:p>
    <w:p w14:paraId="33636810" w14:textId="623D7A13" w:rsidR="004D623C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Ecological Society of America 2012-present</w:t>
      </w:r>
    </w:p>
    <w:p w14:paraId="0EE55176" w14:textId="77777777" w:rsidR="0002485B" w:rsidRDefault="0002485B" w:rsidP="004D623C">
      <w:pPr>
        <w:rPr>
          <w:rFonts w:ascii="Garamond" w:hAnsi="Garamond"/>
          <w:lang w:val="en-CA"/>
        </w:rPr>
      </w:pPr>
    </w:p>
    <w:p w14:paraId="079BF599" w14:textId="4A1B2849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Professional Service:</w:t>
      </w:r>
    </w:p>
    <w:p w14:paraId="0529A283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Reviewer: </w:t>
      </w:r>
      <w:r w:rsidRPr="00C55254">
        <w:rPr>
          <w:rFonts w:ascii="Garamond" w:hAnsi="Garamond"/>
          <w:i/>
          <w:lang w:val="en-CA"/>
        </w:rPr>
        <w:t>Applied Soil Ecology, Basic and Applied Ecology</w:t>
      </w:r>
      <w:r w:rsidRPr="00C55254">
        <w:rPr>
          <w:rFonts w:ascii="Garamond" w:hAnsi="Garamond"/>
          <w:lang w:val="en-CA"/>
        </w:rPr>
        <w:t xml:space="preserve">, </w:t>
      </w:r>
      <w:r w:rsidRPr="00C55254">
        <w:rPr>
          <w:rFonts w:ascii="Garamond" w:hAnsi="Garamond"/>
          <w:i/>
          <w:lang w:val="en-CA"/>
        </w:rPr>
        <w:t xml:space="preserve">Biology and Fertility of Soils, Ecological Modelling, </w:t>
      </w:r>
      <w:r>
        <w:rPr>
          <w:rFonts w:ascii="Garamond" w:hAnsi="Garamond"/>
          <w:i/>
          <w:lang w:val="en-CA"/>
        </w:rPr>
        <w:t xml:space="preserve">Ecological Monographs, </w:t>
      </w:r>
      <w:r w:rsidRPr="00C55254">
        <w:rPr>
          <w:rFonts w:ascii="Garamond" w:hAnsi="Garamond"/>
          <w:i/>
          <w:lang w:val="en-CA"/>
        </w:rPr>
        <w:t xml:space="preserve">Ecology, Ecosphere, Environmental Microbiology, Environmental Toxicology Reports, Evolution, Functional Ecology, Global Change Biology, Nature Geoscience, New </w:t>
      </w:r>
      <w:proofErr w:type="spellStart"/>
      <w:r w:rsidRPr="00C55254">
        <w:rPr>
          <w:rFonts w:ascii="Garamond" w:hAnsi="Garamond"/>
          <w:i/>
          <w:lang w:val="en-CA"/>
        </w:rPr>
        <w:t>Phytologist</w:t>
      </w:r>
      <w:proofErr w:type="spellEnd"/>
      <w:r w:rsidRPr="00C55254">
        <w:rPr>
          <w:rFonts w:ascii="Garamond" w:hAnsi="Garamond"/>
          <w:i/>
          <w:lang w:val="en-CA"/>
        </w:rPr>
        <w:t xml:space="preserve">, </w:t>
      </w:r>
      <w:proofErr w:type="spellStart"/>
      <w:r w:rsidRPr="00C55254">
        <w:rPr>
          <w:rFonts w:ascii="Garamond" w:hAnsi="Garamond"/>
          <w:i/>
          <w:lang w:val="en-CA"/>
        </w:rPr>
        <w:t>Pedobiologia</w:t>
      </w:r>
      <w:proofErr w:type="spellEnd"/>
      <w:r w:rsidRPr="00C55254">
        <w:rPr>
          <w:rFonts w:ascii="Garamond" w:hAnsi="Garamond"/>
          <w:i/>
          <w:lang w:val="en-CA"/>
        </w:rPr>
        <w:t xml:space="preserve">, Peer Community in Ecology, Proceedings B, </w:t>
      </w:r>
      <w:r w:rsidRPr="00C55254">
        <w:rPr>
          <w:rFonts w:ascii="Garamond" w:hAnsi="Garamond"/>
          <w:lang w:val="en-CA"/>
        </w:rPr>
        <w:t xml:space="preserve">and </w:t>
      </w:r>
      <w:r w:rsidRPr="00C55254">
        <w:rPr>
          <w:rFonts w:ascii="Garamond" w:hAnsi="Garamond"/>
          <w:i/>
          <w:lang w:val="en-CA"/>
        </w:rPr>
        <w:t>Soil Biology and Biochemistry</w:t>
      </w:r>
    </w:p>
    <w:p w14:paraId="294C2A59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Associate Editor: </w:t>
      </w:r>
      <w:r w:rsidRPr="00C55254">
        <w:rPr>
          <w:rFonts w:ascii="Garamond" w:hAnsi="Garamond"/>
          <w:i/>
          <w:lang w:val="en-CA"/>
        </w:rPr>
        <w:t>Ratios Matter</w:t>
      </w:r>
      <w:r w:rsidRPr="00C55254">
        <w:rPr>
          <w:rFonts w:ascii="Garamond" w:hAnsi="Garamond"/>
          <w:lang w:val="en-CA"/>
        </w:rPr>
        <w:t xml:space="preserve"> 2020</w:t>
      </w:r>
    </w:p>
    <w:p w14:paraId="6A0158FE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Group leader: Stoichiometry in emerging models of terrestrial organic matter dynamics, </w:t>
      </w:r>
      <w:proofErr w:type="spellStart"/>
      <w:r w:rsidRPr="00C55254">
        <w:rPr>
          <w:rFonts w:ascii="Garamond" w:hAnsi="Garamond"/>
          <w:lang w:val="en-CA"/>
        </w:rPr>
        <w:t>WoodStoich</w:t>
      </w:r>
      <w:proofErr w:type="spellEnd"/>
      <w:r w:rsidRPr="00C55254">
        <w:rPr>
          <w:rFonts w:ascii="Garamond" w:hAnsi="Garamond"/>
          <w:lang w:val="en-CA"/>
        </w:rPr>
        <w:t xml:space="preserve"> 4, 2019</w:t>
      </w:r>
    </w:p>
    <w:p w14:paraId="50BFFF1C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Doctoral Student Member, Yale-Myers Forest Research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2015-2019</w:t>
      </w:r>
    </w:p>
    <w:p w14:paraId="70AAB228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PhD Representative, Student Academic Affairs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2014-2015</w:t>
      </w:r>
    </w:p>
    <w:p w14:paraId="5F819254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lang w:val="en-CA"/>
        </w:rPr>
        <w:t>Research Team Member, Connecticut Academy of Sciences and Engineering (Working Group 2 from CT Public Act 12-155), 2013-2015</w:t>
      </w:r>
    </w:p>
    <w:p w14:paraId="08D78CA4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Senator, Lakehead University Senate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503B272D" w14:textId="77777777" w:rsidR="004D623C" w:rsidRPr="00C55254" w:rsidRDefault="004D623C" w:rsidP="004D623C">
      <w:pPr>
        <w:pStyle w:val="ListParagraph"/>
        <w:numPr>
          <w:ilvl w:val="0"/>
          <w:numId w:val="6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Undergraduate Representative, Lakehead University Library Committee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2009-2012</w:t>
      </w:r>
    </w:p>
    <w:p w14:paraId="085ABAA6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</w:p>
    <w:p w14:paraId="1BB728DB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lastRenderedPageBreak/>
        <w:t>Volunteering:</w:t>
      </w:r>
    </w:p>
    <w:p w14:paraId="5CA71606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Judge, New Haven Science Fair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2019</w:t>
      </w:r>
    </w:p>
    <w:p w14:paraId="1104D46D" w14:textId="443F7B33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Co-leader, SCOPE: Data Analysis Mentoring Group, 2018-2019</w:t>
      </w:r>
    </w:p>
    <w:p w14:paraId="015610D3" w14:textId="52662ECA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high school student program at Yale Research Day, 2018-2019</w:t>
      </w:r>
    </w:p>
    <w:p w14:paraId="5DD01D1B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the Environmental Café for high school students, 2018-2019</w:t>
      </w:r>
    </w:p>
    <w:p w14:paraId="13F98654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Co-organized a Science Communication Workshop, Yale University, 2017</w:t>
      </w:r>
    </w:p>
    <w:p w14:paraId="66A30A92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 xml:space="preserve">Public Presenter, Yale University Science </w:t>
      </w:r>
      <w:proofErr w:type="gramStart"/>
      <w:r w:rsidRPr="00C55254">
        <w:rPr>
          <w:rFonts w:ascii="Garamond" w:hAnsi="Garamond"/>
          <w:lang w:val="en-CA"/>
        </w:rPr>
        <w:t>In</w:t>
      </w:r>
      <w:proofErr w:type="gramEnd"/>
      <w:r w:rsidRPr="00C55254">
        <w:rPr>
          <w:rFonts w:ascii="Garamond" w:hAnsi="Garamond"/>
          <w:lang w:val="en-CA"/>
        </w:rPr>
        <w:t xml:space="preserve"> The News, 2013</w:t>
      </w:r>
    </w:p>
    <w:p w14:paraId="17D97CE0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Volunteer, New Haven Science Fair, 2013</w:t>
      </w:r>
    </w:p>
    <w:p w14:paraId="0D985E31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Events Coordinator, Lakehead Association of Biology Students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2010-2011</w:t>
      </w:r>
    </w:p>
    <w:p w14:paraId="296235D9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Host Committee, Canada Wide Science Fair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2010</w:t>
      </w:r>
    </w:p>
    <w:p w14:paraId="37B89A94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Chaperone, Canadian Biology Olympiad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2009-2010</w:t>
      </w:r>
    </w:p>
    <w:p w14:paraId="164BC65C" w14:textId="6B742EBA" w:rsidR="004D623C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Student Ambassador, Lakehead University</w:t>
      </w:r>
      <w:r>
        <w:rPr>
          <w:rFonts w:ascii="Garamond" w:hAnsi="Garamond"/>
          <w:lang w:val="en-CA"/>
        </w:rPr>
        <w:t>,</w:t>
      </w:r>
      <w:r w:rsidRPr="00C55254">
        <w:rPr>
          <w:rFonts w:ascii="Garamond" w:hAnsi="Garamond"/>
          <w:lang w:val="en-CA"/>
        </w:rPr>
        <w:t xml:space="preserve"> 2008-2011</w:t>
      </w:r>
    </w:p>
    <w:p w14:paraId="633173E7" w14:textId="77777777" w:rsidR="0051147D" w:rsidRPr="0051147D" w:rsidRDefault="0051147D" w:rsidP="0051147D">
      <w:pPr>
        <w:spacing w:after="0" w:line="240" w:lineRule="auto"/>
        <w:rPr>
          <w:rFonts w:ascii="Garamond" w:hAnsi="Garamond"/>
          <w:lang w:val="en-CA"/>
        </w:rPr>
      </w:pPr>
    </w:p>
    <w:p w14:paraId="74056C2B" w14:textId="77777777" w:rsidR="004D623C" w:rsidRPr="00C55254" w:rsidRDefault="004D623C" w:rsidP="004D623C">
      <w:pPr>
        <w:rPr>
          <w:rFonts w:ascii="Garamond" w:hAnsi="Garamond"/>
          <w:b/>
          <w:lang w:val="en-CA"/>
        </w:rPr>
      </w:pPr>
      <w:r w:rsidRPr="00C55254">
        <w:rPr>
          <w:rFonts w:ascii="Garamond" w:hAnsi="Garamond"/>
          <w:b/>
          <w:lang w:val="en-CA"/>
        </w:rPr>
        <w:t>Languages:</w:t>
      </w:r>
    </w:p>
    <w:p w14:paraId="0F13A908" w14:textId="77777777" w:rsidR="004D623C" w:rsidRPr="00C55254" w:rsidRDefault="004D623C" w:rsidP="004D623C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English: Native</w:t>
      </w:r>
    </w:p>
    <w:p w14:paraId="4577D5A3" w14:textId="2A1CE0CA" w:rsidR="004D623C" w:rsidRPr="004D54C6" w:rsidRDefault="004D623C" w:rsidP="004D54C6">
      <w:pPr>
        <w:pStyle w:val="ListParagraph"/>
        <w:numPr>
          <w:ilvl w:val="0"/>
          <w:numId w:val="7"/>
        </w:numPr>
        <w:spacing w:after="0" w:line="240" w:lineRule="auto"/>
        <w:rPr>
          <w:rFonts w:ascii="Garamond" w:hAnsi="Garamond"/>
          <w:lang w:val="en-CA"/>
        </w:rPr>
      </w:pPr>
      <w:r w:rsidRPr="00C55254">
        <w:rPr>
          <w:rFonts w:ascii="Garamond" w:hAnsi="Garamond"/>
          <w:lang w:val="en-CA"/>
        </w:rPr>
        <w:t>Portuguese (Brazilian): Intermediate</w:t>
      </w:r>
    </w:p>
    <w:sectPr w:rsidR="004D623C" w:rsidRPr="004D54C6" w:rsidSect="00D82D48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39E9E" w16cex:dateUtc="2020-10-28T10:09:00Z"/>
  <w16cex:commentExtensible w16cex:durableId="2343A00F" w16cex:dateUtc="2020-10-28T10:15:00Z"/>
  <w16cex:commentExtensible w16cex:durableId="23439FCD" w16cex:dateUtc="2020-10-28T10:14:00Z"/>
  <w16cex:commentExtensible w16cex:durableId="2343A092" w16cex:dateUtc="2020-10-28T10:17:00Z"/>
  <w16cex:commentExtensible w16cex:durableId="2343A0CC" w16cex:dateUtc="2020-10-28T10:18:00Z"/>
  <w16cex:commentExtensible w16cex:durableId="2343A157" w16cex:dateUtc="2020-10-28T10:20:00Z"/>
  <w16cex:commentExtensible w16cex:durableId="2343A1BD" w16cex:dateUtc="2020-10-28T10:22:00Z"/>
  <w16cex:commentExtensible w16cex:durableId="2343A263" w16cex:dateUtc="2020-10-28T10:25:00Z"/>
  <w16cex:commentExtensible w16cex:durableId="2343A2AD" w16cex:dateUtc="2020-10-28T10:26:00Z"/>
  <w16cex:commentExtensible w16cex:durableId="2343A2F2" w16cex:dateUtc="2020-10-28T10:27:00Z"/>
  <w16cex:commentExtensible w16cex:durableId="2343AD3F" w16cex:dateUtc="2020-10-28T11:11:00Z"/>
  <w16cex:commentExtensible w16cex:durableId="2343AE98" w16cex:dateUtc="2020-10-28T11:17:00Z"/>
  <w16cex:commentExtensible w16cex:durableId="2343AF31" w16cex:dateUtc="2020-10-28T11:19:00Z"/>
  <w16cex:commentExtensible w16cex:durableId="2343AF6D" w16cex:dateUtc="2020-10-28T11:20:00Z"/>
  <w16cex:commentExtensible w16cex:durableId="2343AF89" w16cex:dateUtc="2020-10-28T11:21:00Z"/>
  <w16cex:commentExtensible w16cex:durableId="2343AFA8" w16cex:dateUtc="2020-10-28T11:21:00Z"/>
  <w16cex:commentExtensible w16cex:durableId="2343B008" w16cex:dateUtc="2020-10-28T11:23:00Z"/>
  <w16cex:commentExtensible w16cex:durableId="2343B0E6" w16cex:dateUtc="2020-10-28T11:27:00Z"/>
  <w16cex:commentExtensible w16cex:durableId="2343B21A" w16cex:dateUtc="2020-10-28T11:32:00Z"/>
  <w16cex:commentExtensible w16cex:durableId="2343B2B8" w16cex:dateUtc="2020-10-28T11:34:00Z"/>
  <w16cex:commentExtensible w16cex:durableId="2343B2E9" w16cex:dateUtc="2020-10-28T11:35:00Z"/>
  <w16cex:commentExtensible w16cex:durableId="2343B36E" w16cex:dateUtc="2020-10-28T11:37:00Z"/>
  <w16cex:commentExtensible w16cex:durableId="2343B4B4" w16cex:dateUtc="2020-10-28T11:43:00Z"/>
  <w16cex:commentExtensible w16cex:durableId="2343B3D2" w16cex:dateUtc="2020-10-28T11:39:00Z"/>
  <w16cex:commentExtensible w16cex:durableId="2343B449" w16cex:dateUtc="2020-10-28T11:41:00Z"/>
  <w16cex:commentExtensible w16cex:durableId="2343B775" w16cex:dateUtc="2020-10-28T11:55:00Z"/>
  <w16cex:commentExtensible w16cex:durableId="2343B79E" w16cex:dateUtc="2020-10-28T11:55:00Z"/>
  <w16cex:commentExtensible w16cex:durableId="2343B7D7" w16cex:dateUtc="2020-10-28T11:56:00Z"/>
  <w16cex:commentExtensible w16cex:durableId="2343B853" w16cex:dateUtc="2020-10-28T11:58:00Z"/>
  <w16cex:commentExtensible w16cex:durableId="2343B8A3" w16cex:dateUtc="2020-10-28T12:00:00Z"/>
  <w16cex:commentExtensible w16cex:durableId="2343B8FD" w16cex:dateUtc="2020-10-28T12:01:00Z"/>
  <w16cex:commentExtensible w16cex:durableId="2343B975" w16cex:dateUtc="2020-10-28T12:03:00Z"/>
  <w16cex:commentExtensible w16cex:durableId="2343BAEB" w16cex:dateUtc="2020-10-28T12:09:00Z"/>
  <w16cex:commentExtensible w16cex:durableId="2343BA34" w16cex:dateUtc="2020-10-28T12:06:00Z"/>
  <w16cex:commentExtensible w16cex:durableId="2343BA13" w16cex:dateUtc="2020-10-28T12:06:00Z"/>
  <w16cex:commentExtensible w16cex:durableId="2343BA56" w16cex:dateUtc="2020-10-28T12:07:00Z"/>
  <w16cex:commentExtensible w16cex:durableId="2343BB41" w16cex:dateUtc="2020-10-28T12:11:00Z"/>
  <w16cex:commentExtensible w16cex:durableId="2343BD99" w16cex:dateUtc="2020-10-28T12:21:00Z"/>
  <w16cex:commentExtensible w16cex:durableId="2343BC63" w16cex:dateUtc="2020-10-28T12:16:00Z"/>
  <w16cex:commentExtensible w16cex:durableId="2343BC9C" w16cex:dateUtc="2020-10-28T12:17:00Z"/>
  <w16cex:commentExtensible w16cex:durableId="2343BCBF" w16cex:dateUtc="2020-10-28T12:17:00Z"/>
  <w16cex:commentExtensible w16cex:durableId="2343BE04" w16cex:dateUtc="2020-10-28T12:23:00Z"/>
  <w16cex:commentExtensible w16cex:durableId="2343BE80" w16cex:dateUtc="2020-10-28T12:25:00Z"/>
  <w16cex:commentExtensible w16cex:durableId="2343BEB6" w16cex:dateUtc="2020-10-28T12:26:00Z"/>
  <w16cex:commentExtensible w16cex:durableId="2343BF24" w16cex:dateUtc="2020-10-28T12:27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EF0BC" w14:textId="77777777" w:rsidR="00816D8C" w:rsidRDefault="00816D8C" w:rsidP="00100B15">
      <w:pPr>
        <w:spacing w:after="0" w:line="240" w:lineRule="auto"/>
      </w:pPr>
      <w:r>
        <w:separator/>
      </w:r>
    </w:p>
  </w:endnote>
  <w:endnote w:type="continuationSeparator" w:id="0">
    <w:p w14:paraId="03F75BB2" w14:textId="77777777" w:rsidR="00816D8C" w:rsidRDefault="00816D8C" w:rsidP="0010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0376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589D3" w14:textId="6C178684" w:rsidR="00594EFC" w:rsidRDefault="00594EFC">
        <w:pPr>
          <w:pStyle w:val="Footer"/>
          <w:jc w:val="right"/>
        </w:pPr>
        <w:r>
          <w:t xml:space="preserve">R. Buchkowski </w:t>
        </w:r>
        <w:r w:rsidR="0074570D">
          <w:t>–</w:t>
        </w:r>
        <w:r>
          <w:t xml:space="preserve"> </w:t>
        </w:r>
        <w:r w:rsidR="0074570D">
          <w:t xml:space="preserve">CV – November 2020 </w:t>
        </w: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D6E9E" w14:textId="77777777" w:rsidR="00594EFC" w:rsidRDefault="00594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AB50C" w14:textId="77777777" w:rsidR="00816D8C" w:rsidRDefault="00816D8C" w:rsidP="00100B15">
      <w:pPr>
        <w:spacing w:after="0" w:line="240" w:lineRule="auto"/>
      </w:pPr>
      <w:r>
        <w:separator/>
      </w:r>
    </w:p>
  </w:footnote>
  <w:footnote w:type="continuationSeparator" w:id="0">
    <w:p w14:paraId="59285129" w14:textId="77777777" w:rsidR="00816D8C" w:rsidRDefault="00816D8C" w:rsidP="0010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2DF8"/>
    <w:multiLevelType w:val="hybridMultilevel"/>
    <w:tmpl w:val="595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B06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CB0"/>
    <w:multiLevelType w:val="hybridMultilevel"/>
    <w:tmpl w:val="B4603B44"/>
    <w:lvl w:ilvl="0" w:tplc="113EFD68">
      <w:start w:val="1"/>
      <w:numFmt w:val="decimal"/>
      <w:lvlText w:val="%1."/>
      <w:lvlJc w:val="left"/>
      <w:pPr>
        <w:ind w:left="720" w:hanging="360"/>
      </w:pPr>
    </w:lvl>
    <w:lvl w:ilvl="1" w:tplc="36F833B0">
      <w:start w:val="1"/>
      <w:numFmt w:val="lowerLetter"/>
      <w:lvlText w:val="%2."/>
      <w:lvlJc w:val="left"/>
      <w:pPr>
        <w:ind w:left="1440" w:hanging="360"/>
      </w:pPr>
    </w:lvl>
    <w:lvl w:ilvl="2" w:tplc="5F26A358">
      <w:start w:val="1"/>
      <w:numFmt w:val="lowerRoman"/>
      <w:lvlText w:val="%3."/>
      <w:lvlJc w:val="right"/>
      <w:pPr>
        <w:ind w:left="2160" w:hanging="180"/>
      </w:pPr>
    </w:lvl>
    <w:lvl w:ilvl="3" w:tplc="F1224572">
      <w:start w:val="1"/>
      <w:numFmt w:val="decimal"/>
      <w:lvlText w:val="%4."/>
      <w:lvlJc w:val="left"/>
      <w:pPr>
        <w:ind w:left="2880" w:hanging="360"/>
      </w:pPr>
    </w:lvl>
    <w:lvl w:ilvl="4" w:tplc="7ABACF9E">
      <w:start w:val="1"/>
      <w:numFmt w:val="lowerLetter"/>
      <w:lvlText w:val="%5."/>
      <w:lvlJc w:val="left"/>
      <w:pPr>
        <w:ind w:left="3600" w:hanging="360"/>
      </w:pPr>
    </w:lvl>
    <w:lvl w:ilvl="5" w:tplc="7E1C7E02">
      <w:start w:val="1"/>
      <w:numFmt w:val="lowerRoman"/>
      <w:lvlText w:val="%6."/>
      <w:lvlJc w:val="right"/>
      <w:pPr>
        <w:ind w:left="4320" w:hanging="180"/>
      </w:pPr>
    </w:lvl>
    <w:lvl w:ilvl="6" w:tplc="8F58C3F4">
      <w:start w:val="1"/>
      <w:numFmt w:val="decimal"/>
      <w:lvlText w:val="%7."/>
      <w:lvlJc w:val="left"/>
      <w:pPr>
        <w:ind w:left="5040" w:hanging="360"/>
      </w:pPr>
    </w:lvl>
    <w:lvl w:ilvl="7" w:tplc="0734B426">
      <w:start w:val="1"/>
      <w:numFmt w:val="lowerLetter"/>
      <w:lvlText w:val="%8."/>
      <w:lvlJc w:val="left"/>
      <w:pPr>
        <w:ind w:left="5760" w:hanging="360"/>
      </w:pPr>
    </w:lvl>
    <w:lvl w:ilvl="8" w:tplc="ABB25F2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0AEE"/>
    <w:multiLevelType w:val="multilevel"/>
    <w:tmpl w:val="E424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44883"/>
    <w:multiLevelType w:val="hybridMultilevel"/>
    <w:tmpl w:val="5E62326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831A6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F7D86"/>
    <w:multiLevelType w:val="hybridMultilevel"/>
    <w:tmpl w:val="B03A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21648"/>
    <w:multiLevelType w:val="hybridMultilevel"/>
    <w:tmpl w:val="F266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4A5F93"/>
    <w:multiLevelType w:val="hybridMultilevel"/>
    <w:tmpl w:val="B4603B44"/>
    <w:lvl w:ilvl="0" w:tplc="113EFD68">
      <w:start w:val="1"/>
      <w:numFmt w:val="decimal"/>
      <w:lvlText w:val="%1."/>
      <w:lvlJc w:val="left"/>
      <w:pPr>
        <w:ind w:left="720" w:hanging="360"/>
      </w:pPr>
    </w:lvl>
    <w:lvl w:ilvl="1" w:tplc="36F833B0">
      <w:start w:val="1"/>
      <w:numFmt w:val="lowerLetter"/>
      <w:lvlText w:val="%2."/>
      <w:lvlJc w:val="left"/>
      <w:pPr>
        <w:ind w:left="1440" w:hanging="360"/>
      </w:pPr>
    </w:lvl>
    <w:lvl w:ilvl="2" w:tplc="5F26A358">
      <w:start w:val="1"/>
      <w:numFmt w:val="lowerRoman"/>
      <w:lvlText w:val="%3."/>
      <w:lvlJc w:val="right"/>
      <w:pPr>
        <w:ind w:left="2160" w:hanging="180"/>
      </w:pPr>
    </w:lvl>
    <w:lvl w:ilvl="3" w:tplc="F1224572">
      <w:start w:val="1"/>
      <w:numFmt w:val="decimal"/>
      <w:lvlText w:val="%4."/>
      <w:lvlJc w:val="left"/>
      <w:pPr>
        <w:ind w:left="2880" w:hanging="360"/>
      </w:pPr>
    </w:lvl>
    <w:lvl w:ilvl="4" w:tplc="7ABACF9E">
      <w:start w:val="1"/>
      <w:numFmt w:val="lowerLetter"/>
      <w:lvlText w:val="%5."/>
      <w:lvlJc w:val="left"/>
      <w:pPr>
        <w:ind w:left="3600" w:hanging="360"/>
      </w:pPr>
    </w:lvl>
    <w:lvl w:ilvl="5" w:tplc="7E1C7E02">
      <w:start w:val="1"/>
      <w:numFmt w:val="lowerRoman"/>
      <w:lvlText w:val="%6."/>
      <w:lvlJc w:val="right"/>
      <w:pPr>
        <w:ind w:left="4320" w:hanging="180"/>
      </w:pPr>
    </w:lvl>
    <w:lvl w:ilvl="6" w:tplc="8F58C3F4">
      <w:start w:val="1"/>
      <w:numFmt w:val="decimal"/>
      <w:lvlText w:val="%7."/>
      <w:lvlJc w:val="left"/>
      <w:pPr>
        <w:ind w:left="5040" w:hanging="360"/>
      </w:pPr>
    </w:lvl>
    <w:lvl w:ilvl="7" w:tplc="0734B426">
      <w:start w:val="1"/>
      <w:numFmt w:val="lowerLetter"/>
      <w:lvlText w:val="%8."/>
      <w:lvlJc w:val="left"/>
      <w:pPr>
        <w:ind w:left="5760" w:hanging="360"/>
      </w:pPr>
    </w:lvl>
    <w:lvl w:ilvl="8" w:tplc="ABB25F2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41F8E"/>
    <w:multiLevelType w:val="hybridMultilevel"/>
    <w:tmpl w:val="B8D2C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67666"/>
    <w:multiLevelType w:val="hybridMultilevel"/>
    <w:tmpl w:val="9D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E084B"/>
    <w:multiLevelType w:val="hybridMultilevel"/>
    <w:tmpl w:val="85AA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309CF"/>
    <w:multiLevelType w:val="hybridMultilevel"/>
    <w:tmpl w:val="FF14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A4CF9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60A4E"/>
    <w:multiLevelType w:val="hybridMultilevel"/>
    <w:tmpl w:val="4C32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B3D5D"/>
    <w:multiLevelType w:val="multilevel"/>
    <w:tmpl w:val="9F5E65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2219CA"/>
    <w:multiLevelType w:val="hybridMultilevel"/>
    <w:tmpl w:val="38BA8BF8"/>
    <w:lvl w:ilvl="0" w:tplc="FF54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66A02"/>
    <w:multiLevelType w:val="hybridMultilevel"/>
    <w:tmpl w:val="4D24C1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835F7"/>
    <w:multiLevelType w:val="hybridMultilevel"/>
    <w:tmpl w:val="FB34B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F2640"/>
    <w:multiLevelType w:val="multilevel"/>
    <w:tmpl w:val="345290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A42597"/>
    <w:multiLevelType w:val="hybridMultilevel"/>
    <w:tmpl w:val="086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5584A"/>
    <w:multiLevelType w:val="hybridMultilevel"/>
    <w:tmpl w:val="A4C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0"/>
  </w:num>
  <w:num w:numId="5">
    <w:abstractNumId w:val="7"/>
  </w:num>
  <w:num w:numId="6">
    <w:abstractNumId w:val="6"/>
  </w:num>
  <w:num w:numId="7">
    <w:abstractNumId w:val="21"/>
  </w:num>
  <w:num w:numId="8">
    <w:abstractNumId w:val="0"/>
  </w:num>
  <w:num w:numId="9">
    <w:abstractNumId w:val="20"/>
  </w:num>
  <w:num w:numId="10">
    <w:abstractNumId w:val="16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1"/>
  </w:num>
  <w:num w:numId="16">
    <w:abstractNumId w:val="5"/>
  </w:num>
  <w:num w:numId="17">
    <w:abstractNumId w:val="13"/>
  </w:num>
  <w:num w:numId="18">
    <w:abstractNumId w:val="18"/>
  </w:num>
  <w:num w:numId="19">
    <w:abstractNumId w:val="4"/>
  </w:num>
  <w:num w:numId="20">
    <w:abstractNumId w:val="3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54FDC"/>
    <w:rsid w:val="00001D7C"/>
    <w:rsid w:val="00002FE9"/>
    <w:rsid w:val="00004D08"/>
    <w:rsid w:val="00007212"/>
    <w:rsid w:val="00010800"/>
    <w:rsid w:val="0001193F"/>
    <w:rsid w:val="00013889"/>
    <w:rsid w:val="00013FCD"/>
    <w:rsid w:val="00014E4C"/>
    <w:rsid w:val="000152C5"/>
    <w:rsid w:val="00015771"/>
    <w:rsid w:val="00015902"/>
    <w:rsid w:val="00017EE0"/>
    <w:rsid w:val="00020B9C"/>
    <w:rsid w:val="00020D20"/>
    <w:rsid w:val="0002263A"/>
    <w:rsid w:val="00023587"/>
    <w:rsid w:val="00024425"/>
    <w:rsid w:val="0002485B"/>
    <w:rsid w:val="00024B9E"/>
    <w:rsid w:val="00025DEA"/>
    <w:rsid w:val="00026000"/>
    <w:rsid w:val="00026CEC"/>
    <w:rsid w:val="0003015E"/>
    <w:rsid w:val="000327B5"/>
    <w:rsid w:val="00032A52"/>
    <w:rsid w:val="00035AF6"/>
    <w:rsid w:val="00036B64"/>
    <w:rsid w:val="000407CD"/>
    <w:rsid w:val="000415C9"/>
    <w:rsid w:val="000430E5"/>
    <w:rsid w:val="00044295"/>
    <w:rsid w:val="00045EE6"/>
    <w:rsid w:val="00046D5C"/>
    <w:rsid w:val="00050275"/>
    <w:rsid w:val="0005254A"/>
    <w:rsid w:val="00052E82"/>
    <w:rsid w:val="00052FC8"/>
    <w:rsid w:val="00053E12"/>
    <w:rsid w:val="00055606"/>
    <w:rsid w:val="0005710C"/>
    <w:rsid w:val="00057BE3"/>
    <w:rsid w:val="00060362"/>
    <w:rsid w:val="0006172B"/>
    <w:rsid w:val="000634C4"/>
    <w:rsid w:val="00063F42"/>
    <w:rsid w:val="00064E43"/>
    <w:rsid w:val="00066C6C"/>
    <w:rsid w:val="00073D60"/>
    <w:rsid w:val="00074071"/>
    <w:rsid w:val="000740D6"/>
    <w:rsid w:val="00075364"/>
    <w:rsid w:val="000753F2"/>
    <w:rsid w:val="00075497"/>
    <w:rsid w:val="000773DD"/>
    <w:rsid w:val="00077C6E"/>
    <w:rsid w:val="00084141"/>
    <w:rsid w:val="0008415D"/>
    <w:rsid w:val="00086C36"/>
    <w:rsid w:val="000904EA"/>
    <w:rsid w:val="000908A9"/>
    <w:rsid w:val="00090B74"/>
    <w:rsid w:val="0009273E"/>
    <w:rsid w:val="0009488F"/>
    <w:rsid w:val="00095242"/>
    <w:rsid w:val="000965D1"/>
    <w:rsid w:val="000977C8"/>
    <w:rsid w:val="000979A1"/>
    <w:rsid w:val="000A288F"/>
    <w:rsid w:val="000A2F4B"/>
    <w:rsid w:val="000A3BA1"/>
    <w:rsid w:val="000A5985"/>
    <w:rsid w:val="000A6040"/>
    <w:rsid w:val="000A76D2"/>
    <w:rsid w:val="000B0181"/>
    <w:rsid w:val="000B1E0F"/>
    <w:rsid w:val="000B1E7A"/>
    <w:rsid w:val="000B3C3C"/>
    <w:rsid w:val="000B3F4A"/>
    <w:rsid w:val="000B5449"/>
    <w:rsid w:val="000B544A"/>
    <w:rsid w:val="000B6695"/>
    <w:rsid w:val="000B6BD1"/>
    <w:rsid w:val="000B728C"/>
    <w:rsid w:val="000B786C"/>
    <w:rsid w:val="000C0227"/>
    <w:rsid w:val="000C3013"/>
    <w:rsid w:val="000C459B"/>
    <w:rsid w:val="000C5597"/>
    <w:rsid w:val="000D1EC1"/>
    <w:rsid w:val="000D355C"/>
    <w:rsid w:val="000D5297"/>
    <w:rsid w:val="000D7755"/>
    <w:rsid w:val="000E008C"/>
    <w:rsid w:val="000E2418"/>
    <w:rsid w:val="000E38CB"/>
    <w:rsid w:val="000E44EE"/>
    <w:rsid w:val="000E52B3"/>
    <w:rsid w:val="000E5E99"/>
    <w:rsid w:val="000E6561"/>
    <w:rsid w:val="000E7B5D"/>
    <w:rsid w:val="000E7CE2"/>
    <w:rsid w:val="000F0158"/>
    <w:rsid w:val="000F03E0"/>
    <w:rsid w:val="000F07E9"/>
    <w:rsid w:val="000F0844"/>
    <w:rsid w:val="000F0B66"/>
    <w:rsid w:val="000F19AD"/>
    <w:rsid w:val="000F206C"/>
    <w:rsid w:val="000F239F"/>
    <w:rsid w:val="000F35A5"/>
    <w:rsid w:val="000F3DF2"/>
    <w:rsid w:val="000F73EC"/>
    <w:rsid w:val="000F757B"/>
    <w:rsid w:val="000F7839"/>
    <w:rsid w:val="00100B15"/>
    <w:rsid w:val="00102412"/>
    <w:rsid w:val="001039D8"/>
    <w:rsid w:val="00104A54"/>
    <w:rsid w:val="00106B99"/>
    <w:rsid w:val="00107A4F"/>
    <w:rsid w:val="00107D88"/>
    <w:rsid w:val="00107F08"/>
    <w:rsid w:val="00110209"/>
    <w:rsid w:val="001119FB"/>
    <w:rsid w:val="00116683"/>
    <w:rsid w:val="0011768A"/>
    <w:rsid w:val="001178B7"/>
    <w:rsid w:val="0012076B"/>
    <w:rsid w:val="00121BBF"/>
    <w:rsid w:val="0012259C"/>
    <w:rsid w:val="00122AB0"/>
    <w:rsid w:val="00122C08"/>
    <w:rsid w:val="001262F6"/>
    <w:rsid w:val="001278E7"/>
    <w:rsid w:val="00130B7A"/>
    <w:rsid w:val="00132541"/>
    <w:rsid w:val="00134581"/>
    <w:rsid w:val="0013478A"/>
    <w:rsid w:val="0013609F"/>
    <w:rsid w:val="00136979"/>
    <w:rsid w:val="001372D2"/>
    <w:rsid w:val="00137328"/>
    <w:rsid w:val="00137A20"/>
    <w:rsid w:val="00141921"/>
    <w:rsid w:val="00141CEF"/>
    <w:rsid w:val="00143255"/>
    <w:rsid w:val="00145DB3"/>
    <w:rsid w:val="00146303"/>
    <w:rsid w:val="0014780D"/>
    <w:rsid w:val="00153AFD"/>
    <w:rsid w:val="00153C9F"/>
    <w:rsid w:val="001559BF"/>
    <w:rsid w:val="00157186"/>
    <w:rsid w:val="00157DA0"/>
    <w:rsid w:val="00160210"/>
    <w:rsid w:val="0016090B"/>
    <w:rsid w:val="001610EF"/>
    <w:rsid w:val="0016124E"/>
    <w:rsid w:val="0016139C"/>
    <w:rsid w:val="00161E83"/>
    <w:rsid w:val="0016212F"/>
    <w:rsid w:val="001627A9"/>
    <w:rsid w:val="00163945"/>
    <w:rsid w:val="00164D43"/>
    <w:rsid w:val="00164F71"/>
    <w:rsid w:val="00165D1D"/>
    <w:rsid w:val="0016746F"/>
    <w:rsid w:val="0017022B"/>
    <w:rsid w:val="001754F3"/>
    <w:rsid w:val="00175523"/>
    <w:rsid w:val="00176C24"/>
    <w:rsid w:val="00177759"/>
    <w:rsid w:val="00177792"/>
    <w:rsid w:val="00180808"/>
    <w:rsid w:val="00181826"/>
    <w:rsid w:val="0018273C"/>
    <w:rsid w:val="00182A3C"/>
    <w:rsid w:val="00183897"/>
    <w:rsid w:val="00184E53"/>
    <w:rsid w:val="00190AD3"/>
    <w:rsid w:val="00191000"/>
    <w:rsid w:val="00191178"/>
    <w:rsid w:val="0019227C"/>
    <w:rsid w:val="00194B3B"/>
    <w:rsid w:val="00195268"/>
    <w:rsid w:val="001954D2"/>
    <w:rsid w:val="00195FAA"/>
    <w:rsid w:val="00196A9C"/>
    <w:rsid w:val="00197C1E"/>
    <w:rsid w:val="00197CD2"/>
    <w:rsid w:val="001A14F6"/>
    <w:rsid w:val="001A34C6"/>
    <w:rsid w:val="001A4D1F"/>
    <w:rsid w:val="001A6DCD"/>
    <w:rsid w:val="001B0581"/>
    <w:rsid w:val="001B0812"/>
    <w:rsid w:val="001B11DA"/>
    <w:rsid w:val="001B2809"/>
    <w:rsid w:val="001B2B62"/>
    <w:rsid w:val="001B3CD5"/>
    <w:rsid w:val="001B4CBE"/>
    <w:rsid w:val="001B7E12"/>
    <w:rsid w:val="001C1C7F"/>
    <w:rsid w:val="001C2085"/>
    <w:rsid w:val="001C2D34"/>
    <w:rsid w:val="001C4DAE"/>
    <w:rsid w:val="001C5911"/>
    <w:rsid w:val="001C5F11"/>
    <w:rsid w:val="001C60F4"/>
    <w:rsid w:val="001C65C3"/>
    <w:rsid w:val="001C6A3B"/>
    <w:rsid w:val="001D08D1"/>
    <w:rsid w:val="001D12A0"/>
    <w:rsid w:val="001D258F"/>
    <w:rsid w:val="001D5765"/>
    <w:rsid w:val="001D5B13"/>
    <w:rsid w:val="001D5FBE"/>
    <w:rsid w:val="001D6F11"/>
    <w:rsid w:val="001E06FE"/>
    <w:rsid w:val="001E2A96"/>
    <w:rsid w:val="001E3CE0"/>
    <w:rsid w:val="001E4532"/>
    <w:rsid w:val="001E5997"/>
    <w:rsid w:val="001E5B99"/>
    <w:rsid w:val="001E77AA"/>
    <w:rsid w:val="001F090A"/>
    <w:rsid w:val="001F177D"/>
    <w:rsid w:val="001F5EFE"/>
    <w:rsid w:val="001F68D8"/>
    <w:rsid w:val="00200BA3"/>
    <w:rsid w:val="002016CE"/>
    <w:rsid w:val="002025F1"/>
    <w:rsid w:val="0020575F"/>
    <w:rsid w:val="00207F6F"/>
    <w:rsid w:val="00210197"/>
    <w:rsid w:val="00210F3F"/>
    <w:rsid w:val="002113EE"/>
    <w:rsid w:val="00211475"/>
    <w:rsid w:val="00212023"/>
    <w:rsid w:val="002121D3"/>
    <w:rsid w:val="00212815"/>
    <w:rsid w:val="00212855"/>
    <w:rsid w:val="00212D06"/>
    <w:rsid w:val="0021393B"/>
    <w:rsid w:val="002169B6"/>
    <w:rsid w:val="002210D4"/>
    <w:rsid w:val="002219C8"/>
    <w:rsid w:val="002227BE"/>
    <w:rsid w:val="00222A8D"/>
    <w:rsid w:val="00222E0B"/>
    <w:rsid w:val="00225113"/>
    <w:rsid w:val="00226514"/>
    <w:rsid w:val="002275A0"/>
    <w:rsid w:val="00227F9C"/>
    <w:rsid w:val="0023049D"/>
    <w:rsid w:val="00232CB9"/>
    <w:rsid w:val="00232FF7"/>
    <w:rsid w:val="002330D7"/>
    <w:rsid w:val="0024301A"/>
    <w:rsid w:val="00245F35"/>
    <w:rsid w:val="00251341"/>
    <w:rsid w:val="002513AE"/>
    <w:rsid w:val="0025683E"/>
    <w:rsid w:val="002634BF"/>
    <w:rsid w:val="0026524D"/>
    <w:rsid w:val="002716D6"/>
    <w:rsid w:val="00274056"/>
    <w:rsid w:val="002744D4"/>
    <w:rsid w:val="00274763"/>
    <w:rsid w:val="002751FA"/>
    <w:rsid w:val="0027549B"/>
    <w:rsid w:val="00276FA3"/>
    <w:rsid w:val="002770EA"/>
    <w:rsid w:val="002803A4"/>
    <w:rsid w:val="00281187"/>
    <w:rsid w:val="00281EBE"/>
    <w:rsid w:val="0028213D"/>
    <w:rsid w:val="00283C97"/>
    <w:rsid w:val="002846DA"/>
    <w:rsid w:val="00285FF3"/>
    <w:rsid w:val="00286AA1"/>
    <w:rsid w:val="0028740C"/>
    <w:rsid w:val="00287F1A"/>
    <w:rsid w:val="00290568"/>
    <w:rsid w:val="00292A94"/>
    <w:rsid w:val="002955BB"/>
    <w:rsid w:val="00296EE3"/>
    <w:rsid w:val="00297AC1"/>
    <w:rsid w:val="002A0FEB"/>
    <w:rsid w:val="002A1812"/>
    <w:rsid w:val="002A22CF"/>
    <w:rsid w:val="002A3EDA"/>
    <w:rsid w:val="002A408A"/>
    <w:rsid w:val="002A4B47"/>
    <w:rsid w:val="002A562C"/>
    <w:rsid w:val="002B38C2"/>
    <w:rsid w:val="002B4BE0"/>
    <w:rsid w:val="002B67D3"/>
    <w:rsid w:val="002B6FB6"/>
    <w:rsid w:val="002C077B"/>
    <w:rsid w:val="002C11BE"/>
    <w:rsid w:val="002C1E43"/>
    <w:rsid w:val="002C1FBB"/>
    <w:rsid w:val="002C234F"/>
    <w:rsid w:val="002C2845"/>
    <w:rsid w:val="002C4042"/>
    <w:rsid w:val="002C4C3E"/>
    <w:rsid w:val="002C5CF2"/>
    <w:rsid w:val="002C5D94"/>
    <w:rsid w:val="002C7264"/>
    <w:rsid w:val="002D10E0"/>
    <w:rsid w:val="002D1E94"/>
    <w:rsid w:val="002D41CF"/>
    <w:rsid w:val="002D4DAC"/>
    <w:rsid w:val="002D4FAF"/>
    <w:rsid w:val="002D5206"/>
    <w:rsid w:val="002D64BD"/>
    <w:rsid w:val="002D7722"/>
    <w:rsid w:val="002D7B91"/>
    <w:rsid w:val="002D7C49"/>
    <w:rsid w:val="002E0702"/>
    <w:rsid w:val="002E0CC0"/>
    <w:rsid w:val="002E1D15"/>
    <w:rsid w:val="002E24AD"/>
    <w:rsid w:val="002E2F0E"/>
    <w:rsid w:val="002E467B"/>
    <w:rsid w:val="002E477B"/>
    <w:rsid w:val="002E4C7A"/>
    <w:rsid w:val="002E5DF8"/>
    <w:rsid w:val="002E66F7"/>
    <w:rsid w:val="002E7E51"/>
    <w:rsid w:val="002F0703"/>
    <w:rsid w:val="002F0FDF"/>
    <w:rsid w:val="002F1460"/>
    <w:rsid w:val="002F17FA"/>
    <w:rsid w:val="002F1DDB"/>
    <w:rsid w:val="002F2FAB"/>
    <w:rsid w:val="002F348C"/>
    <w:rsid w:val="002F440C"/>
    <w:rsid w:val="002F46B0"/>
    <w:rsid w:val="002F4AAD"/>
    <w:rsid w:val="002F6BB2"/>
    <w:rsid w:val="00301B75"/>
    <w:rsid w:val="003023D0"/>
    <w:rsid w:val="00302F15"/>
    <w:rsid w:val="00303113"/>
    <w:rsid w:val="00307D5F"/>
    <w:rsid w:val="00310301"/>
    <w:rsid w:val="00310B98"/>
    <w:rsid w:val="00310BA4"/>
    <w:rsid w:val="00310CFD"/>
    <w:rsid w:val="00312256"/>
    <w:rsid w:val="003123E3"/>
    <w:rsid w:val="00313537"/>
    <w:rsid w:val="00314EA0"/>
    <w:rsid w:val="00314F36"/>
    <w:rsid w:val="0031739C"/>
    <w:rsid w:val="00322867"/>
    <w:rsid w:val="00322F97"/>
    <w:rsid w:val="0032310D"/>
    <w:rsid w:val="00325B46"/>
    <w:rsid w:val="00326876"/>
    <w:rsid w:val="0032697C"/>
    <w:rsid w:val="003269EF"/>
    <w:rsid w:val="00326DD7"/>
    <w:rsid w:val="00327438"/>
    <w:rsid w:val="0032795D"/>
    <w:rsid w:val="00331AA2"/>
    <w:rsid w:val="00335A88"/>
    <w:rsid w:val="00336E13"/>
    <w:rsid w:val="00337357"/>
    <w:rsid w:val="0033783C"/>
    <w:rsid w:val="00337D74"/>
    <w:rsid w:val="00337FC0"/>
    <w:rsid w:val="0034266E"/>
    <w:rsid w:val="00342E93"/>
    <w:rsid w:val="00343090"/>
    <w:rsid w:val="00347663"/>
    <w:rsid w:val="00350968"/>
    <w:rsid w:val="00350AFE"/>
    <w:rsid w:val="0035104B"/>
    <w:rsid w:val="003526E2"/>
    <w:rsid w:val="0035288B"/>
    <w:rsid w:val="00353241"/>
    <w:rsid w:val="00353587"/>
    <w:rsid w:val="00355218"/>
    <w:rsid w:val="00355265"/>
    <w:rsid w:val="00355471"/>
    <w:rsid w:val="00355659"/>
    <w:rsid w:val="00357475"/>
    <w:rsid w:val="0036302D"/>
    <w:rsid w:val="00364160"/>
    <w:rsid w:val="00365A71"/>
    <w:rsid w:val="00365B5C"/>
    <w:rsid w:val="003664BB"/>
    <w:rsid w:val="00374106"/>
    <w:rsid w:val="003759C2"/>
    <w:rsid w:val="00376368"/>
    <w:rsid w:val="00376E71"/>
    <w:rsid w:val="00377A6A"/>
    <w:rsid w:val="00380254"/>
    <w:rsid w:val="00380C61"/>
    <w:rsid w:val="00380EF5"/>
    <w:rsid w:val="0038169D"/>
    <w:rsid w:val="00386932"/>
    <w:rsid w:val="00386C94"/>
    <w:rsid w:val="00390DA8"/>
    <w:rsid w:val="00394FD2"/>
    <w:rsid w:val="0039518C"/>
    <w:rsid w:val="00395337"/>
    <w:rsid w:val="0039648A"/>
    <w:rsid w:val="003A100E"/>
    <w:rsid w:val="003A10AC"/>
    <w:rsid w:val="003A2010"/>
    <w:rsid w:val="003A2424"/>
    <w:rsid w:val="003A2CCC"/>
    <w:rsid w:val="003A2E09"/>
    <w:rsid w:val="003A6E6F"/>
    <w:rsid w:val="003A7F4A"/>
    <w:rsid w:val="003B13EA"/>
    <w:rsid w:val="003B24C7"/>
    <w:rsid w:val="003B3E4A"/>
    <w:rsid w:val="003B43E5"/>
    <w:rsid w:val="003B511E"/>
    <w:rsid w:val="003B6590"/>
    <w:rsid w:val="003C166F"/>
    <w:rsid w:val="003C1B3C"/>
    <w:rsid w:val="003C1D09"/>
    <w:rsid w:val="003C2DA5"/>
    <w:rsid w:val="003C3ADC"/>
    <w:rsid w:val="003C3F48"/>
    <w:rsid w:val="003C4BDA"/>
    <w:rsid w:val="003C66EA"/>
    <w:rsid w:val="003D2C42"/>
    <w:rsid w:val="003D2E0C"/>
    <w:rsid w:val="003D346C"/>
    <w:rsid w:val="003D4805"/>
    <w:rsid w:val="003D4E50"/>
    <w:rsid w:val="003D57A9"/>
    <w:rsid w:val="003E04F9"/>
    <w:rsid w:val="003E13D7"/>
    <w:rsid w:val="003E299B"/>
    <w:rsid w:val="003F1726"/>
    <w:rsid w:val="003F52E2"/>
    <w:rsid w:val="003F6C77"/>
    <w:rsid w:val="003F7185"/>
    <w:rsid w:val="003F74B3"/>
    <w:rsid w:val="003F7B67"/>
    <w:rsid w:val="003F7BE1"/>
    <w:rsid w:val="004044A2"/>
    <w:rsid w:val="00405AAF"/>
    <w:rsid w:val="004106E5"/>
    <w:rsid w:val="00411741"/>
    <w:rsid w:val="00412C4A"/>
    <w:rsid w:val="0041472B"/>
    <w:rsid w:val="00424E75"/>
    <w:rsid w:val="004253C4"/>
    <w:rsid w:val="00425B23"/>
    <w:rsid w:val="004315A1"/>
    <w:rsid w:val="00431DF9"/>
    <w:rsid w:val="0043292C"/>
    <w:rsid w:val="00433334"/>
    <w:rsid w:val="00434BB1"/>
    <w:rsid w:val="00434CA1"/>
    <w:rsid w:val="00434D4B"/>
    <w:rsid w:val="00435D5D"/>
    <w:rsid w:val="00440140"/>
    <w:rsid w:val="0044136F"/>
    <w:rsid w:val="00441869"/>
    <w:rsid w:val="00442DF5"/>
    <w:rsid w:val="0044556D"/>
    <w:rsid w:val="00445C92"/>
    <w:rsid w:val="004461C5"/>
    <w:rsid w:val="00447A31"/>
    <w:rsid w:val="00450191"/>
    <w:rsid w:val="00451BDA"/>
    <w:rsid w:val="00452D0F"/>
    <w:rsid w:val="004532FF"/>
    <w:rsid w:val="00453361"/>
    <w:rsid w:val="00453669"/>
    <w:rsid w:val="004543B1"/>
    <w:rsid w:val="00455BFC"/>
    <w:rsid w:val="0046010C"/>
    <w:rsid w:val="004609FB"/>
    <w:rsid w:val="00461C09"/>
    <w:rsid w:val="0046461C"/>
    <w:rsid w:val="00465314"/>
    <w:rsid w:val="00467031"/>
    <w:rsid w:val="00474991"/>
    <w:rsid w:val="00476BA8"/>
    <w:rsid w:val="00477113"/>
    <w:rsid w:val="00485390"/>
    <w:rsid w:val="0049019F"/>
    <w:rsid w:val="004902E4"/>
    <w:rsid w:val="004907FC"/>
    <w:rsid w:val="00490FB1"/>
    <w:rsid w:val="00491F97"/>
    <w:rsid w:val="00492427"/>
    <w:rsid w:val="0049537C"/>
    <w:rsid w:val="004A0BCF"/>
    <w:rsid w:val="004A0BE1"/>
    <w:rsid w:val="004A0D23"/>
    <w:rsid w:val="004A1ECC"/>
    <w:rsid w:val="004A36F8"/>
    <w:rsid w:val="004A61E7"/>
    <w:rsid w:val="004A72BF"/>
    <w:rsid w:val="004B067D"/>
    <w:rsid w:val="004B0A26"/>
    <w:rsid w:val="004B19B5"/>
    <w:rsid w:val="004B6270"/>
    <w:rsid w:val="004B6846"/>
    <w:rsid w:val="004C0052"/>
    <w:rsid w:val="004C067D"/>
    <w:rsid w:val="004C4199"/>
    <w:rsid w:val="004C5004"/>
    <w:rsid w:val="004C71F9"/>
    <w:rsid w:val="004C7AFE"/>
    <w:rsid w:val="004D0841"/>
    <w:rsid w:val="004D1B2E"/>
    <w:rsid w:val="004D1D0F"/>
    <w:rsid w:val="004D2E6B"/>
    <w:rsid w:val="004D490D"/>
    <w:rsid w:val="004D51B6"/>
    <w:rsid w:val="004D54C6"/>
    <w:rsid w:val="004D5C99"/>
    <w:rsid w:val="004D623C"/>
    <w:rsid w:val="004D6875"/>
    <w:rsid w:val="004D7733"/>
    <w:rsid w:val="004E096C"/>
    <w:rsid w:val="004E29B2"/>
    <w:rsid w:val="004E3F9F"/>
    <w:rsid w:val="004E7AB6"/>
    <w:rsid w:val="004F0476"/>
    <w:rsid w:val="004F191D"/>
    <w:rsid w:val="004F30CD"/>
    <w:rsid w:val="004F3D8C"/>
    <w:rsid w:val="004F46C2"/>
    <w:rsid w:val="00504795"/>
    <w:rsid w:val="0051147D"/>
    <w:rsid w:val="0051441A"/>
    <w:rsid w:val="005156EB"/>
    <w:rsid w:val="00516037"/>
    <w:rsid w:val="0051659B"/>
    <w:rsid w:val="00517D9C"/>
    <w:rsid w:val="00520665"/>
    <w:rsid w:val="005207C6"/>
    <w:rsid w:val="005208E1"/>
    <w:rsid w:val="005213E7"/>
    <w:rsid w:val="005217A2"/>
    <w:rsid w:val="00522A8D"/>
    <w:rsid w:val="005231E3"/>
    <w:rsid w:val="00523352"/>
    <w:rsid w:val="00523481"/>
    <w:rsid w:val="00523AA5"/>
    <w:rsid w:val="00524A7D"/>
    <w:rsid w:val="00525653"/>
    <w:rsid w:val="00525B69"/>
    <w:rsid w:val="00526EAD"/>
    <w:rsid w:val="00526F17"/>
    <w:rsid w:val="00527501"/>
    <w:rsid w:val="00531BA3"/>
    <w:rsid w:val="00531BC7"/>
    <w:rsid w:val="00532551"/>
    <w:rsid w:val="00536AF0"/>
    <w:rsid w:val="00540488"/>
    <w:rsid w:val="005418CB"/>
    <w:rsid w:val="0054287C"/>
    <w:rsid w:val="005435AA"/>
    <w:rsid w:val="00546B10"/>
    <w:rsid w:val="00546D02"/>
    <w:rsid w:val="00552535"/>
    <w:rsid w:val="0055346D"/>
    <w:rsid w:val="00554B29"/>
    <w:rsid w:val="00556831"/>
    <w:rsid w:val="005572A0"/>
    <w:rsid w:val="00560451"/>
    <w:rsid w:val="0056079A"/>
    <w:rsid w:val="00563622"/>
    <w:rsid w:val="00564396"/>
    <w:rsid w:val="00566E14"/>
    <w:rsid w:val="005710D7"/>
    <w:rsid w:val="005738A6"/>
    <w:rsid w:val="0057566F"/>
    <w:rsid w:val="005773F9"/>
    <w:rsid w:val="0057758B"/>
    <w:rsid w:val="005803B0"/>
    <w:rsid w:val="005806BF"/>
    <w:rsid w:val="00580DE1"/>
    <w:rsid w:val="00580EE2"/>
    <w:rsid w:val="0058313D"/>
    <w:rsid w:val="00586D4B"/>
    <w:rsid w:val="005908A3"/>
    <w:rsid w:val="00590CBA"/>
    <w:rsid w:val="00591C26"/>
    <w:rsid w:val="00591E0D"/>
    <w:rsid w:val="005929A9"/>
    <w:rsid w:val="00594EFC"/>
    <w:rsid w:val="00595752"/>
    <w:rsid w:val="00596A24"/>
    <w:rsid w:val="00596FA8"/>
    <w:rsid w:val="00597C38"/>
    <w:rsid w:val="00597EF1"/>
    <w:rsid w:val="005A024F"/>
    <w:rsid w:val="005A0447"/>
    <w:rsid w:val="005A0A4E"/>
    <w:rsid w:val="005A1EF8"/>
    <w:rsid w:val="005A20DF"/>
    <w:rsid w:val="005A20EC"/>
    <w:rsid w:val="005A3E7A"/>
    <w:rsid w:val="005A5C3F"/>
    <w:rsid w:val="005A6CF9"/>
    <w:rsid w:val="005A6F63"/>
    <w:rsid w:val="005A7721"/>
    <w:rsid w:val="005A7CD5"/>
    <w:rsid w:val="005B368A"/>
    <w:rsid w:val="005B44AA"/>
    <w:rsid w:val="005B4538"/>
    <w:rsid w:val="005B53CC"/>
    <w:rsid w:val="005B5D9C"/>
    <w:rsid w:val="005B5E5B"/>
    <w:rsid w:val="005B7A9A"/>
    <w:rsid w:val="005C35AE"/>
    <w:rsid w:val="005C3E69"/>
    <w:rsid w:val="005C3E76"/>
    <w:rsid w:val="005C4791"/>
    <w:rsid w:val="005C4B9D"/>
    <w:rsid w:val="005C5193"/>
    <w:rsid w:val="005C572B"/>
    <w:rsid w:val="005C7143"/>
    <w:rsid w:val="005C72FF"/>
    <w:rsid w:val="005D04FC"/>
    <w:rsid w:val="005D06B4"/>
    <w:rsid w:val="005D19BE"/>
    <w:rsid w:val="005D2FDB"/>
    <w:rsid w:val="005D3658"/>
    <w:rsid w:val="005D3D7C"/>
    <w:rsid w:val="005D60E3"/>
    <w:rsid w:val="005D64D0"/>
    <w:rsid w:val="005D68F8"/>
    <w:rsid w:val="005D783C"/>
    <w:rsid w:val="005D7949"/>
    <w:rsid w:val="005E0597"/>
    <w:rsid w:val="005E0791"/>
    <w:rsid w:val="005E10E4"/>
    <w:rsid w:val="005E47F1"/>
    <w:rsid w:val="005E4AE3"/>
    <w:rsid w:val="005E4C89"/>
    <w:rsid w:val="005E58E8"/>
    <w:rsid w:val="005E596F"/>
    <w:rsid w:val="005E650F"/>
    <w:rsid w:val="005F028A"/>
    <w:rsid w:val="005F0CC5"/>
    <w:rsid w:val="005F1625"/>
    <w:rsid w:val="005F2A82"/>
    <w:rsid w:val="005F456D"/>
    <w:rsid w:val="005F4641"/>
    <w:rsid w:val="005F6CF6"/>
    <w:rsid w:val="005F7181"/>
    <w:rsid w:val="005F71AF"/>
    <w:rsid w:val="00600488"/>
    <w:rsid w:val="00601142"/>
    <w:rsid w:val="006028BA"/>
    <w:rsid w:val="006036EA"/>
    <w:rsid w:val="00604AD4"/>
    <w:rsid w:val="00604BFB"/>
    <w:rsid w:val="00606FE0"/>
    <w:rsid w:val="00607AB4"/>
    <w:rsid w:val="00611BBC"/>
    <w:rsid w:val="006128FF"/>
    <w:rsid w:val="00613863"/>
    <w:rsid w:val="00614121"/>
    <w:rsid w:val="00614127"/>
    <w:rsid w:val="0062063F"/>
    <w:rsid w:val="00622F74"/>
    <w:rsid w:val="006239FE"/>
    <w:rsid w:val="00626565"/>
    <w:rsid w:val="00627B0C"/>
    <w:rsid w:val="00627D3A"/>
    <w:rsid w:val="006349D7"/>
    <w:rsid w:val="00634E7D"/>
    <w:rsid w:val="00635B74"/>
    <w:rsid w:val="006405F4"/>
    <w:rsid w:val="00641104"/>
    <w:rsid w:val="00651C42"/>
    <w:rsid w:val="0065343B"/>
    <w:rsid w:val="00663BD6"/>
    <w:rsid w:val="00667CE8"/>
    <w:rsid w:val="006707E9"/>
    <w:rsid w:val="00671095"/>
    <w:rsid w:val="00671339"/>
    <w:rsid w:val="0067161F"/>
    <w:rsid w:val="006720AC"/>
    <w:rsid w:val="0067214C"/>
    <w:rsid w:val="0067499D"/>
    <w:rsid w:val="00674AE7"/>
    <w:rsid w:val="006758F4"/>
    <w:rsid w:val="006807C3"/>
    <w:rsid w:val="00680E80"/>
    <w:rsid w:val="00682104"/>
    <w:rsid w:val="00682803"/>
    <w:rsid w:val="006902F1"/>
    <w:rsid w:val="006905C3"/>
    <w:rsid w:val="0069083E"/>
    <w:rsid w:val="00690D96"/>
    <w:rsid w:val="00691DEA"/>
    <w:rsid w:val="00693289"/>
    <w:rsid w:val="006944DA"/>
    <w:rsid w:val="006971AC"/>
    <w:rsid w:val="006A0AB8"/>
    <w:rsid w:val="006A27BC"/>
    <w:rsid w:val="006A2C5B"/>
    <w:rsid w:val="006A2CAD"/>
    <w:rsid w:val="006A477C"/>
    <w:rsid w:val="006A57B3"/>
    <w:rsid w:val="006A6DAA"/>
    <w:rsid w:val="006B1BC8"/>
    <w:rsid w:val="006B3853"/>
    <w:rsid w:val="006B3C24"/>
    <w:rsid w:val="006B424E"/>
    <w:rsid w:val="006B480E"/>
    <w:rsid w:val="006B5479"/>
    <w:rsid w:val="006B5D8C"/>
    <w:rsid w:val="006B6D7D"/>
    <w:rsid w:val="006B7928"/>
    <w:rsid w:val="006B79AB"/>
    <w:rsid w:val="006C02D3"/>
    <w:rsid w:val="006C0F6A"/>
    <w:rsid w:val="006C1C23"/>
    <w:rsid w:val="006C2741"/>
    <w:rsid w:val="006C368C"/>
    <w:rsid w:val="006C4B32"/>
    <w:rsid w:val="006C4E2D"/>
    <w:rsid w:val="006C611D"/>
    <w:rsid w:val="006C72DB"/>
    <w:rsid w:val="006D1688"/>
    <w:rsid w:val="006D1BC1"/>
    <w:rsid w:val="006D1F79"/>
    <w:rsid w:val="006D63CF"/>
    <w:rsid w:val="006D6EE9"/>
    <w:rsid w:val="006E2440"/>
    <w:rsid w:val="006E3622"/>
    <w:rsid w:val="006E3AAC"/>
    <w:rsid w:val="006E3BAD"/>
    <w:rsid w:val="006E3CB2"/>
    <w:rsid w:val="006E547C"/>
    <w:rsid w:val="006E6362"/>
    <w:rsid w:val="006E788D"/>
    <w:rsid w:val="006E7B1A"/>
    <w:rsid w:val="006E7F58"/>
    <w:rsid w:val="006F076E"/>
    <w:rsid w:val="006F07F3"/>
    <w:rsid w:val="006F09C7"/>
    <w:rsid w:val="006F1093"/>
    <w:rsid w:val="006F10BA"/>
    <w:rsid w:val="006F3543"/>
    <w:rsid w:val="006F4E14"/>
    <w:rsid w:val="006F5F89"/>
    <w:rsid w:val="006F608A"/>
    <w:rsid w:val="007001BF"/>
    <w:rsid w:val="007015C0"/>
    <w:rsid w:val="00701F8E"/>
    <w:rsid w:val="007037FE"/>
    <w:rsid w:val="007042E5"/>
    <w:rsid w:val="00704BE7"/>
    <w:rsid w:val="00705C53"/>
    <w:rsid w:val="007074B7"/>
    <w:rsid w:val="00710131"/>
    <w:rsid w:val="00712B78"/>
    <w:rsid w:val="007155FF"/>
    <w:rsid w:val="00716AEB"/>
    <w:rsid w:val="0072140C"/>
    <w:rsid w:val="00721E36"/>
    <w:rsid w:val="007231AB"/>
    <w:rsid w:val="00723659"/>
    <w:rsid w:val="00723766"/>
    <w:rsid w:val="00723EF0"/>
    <w:rsid w:val="00724395"/>
    <w:rsid w:val="007243F1"/>
    <w:rsid w:val="00724DB5"/>
    <w:rsid w:val="007277FF"/>
    <w:rsid w:val="00727C4D"/>
    <w:rsid w:val="00730829"/>
    <w:rsid w:val="00733C96"/>
    <w:rsid w:val="00734205"/>
    <w:rsid w:val="00734C63"/>
    <w:rsid w:val="00735717"/>
    <w:rsid w:val="007357DF"/>
    <w:rsid w:val="00735B6C"/>
    <w:rsid w:val="0073663B"/>
    <w:rsid w:val="00736750"/>
    <w:rsid w:val="00741764"/>
    <w:rsid w:val="007429D9"/>
    <w:rsid w:val="00742ABA"/>
    <w:rsid w:val="00743D0B"/>
    <w:rsid w:val="0074570D"/>
    <w:rsid w:val="007513B6"/>
    <w:rsid w:val="007518ED"/>
    <w:rsid w:val="00755990"/>
    <w:rsid w:val="00756D3C"/>
    <w:rsid w:val="007577B3"/>
    <w:rsid w:val="0076042B"/>
    <w:rsid w:val="0076064F"/>
    <w:rsid w:val="00761A77"/>
    <w:rsid w:val="00761DFB"/>
    <w:rsid w:val="00763597"/>
    <w:rsid w:val="00764F75"/>
    <w:rsid w:val="00770D2D"/>
    <w:rsid w:val="00770DB2"/>
    <w:rsid w:val="00770E9D"/>
    <w:rsid w:val="00775154"/>
    <w:rsid w:val="00775487"/>
    <w:rsid w:val="00775A5A"/>
    <w:rsid w:val="00780315"/>
    <w:rsid w:val="00780F19"/>
    <w:rsid w:val="00781A8F"/>
    <w:rsid w:val="007823EA"/>
    <w:rsid w:val="00785F88"/>
    <w:rsid w:val="0078643E"/>
    <w:rsid w:val="00786AA0"/>
    <w:rsid w:val="0079005B"/>
    <w:rsid w:val="007901A2"/>
    <w:rsid w:val="007919D2"/>
    <w:rsid w:val="0079353F"/>
    <w:rsid w:val="00795588"/>
    <w:rsid w:val="00795698"/>
    <w:rsid w:val="00796248"/>
    <w:rsid w:val="007A2BF4"/>
    <w:rsid w:val="007A6CD4"/>
    <w:rsid w:val="007A7E67"/>
    <w:rsid w:val="007B069E"/>
    <w:rsid w:val="007B10A5"/>
    <w:rsid w:val="007B2173"/>
    <w:rsid w:val="007B24D0"/>
    <w:rsid w:val="007B4417"/>
    <w:rsid w:val="007B58F9"/>
    <w:rsid w:val="007B5971"/>
    <w:rsid w:val="007B6FA4"/>
    <w:rsid w:val="007C0032"/>
    <w:rsid w:val="007C009F"/>
    <w:rsid w:val="007C014D"/>
    <w:rsid w:val="007C01F9"/>
    <w:rsid w:val="007C0652"/>
    <w:rsid w:val="007C29B3"/>
    <w:rsid w:val="007C2BFF"/>
    <w:rsid w:val="007C4056"/>
    <w:rsid w:val="007C48E5"/>
    <w:rsid w:val="007C4A17"/>
    <w:rsid w:val="007C4A8B"/>
    <w:rsid w:val="007C5438"/>
    <w:rsid w:val="007D306D"/>
    <w:rsid w:val="007D30F3"/>
    <w:rsid w:val="007D32FC"/>
    <w:rsid w:val="007D3BA8"/>
    <w:rsid w:val="007D541C"/>
    <w:rsid w:val="007D6B96"/>
    <w:rsid w:val="007D73FA"/>
    <w:rsid w:val="007D76A2"/>
    <w:rsid w:val="007E2728"/>
    <w:rsid w:val="007E2BDE"/>
    <w:rsid w:val="007E2E77"/>
    <w:rsid w:val="007E3457"/>
    <w:rsid w:val="007E59C4"/>
    <w:rsid w:val="007E7A88"/>
    <w:rsid w:val="007E7CF5"/>
    <w:rsid w:val="007F1677"/>
    <w:rsid w:val="007F17D3"/>
    <w:rsid w:val="007F2098"/>
    <w:rsid w:val="007F2950"/>
    <w:rsid w:val="007F483F"/>
    <w:rsid w:val="007F59FA"/>
    <w:rsid w:val="007F5FA1"/>
    <w:rsid w:val="00800FD3"/>
    <w:rsid w:val="008034BD"/>
    <w:rsid w:val="008041E2"/>
    <w:rsid w:val="00804471"/>
    <w:rsid w:val="0080576F"/>
    <w:rsid w:val="00805F2E"/>
    <w:rsid w:val="0080718E"/>
    <w:rsid w:val="00810FC2"/>
    <w:rsid w:val="00811C68"/>
    <w:rsid w:val="00811FDE"/>
    <w:rsid w:val="00812378"/>
    <w:rsid w:val="008123AA"/>
    <w:rsid w:val="008134E2"/>
    <w:rsid w:val="008163EF"/>
    <w:rsid w:val="00816D8C"/>
    <w:rsid w:val="00817270"/>
    <w:rsid w:val="008175C9"/>
    <w:rsid w:val="00817CD0"/>
    <w:rsid w:val="00820906"/>
    <w:rsid w:val="00824653"/>
    <w:rsid w:val="00825C1E"/>
    <w:rsid w:val="00827622"/>
    <w:rsid w:val="00830955"/>
    <w:rsid w:val="0083372F"/>
    <w:rsid w:val="0084058E"/>
    <w:rsid w:val="00840F07"/>
    <w:rsid w:val="008415DF"/>
    <w:rsid w:val="008418E9"/>
    <w:rsid w:val="00844F1E"/>
    <w:rsid w:val="00845F1A"/>
    <w:rsid w:val="00845F46"/>
    <w:rsid w:val="00846186"/>
    <w:rsid w:val="0084788A"/>
    <w:rsid w:val="0085090A"/>
    <w:rsid w:val="00852893"/>
    <w:rsid w:val="00853187"/>
    <w:rsid w:val="0085343A"/>
    <w:rsid w:val="0085349D"/>
    <w:rsid w:val="008553A8"/>
    <w:rsid w:val="00855AE4"/>
    <w:rsid w:val="00856B1C"/>
    <w:rsid w:val="008571BB"/>
    <w:rsid w:val="00857725"/>
    <w:rsid w:val="00857A76"/>
    <w:rsid w:val="008610FF"/>
    <w:rsid w:val="00861795"/>
    <w:rsid w:val="00862AD6"/>
    <w:rsid w:val="00865349"/>
    <w:rsid w:val="008662EE"/>
    <w:rsid w:val="00866595"/>
    <w:rsid w:val="0087026E"/>
    <w:rsid w:val="008727AF"/>
    <w:rsid w:val="00872860"/>
    <w:rsid w:val="00873F91"/>
    <w:rsid w:val="0087415F"/>
    <w:rsid w:val="00875A65"/>
    <w:rsid w:val="00876685"/>
    <w:rsid w:val="00877DCF"/>
    <w:rsid w:val="00882F6C"/>
    <w:rsid w:val="00884271"/>
    <w:rsid w:val="00885603"/>
    <w:rsid w:val="008856DA"/>
    <w:rsid w:val="00885A76"/>
    <w:rsid w:val="00885AF9"/>
    <w:rsid w:val="00885D4B"/>
    <w:rsid w:val="008872D7"/>
    <w:rsid w:val="00890370"/>
    <w:rsid w:val="008916B0"/>
    <w:rsid w:val="00893155"/>
    <w:rsid w:val="00894184"/>
    <w:rsid w:val="008959E0"/>
    <w:rsid w:val="008960D4"/>
    <w:rsid w:val="008968B4"/>
    <w:rsid w:val="0089760A"/>
    <w:rsid w:val="008A1C39"/>
    <w:rsid w:val="008A323B"/>
    <w:rsid w:val="008A4D1A"/>
    <w:rsid w:val="008B0DB6"/>
    <w:rsid w:val="008B4D20"/>
    <w:rsid w:val="008C02E3"/>
    <w:rsid w:val="008C11A6"/>
    <w:rsid w:val="008C1531"/>
    <w:rsid w:val="008C2163"/>
    <w:rsid w:val="008C2474"/>
    <w:rsid w:val="008C27F4"/>
    <w:rsid w:val="008C293F"/>
    <w:rsid w:val="008C2E3E"/>
    <w:rsid w:val="008C3321"/>
    <w:rsid w:val="008C402E"/>
    <w:rsid w:val="008C56DB"/>
    <w:rsid w:val="008C646B"/>
    <w:rsid w:val="008C790D"/>
    <w:rsid w:val="008D074A"/>
    <w:rsid w:val="008D0B28"/>
    <w:rsid w:val="008D0C8A"/>
    <w:rsid w:val="008D0EE7"/>
    <w:rsid w:val="008D15F6"/>
    <w:rsid w:val="008D2FC4"/>
    <w:rsid w:val="008D3B9F"/>
    <w:rsid w:val="008D7CAE"/>
    <w:rsid w:val="008E40B5"/>
    <w:rsid w:val="008E4B72"/>
    <w:rsid w:val="008E7790"/>
    <w:rsid w:val="008E7C2E"/>
    <w:rsid w:val="008F04D2"/>
    <w:rsid w:val="008F2962"/>
    <w:rsid w:val="008F2FE1"/>
    <w:rsid w:val="008F4B78"/>
    <w:rsid w:val="008F4D3B"/>
    <w:rsid w:val="008F7BF9"/>
    <w:rsid w:val="00901FA2"/>
    <w:rsid w:val="00902523"/>
    <w:rsid w:val="00903019"/>
    <w:rsid w:val="009031E1"/>
    <w:rsid w:val="0090320F"/>
    <w:rsid w:val="0091090A"/>
    <w:rsid w:val="00911729"/>
    <w:rsid w:val="0091472A"/>
    <w:rsid w:val="00914794"/>
    <w:rsid w:val="00914D27"/>
    <w:rsid w:val="00917FD1"/>
    <w:rsid w:val="009209C2"/>
    <w:rsid w:val="009224EF"/>
    <w:rsid w:val="00922891"/>
    <w:rsid w:val="009234B5"/>
    <w:rsid w:val="00923F8C"/>
    <w:rsid w:val="00924C9B"/>
    <w:rsid w:val="00925178"/>
    <w:rsid w:val="00925287"/>
    <w:rsid w:val="00925F1D"/>
    <w:rsid w:val="0092633E"/>
    <w:rsid w:val="009300A7"/>
    <w:rsid w:val="00930735"/>
    <w:rsid w:val="00930BC3"/>
    <w:rsid w:val="009345E6"/>
    <w:rsid w:val="00936A1B"/>
    <w:rsid w:val="00937FC6"/>
    <w:rsid w:val="0094328E"/>
    <w:rsid w:val="00944F76"/>
    <w:rsid w:val="0094632E"/>
    <w:rsid w:val="00946A05"/>
    <w:rsid w:val="00947054"/>
    <w:rsid w:val="009531B9"/>
    <w:rsid w:val="00954A15"/>
    <w:rsid w:val="00955771"/>
    <w:rsid w:val="00957021"/>
    <w:rsid w:val="00957813"/>
    <w:rsid w:val="00957F67"/>
    <w:rsid w:val="009602A7"/>
    <w:rsid w:val="00965CD5"/>
    <w:rsid w:val="0096600E"/>
    <w:rsid w:val="009674A0"/>
    <w:rsid w:val="0096778E"/>
    <w:rsid w:val="00971984"/>
    <w:rsid w:val="00972F91"/>
    <w:rsid w:val="00973DCA"/>
    <w:rsid w:val="00974BE0"/>
    <w:rsid w:val="009759D9"/>
    <w:rsid w:val="009769DE"/>
    <w:rsid w:val="0098193F"/>
    <w:rsid w:val="00984367"/>
    <w:rsid w:val="0098461F"/>
    <w:rsid w:val="00985802"/>
    <w:rsid w:val="009870A1"/>
    <w:rsid w:val="00990B61"/>
    <w:rsid w:val="009932CE"/>
    <w:rsid w:val="00995509"/>
    <w:rsid w:val="00995B5D"/>
    <w:rsid w:val="00997481"/>
    <w:rsid w:val="009977DC"/>
    <w:rsid w:val="00997CB1"/>
    <w:rsid w:val="00997F74"/>
    <w:rsid w:val="009A03D2"/>
    <w:rsid w:val="009A050D"/>
    <w:rsid w:val="009A1F11"/>
    <w:rsid w:val="009B0712"/>
    <w:rsid w:val="009B56A1"/>
    <w:rsid w:val="009B5772"/>
    <w:rsid w:val="009B6FF6"/>
    <w:rsid w:val="009C047A"/>
    <w:rsid w:val="009C0741"/>
    <w:rsid w:val="009C1C3F"/>
    <w:rsid w:val="009C303D"/>
    <w:rsid w:val="009C58F4"/>
    <w:rsid w:val="009C5ED0"/>
    <w:rsid w:val="009D0360"/>
    <w:rsid w:val="009D1544"/>
    <w:rsid w:val="009D1A22"/>
    <w:rsid w:val="009D5403"/>
    <w:rsid w:val="009D607A"/>
    <w:rsid w:val="009D6667"/>
    <w:rsid w:val="009D6DE4"/>
    <w:rsid w:val="009E3769"/>
    <w:rsid w:val="009E3AED"/>
    <w:rsid w:val="009E4460"/>
    <w:rsid w:val="009E4E31"/>
    <w:rsid w:val="009E64C0"/>
    <w:rsid w:val="009E73C9"/>
    <w:rsid w:val="009F1BDC"/>
    <w:rsid w:val="009F217A"/>
    <w:rsid w:val="009F2E12"/>
    <w:rsid w:val="009F2F82"/>
    <w:rsid w:val="009F63D9"/>
    <w:rsid w:val="009F7C5C"/>
    <w:rsid w:val="00A00230"/>
    <w:rsid w:val="00A00D7B"/>
    <w:rsid w:val="00A01C6F"/>
    <w:rsid w:val="00A02181"/>
    <w:rsid w:val="00A02F6A"/>
    <w:rsid w:val="00A03E87"/>
    <w:rsid w:val="00A052AC"/>
    <w:rsid w:val="00A06CC6"/>
    <w:rsid w:val="00A0799D"/>
    <w:rsid w:val="00A10FDD"/>
    <w:rsid w:val="00A11260"/>
    <w:rsid w:val="00A12D95"/>
    <w:rsid w:val="00A1320E"/>
    <w:rsid w:val="00A1361C"/>
    <w:rsid w:val="00A14133"/>
    <w:rsid w:val="00A14993"/>
    <w:rsid w:val="00A15F5C"/>
    <w:rsid w:val="00A16583"/>
    <w:rsid w:val="00A165EA"/>
    <w:rsid w:val="00A16DBD"/>
    <w:rsid w:val="00A22640"/>
    <w:rsid w:val="00A234C8"/>
    <w:rsid w:val="00A2692A"/>
    <w:rsid w:val="00A26AE8"/>
    <w:rsid w:val="00A30B13"/>
    <w:rsid w:val="00A30C74"/>
    <w:rsid w:val="00A341ED"/>
    <w:rsid w:val="00A356A9"/>
    <w:rsid w:val="00A37948"/>
    <w:rsid w:val="00A37BB5"/>
    <w:rsid w:val="00A40A88"/>
    <w:rsid w:val="00A41633"/>
    <w:rsid w:val="00A422D5"/>
    <w:rsid w:val="00A4395A"/>
    <w:rsid w:val="00A46A88"/>
    <w:rsid w:val="00A47FE9"/>
    <w:rsid w:val="00A513E3"/>
    <w:rsid w:val="00A5210C"/>
    <w:rsid w:val="00A52876"/>
    <w:rsid w:val="00A537F9"/>
    <w:rsid w:val="00A53A10"/>
    <w:rsid w:val="00A54728"/>
    <w:rsid w:val="00A5620D"/>
    <w:rsid w:val="00A563A2"/>
    <w:rsid w:val="00A565A5"/>
    <w:rsid w:val="00A604EA"/>
    <w:rsid w:val="00A60D41"/>
    <w:rsid w:val="00A61530"/>
    <w:rsid w:val="00A620CB"/>
    <w:rsid w:val="00A62BCE"/>
    <w:rsid w:val="00A64D69"/>
    <w:rsid w:val="00A6740C"/>
    <w:rsid w:val="00A67CE5"/>
    <w:rsid w:val="00A7188A"/>
    <w:rsid w:val="00A77DCD"/>
    <w:rsid w:val="00A77F03"/>
    <w:rsid w:val="00A8061F"/>
    <w:rsid w:val="00A81ACE"/>
    <w:rsid w:val="00A8209A"/>
    <w:rsid w:val="00A820DB"/>
    <w:rsid w:val="00A828D6"/>
    <w:rsid w:val="00A83B6C"/>
    <w:rsid w:val="00A842D3"/>
    <w:rsid w:val="00A8595C"/>
    <w:rsid w:val="00A87445"/>
    <w:rsid w:val="00A8749B"/>
    <w:rsid w:val="00A8773B"/>
    <w:rsid w:val="00A90E1C"/>
    <w:rsid w:val="00A9467A"/>
    <w:rsid w:val="00A94C0C"/>
    <w:rsid w:val="00A97F46"/>
    <w:rsid w:val="00AA04F6"/>
    <w:rsid w:val="00AA2E3C"/>
    <w:rsid w:val="00AA3B27"/>
    <w:rsid w:val="00AA4BB8"/>
    <w:rsid w:val="00AB0644"/>
    <w:rsid w:val="00AB2A9E"/>
    <w:rsid w:val="00AB3088"/>
    <w:rsid w:val="00AB6F68"/>
    <w:rsid w:val="00AB7B56"/>
    <w:rsid w:val="00AC015C"/>
    <w:rsid w:val="00AC0366"/>
    <w:rsid w:val="00AC262C"/>
    <w:rsid w:val="00AC4636"/>
    <w:rsid w:val="00AC51B3"/>
    <w:rsid w:val="00AC61F4"/>
    <w:rsid w:val="00AC61F8"/>
    <w:rsid w:val="00AC6D25"/>
    <w:rsid w:val="00AD0194"/>
    <w:rsid w:val="00AD138F"/>
    <w:rsid w:val="00AD1A54"/>
    <w:rsid w:val="00AD344D"/>
    <w:rsid w:val="00AD5768"/>
    <w:rsid w:val="00AD5F11"/>
    <w:rsid w:val="00AD6A3E"/>
    <w:rsid w:val="00AD7A33"/>
    <w:rsid w:val="00AE2664"/>
    <w:rsid w:val="00AE2C0A"/>
    <w:rsid w:val="00AE4068"/>
    <w:rsid w:val="00AE500C"/>
    <w:rsid w:val="00AE6B3A"/>
    <w:rsid w:val="00AE788C"/>
    <w:rsid w:val="00AF01E4"/>
    <w:rsid w:val="00AF08FE"/>
    <w:rsid w:val="00AF1A94"/>
    <w:rsid w:val="00AF43CA"/>
    <w:rsid w:val="00AF58EE"/>
    <w:rsid w:val="00AF6702"/>
    <w:rsid w:val="00AF7804"/>
    <w:rsid w:val="00AF79FA"/>
    <w:rsid w:val="00B019C1"/>
    <w:rsid w:val="00B01F36"/>
    <w:rsid w:val="00B021CA"/>
    <w:rsid w:val="00B03343"/>
    <w:rsid w:val="00B04215"/>
    <w:rsid w:val="00B05169"/>
    <w:rsid w:val="00B059B6"/>
    <w:rsid w:val="00B06445"/>
    <w:rsid w:val="00B11878"/>
    <w:rsid w:val="00B11EEA"/>
    <w:rsid w:val="00B1521A"/>
    <w:rsid w:val="00B15275"/>
    <w:rsid w:val="00B20442"/>
    <w:rsid w:val="00B216BF"/>
    <w:rsid w:val="00B23561"/>
    <w:rsid w:val="00B244C7"/>
    <w:rsid w:val="00B2565F"/>
    <w:rsid w:val="00B305B3"/>
    <w:rsid w:val="00B3539C"/>
    <w:rsid w:val="00B37296"/>
    <w:rsid w:val="00B37A77"/>
    <w:rsid w:val="00B42138"/>
    <w:rsid w:val="00B424E7"/>
    <w:rsid w:val="00B43C44"/>
    <w:rsid w:val="00B451AF"/>
    <w:rsid w:val="00B45BC3"/>
    <w:rsid w:val="00B5085B"/>
    <w:rsid w:val="00B5270E"/>
    <w:rsid w:val="00B52DEA"/>
    <w:rsid w:val="00B536D5"/>
    <w:rsid w:val="00B537D0"/>
    <w:rsid w:val="00B55BAD"/>
    <w:rsid w:val="00B56F7F"/>
    <w:rsid w:val="00B60CCD"/>
    <w:rsid w:val="00B621F2"/>
    <w:rsid w:val="00B639C6"/>
    <w:rsid w:val="00B63F5F"/>
    <w:rsid w:val="00B64189"/>
    <w:rsid w:val="00B66F3D"/>
    <w:rsid w:val="00B67289"/>
    <w:rsid w:val="00B6793E"/>
    <w:rsid w:val="00B72B90"/>
    <w:rsid w:val="00B75E13"/>
    <w:rsid w:val="00B76AD3"/>
    <w:rsid w:val="00B809E0"/>
    <w:rsid w:val="00B81ABE"/>
    <w:rsid w:val="00B81D58"/>
    <w:rsid w:val="00B82860"/>
    <w:rsid w:val="00B8303D"/>
    <w:rsid w:val="00B83C3F"/>
    <w:rsid w:val="00B84821"/>
    <w:rsid w:val="00B8511D"/>
    <w:rsid w:val="00B858F8"/>
    <w:rsid w:val="00B85D6F"/>
    <w:rsid w:val="00B90DA8"/>
    <w:rsid w:val="00B92163"/>
    <w:rsid w:val="00B92242"/>
    <w:rsid w:val="00B9486F"/>
    <w:rsid w:val="00B95397"/>
    <w:rsid w:val="00B95D30"/>
    <w:rsid w:val="00B95D6C"/>
    <w:rsid w:val="00B96CBC"/>
    <w:rsid w:val="00B97B63"/>
    <w:rsid w:val="00BA07F8"/>
    <w:rsid w:val="00BA24DA"/>
    <w:rsid w:val="00BA2682"/>
    <w:rsid w:val="00BA2744"/>
    <w:rsid w:val="00BA364D"/>
    <w:rsid w:val="00BA46A5"/>
    <w:rsid w:val="00BA66C3"/>
    <w:rsid w:val="00BB1E2A"/>
    <w:rsid w:val="00BB24CA"/>
    <w:rsid w:val="00BB2C60"/>
    <w:rsid w:val="00BB31B7"/>
    <w:rsid w:val="00BB31FE"/>
    <w:rsid w:val="00BB3C51"/>
    <w:rsid w:val="00BB471E"/>
    <w:rsid w:val="00BB49FF"/>
    <w:rsid w:val="00BB56FE"/>
    <w:rsid w:val="00BB769F"/>
    <w:rsid w:val="00BB7E12"/>
    <w:rsid w:val="00BC0886"/>
    <w:rsid w:val="00BC0C08"/>
    <w:rsid w:val="00BC196D"/>
    <w:rsid w:val="00BC1D2F"/>
    <w:rsid w:val="00BC2237"/>
    <w:rsid w:val="00BC2320"/>
    <w:rsid w:val="00BC2E51"/>
    <w:rsid w:val="00BC2EF8"/>
    <w:rsid w:val="00BC651B"/>
    <w:rsid w:val="00BD03F8"/>
    <w:rsid w:val="00BD0521"/>
    <w:rsid w:val="00BD2BED"/>
    <w:rsid w:val="00BD2C78"/>
    <w:rsid w:val="00BD301F"/>
    <w:rsid w:val="00BD41F5"/>
    <w:rsid w:val="00BD45F5"/>
    <w:rsid w:val="00BD52F1"/>
    <w:rsid w:val="00BD58B6"/>
    <w:rsid w:val="00BD5A0F"/>
    <w:rsid w:val="00BD5C28"/>
    <w:rsid w:val="00BD6FC3"/>
    <w:rsid w:val="00BD7C55"/>
    <w:rsid w:val="00BE15B7"/>
    <w:rsid w:val="00BE2707"/>
    <w:rsid w:val="00BE4224"/>
    <w:rsid w:val="00BE57AE"/>
    <w:rsid w:val="00BE59F9"/>
    <w:rsid w:val="00BE61DC"/>
    <w:rsid w:val="00BE66CF"/>
    <w:rsid w:val="00BF3D87"/>
    <w:rsid w:val="00BF6CCA"/>
    <w:rsid w:val="00C037DF"/>
    <w:rsid w:val="00C047E7"/>
    <w:rsid w:val="00C05E51"/>
    <w:rsid w:val="00C07640"/>
    <w:rsid w:val="00C106C4"/>
    <w:rsid w:val="00C1172C"/>
    <w:rsid w:val="00C1243F"/>
    <w:rsid w:val="00C12C40"/>
    <w:rsid w:val="00C134DD"/>
    <w:rsid w:val="00C13759"/>
    <w:rsid w:val="00C13B5B"/>
    <w:rsid w:val="00C15176"/>
    <w:rsid w:val="00C15815"/>
    <w:rsid w:val="00C15E03"/>
    <w:rsid w:val="00C16E6F"/>
    <w:rsid w:val="00C172EF"/>
    <w:rsid w:val="00C202F2"/>
    <w:rsid w:val="00C20CB9"/>
    <w:rsid w:val="00C20E00"/>
    <w:rsid w:val="00C24143"/>
    <w:rsid w:val="00C27ACA"/>
    <w:rsid w:val="00C31C7A"/>
    <w:rsid w:val="00C32B71"/>
    <w:rsid w:val="00C35704"/>
    <w:rsid w:val="00C35821"/>
    <w:rsid w:val="00C364F0"/>
    <w:rsid w:val="00C36D63"/>
    <w:rsid w:val="00C37C30"/>
    <w:rsid w:val="00C40045"/>
    <w:rsid w:val="00C40988"/>
    <w:rsid w:val="00C40FCC"/>
    <w:rsid w:val="00C41068"/>
    <w:rsid w:val="00C41DDE"/>
    <w:rsid w:val="00C438EB"/>
    <w:rsid w:val="00C43A30"/>
    <w:rsid w:val="00C46A63"/>
    <w:rsid w:val="00C46B91"/>
    <w:rsid w:val="00C46F06"/>
    <w:rsid w:val="00C478BC"/>
    <w:rsid w:val="00C500E5"/>
    <w:rsid w:val="00C50775"/>
    <w:rsid w:val="00C50B02"/>
    <w:rsid w:val="00C50D73"/>
    <w:rsid w:val="00C51EF2"/>
    <w:rsid w:val="00C527D3"/>
    <w:rsid w:val="00C537F1"/>
    <w:rsid w:val="00C53D29"/>
    <w:rsid w:val="00C53FEA"/>
    <w:rsid w:val="00C60A87"/>
    <w:rsid w:val="00C61106"/>
    <w:rsid w:val="00C6117F"/>
    <w:rsid w:val="00C625BF"/>
    <w:rsid w:val="00C641D1"/>
    <w:rsid w:val="00C66F66"/>
    <w:rsid w:val="00C70C57"/>
    <w:rsid w:val="00C71562"/>
    <w:rsid w:val="00C71CF4"/>
    <w:rsid w:val="00C744FA"/>
    <w:rsid w:val="00C76595"/>
    <w:rsid w:val="00C80850"/>
    <w:rsid w:val="00C809D8"/>
    <w:rsid w:val="00C82DA5"/>
    <w:rsid w:val="00C854D7"/>
    <w:rsid w:val="00C857CB"/>
    <w:rsid w:val="00C86E92"/>
    <w:rsid w:val="00C900DB"/>
    <w:rsid w:val="00C91EE8"/>
    <w:rsid w:val="00C92507"/>
    <w:rsid w:val="00C93694"/>
    <w:rsid w:val="00C93731"/>
    <w:rsid w:val="00C94E65"/>
    <w:rsid w:val="00C95197"/>
    <w:rsid w:val="00C956B1"/>
    <w:rsid w:val="00C96E71"/>
    <w:rsid w:val="00C9702E"/>
    <w:rsid w:val="00CA059B"/>
    <w:rsid w:val="00CA09BA"/>
    <w:rsid w:val="00CA0BE0"/>
    <w:rsid w:val="00CA13FD"/>
    <w:rsid w:val="00CA1FF9"/>
    <w:rsid w:val="00CA2EA6"/>
    <w:rsid w:val="00CA4BB5"/>
    <w:rsid w:val="00CA4C39"/>
    <w:rsid w:val="00CA503E"/>
    <w:rsid w:val="00CA5A01"/>
    <w:rsid w:val="00CA6AED"/>
    <w:rsid w:val="00CA6B59"/>
    <w:rsid w:val="00CB14BA"/>
    <w:rsid w:val="00CB1D53"/>
    <w:rsid w:val="00CB3909"/>
    <w:rsid w:val="00CB4087"/>
    <w:rsid w:val="00CB440D"/>
    <w:rsid w:val="00CB58CF"/>
    <w:rsid w:val="00CB6415"/>
    <w:rsid w:val="00CB6E45"/>
    <w:rsid w:val="00CB730B"/>
    <w:rsid w:val="00CC0814"/>
    <w:rsid w:val="00CC3041"/>
    <w:rsid w:val="00CC42E5"/>
    <w:rsid w:val="00CC62F1"/>
    <w:rsid w:val="00CC6AD2"/>
    <w:rsid w:val="00CC6F41"/>
    <w:rsid w:val="00CC70C9"/>
    <w:rsid w:val="00CC70F7"/>
    <w:rsid w:val="00CC71C1"/>
    <w:rsid w:val="00CC758A"/>
    <w:rsid w:val="00CD1144"/>
    <w:rsid w:val="00CD2F25"/>
    <w:rsid w:val="00CD451A"/>
    <w:rsid w:val="00CD47AC"/>
    <w:rsid w:val="00CD519A"/>
    <w:rsid w:val="00CD64B3"/>
    <w:rsid w:val="00CE1115"/>
    <w:rsid w:val="00CE1EBA"/>
    <w:rsid w:val="00CE25E6"/>
    <w:rsid w:val="00CE3056"/>
    <w:rsid w:val="00CE3C9E"/>
    <w:rsid w:val="00CE55B5"/>
    <w:rsid w:val="00CF245C"/>
    <w:rsid w:val="00CF32AE"/>
    <w:rsid w:val="00CF3465"/>
    <w:rsid w:val="00CF3527"/>
    <w:rsid w:val="00CF4C8C"/>
    <w:rsid w:val="00CF6D8A"/>
    <w:rsid w:val="00D001D6"/>
    <w:rsid w:val="00D0166A"/>
    <w:rsid w:val="00D03E79"/>
    <w:rsid w:val="00D04A13"/>
    <w:rsid w:val="00D04D5D"/>
    <w:rsid w:val="00D055B8"/>
    <w:rsid w:val="00D06D1A"/>
    <w:rsid w:val="00D06DA9"/>
    <w:rsid w:val="00D139CD"/>
    <w:rsid w:val="00D173AF"/>
    <w:rsid w:val="00D17B2E"/>
    <w:rsid w:val="00D204CF"/>
    <w:rsid w:val="00D20E4B"/>
    <w:rsid w:val="00D2152E"/>
    <w:rsid w:val="00D2437E"/>
    <w:rsid w:val="00D244B8"/>
    <w:rsid w:val="00D2491D"/>
    <w:rsid w:val="00D256BD"/>
    <w:rsid w:val="00D267F1"/>
    <w:rsid w:val="00D30F2B"/>
    <w:rsid w:val="00D31F73"/>
    <w:rsid w:val="00D32291"/>
    <w:rsid w:val="00D32BAF"/>
    <w:rsid w:val="00D33410"/>
    <w:rsid w:val="00D34DC0"/>
    <w:rsid w:val="00D34E07"/>
    <w:rsid w:val="00D37098"/>
    <w:rsid w:val="00D4366F"/>
    <w:rsid w:val="00D44FE5"/>
    <w:rsid w:val="00D451B0"/>
    <w:rsid w:val="00D4657F"/>
    <w:rsid w:val="00D46DCB"/>
    <w:rsid w:val="00D46EFB"/>
    <w:rsid w:val="00D47301"/>
    <w:rsid w:val="00D516A3"/>
    <w:rsid w:val="00D5290E"/>
    <w:rsid w:val="00D5383C"/>
    <w:rsid w:val="00D53ADD"/>
    <w:rsid w:val="00D5544E"/>
    <w:rsid w:val="00D55894"/>
    <w:rsid w:val="00D55F6E"/>
    <w:rsid w:val="00D57ABC"/>
    <w:rsid w:val="00D60DCA"/>
    <w:rsid w:val="00D61734"/>
    <w:rsid w:val="00D61AC8"/>
    <w:rsid w:val="00D61C3D"/>
    <w:rsid w:val="00D63344"/>
    <w:rsid w:val="00D63403"/>
    <w:rsid w:val="00D6768B"/>
    <w:rsid w:val="00D7006D"/>
    <w:rsid w:val="00D701CE"/>
    <w:rsid w:val="00D71C5B"/>
    <w:rsid w:val="00D74A35"/>
    <w:rsid w:val="00D76E8F"/>
    <w:rsid w:val="00D81A80"/>
    <w:rsid w:val="00D8239D"/>
    <w:rsid w:val="00D828BB"/>
    <w:rsid w:val="00D82D48"/>
    <w:rsid w:val="00D833D7"/>
    <w:rsid w:val="00D834A5"/>
    <w:rsid w:val="00D8411A"/>
    <w:rsid w:val="00D84E1D"/>
    <w:rsid w:val="00D86EBE"/>
    <w:rsid w:val="00D87D78"/>
    <w:rsid w:val="00D9087B"/>
    <w:rsid w:val="00D91DA7"/>
    <w:rsid w:val="00D92DC1"/>
    <w:rsid w:val="00D97FCF"/>
    <w:rsid w:val="00DA04DE"/>
    <w:rsid w:val="00DA05F9"/>
    <w:rsid w:val="00DA0626"/>
    <w:rsid w:val="00DA1DFC"/>
    <w:rsid w:val="00DA24D2"/>
    <w:rsid w:val="00DA4BE3"/>
    <w:rsid w:val="00DA5715"/>
    <w:rsid w:val="00DA5DE7"/>
    <w:rsid w:val="00DA75AE"/>
    <w:rsid w:val="00DB1CCA"/>
    <w:rsid w:val="00DB3058"/>
    <w:rsid w:val="00DB55DD"/>
    <w:rsid w:val="00DB64B6"/>
    <w:rsid w:val="00DB7E40"/>
    <w:rsid w:val="00DC1114"/>
    <w:rsid w:val="00DC3B92"/>
    <w:rsid w:val="00DC3BCE"/>
    <w:rsid w:val="00DC3FC4"/>
    <w:rsid w:val="00DC4305"/>
    <w:rsid w:val="00DC4D47"/>
    <w:rsid w:val="00DC604C"/>
    <w:rsid w:val="00DC70A2"/>
    <w:rsid w:val="00DC782E"/>
    <w:rsid w:val="00DD041C"/>
    <w:rsid w:val="00DD2034"/>
    <w:rsid w:val="00DD3A6B"/>
    <w:rsid w:val="00DD3B0E"/>
    <w:rsid w:val="00DD4361"/>
    <w:rsid w:val="00DD5CF1"/>
    <w:rsid w:val="00DD68DD"/>
    <w:rsid w:val="00DD7102"/>
    <w:rsid w:val="00DD7A94"/>
    <w:rsid w:val="00DD7EED"/>
    <w:rsid w:val="00DE0F32"/>
    <w:rsid w:val="00DE136F"/>
    <w:rsid w:val="00DE2923"/>
    <w:rsid w:val="00DE2CE4"/>
    <w:rsid w:val="00DE35B1"/>
    <w:rsid w:val="00DE40F8"/>
    <w:rsid w:val="00DE42B3"/>
    <w:rsid w:val="00DE4F72"/>
    <w:rsid w:val="00DE67D7"/>
    <w:rsid w:val="00DF4CD0"/>
    <w:rsid w:val="00E0172E"/>
    <w:rsid w:val="00E057CF"/>
    <w:rsid w:val="00E05E61"/>
    <w:rsid w:val="00E1475F"/>
    <w:rsid w:val="00E158B5"/>
    <w:rsid w:val="00E15CC6"/>
    <w:rsid w:val="00E164E7"/>
    <w:rsid w:val="00E16D75"/>
    <w:rsid w:val="00E17D15"/>
    <w:rsid w:val="00E234DE"/>
    <w:rsid w:val="00E2379A"/>
    <w:rsid w:val="00E2403D"/>
    <w:rsid w:val="00E2455E"/>
    <w:rsid w:val="00E263F0"/>
    <w:rsid w:val="00E26CD9"/>
    <w:rsid w:val="00E276D6"/>
    <w:rsid w:val="00E2793C"/>
    <w:rsid w:val="00E31A84"/>
    <w:rsid w:val="00E3276E"/>
    <w:rsid w:val="00E32BFE"/>
    <w:rsid w:val="00E34219"/>
    <w:rsid w:val="00E355D4"/>
    <w:rsid w:val="00E35EDA"/>
    <w:rsid w:val="00E36852"/>
    <w:rsid w:val="00E413D4"/>
    <w:rsid w:val="00E43D80"/>
    <w:rsid w:val="00E4583A"/>
    <w:rsid w:val="00E47009"/>
    <w:rsid w:val="00E4739D"/>
    <w:rsid w:val="00E5031E"/>
    <w:rsid w:val="00E50545"/>
    <w:rsid w:val="00E51362"/>
    <w:rsid w:val="00E5330C"/>
    <w:rsid w:val="00E53DF6"/>
    <w:rsid w:val="00E55528"/>
    <w:rsid w:val="00E5552C"/>
    <w:rsid w:val="00E55EC4"/>
    <w:rsid w:val="00E6098D"/>
    <w:rsid w:val="00E609B1"/>
    <w:rsid w:val="00E60B88"/>
    <w:rsid w:val="00E6142B"/>
    <w:rsid w:val="00E61A76"/>
    <w:rsid w:val="00E621B2"/>
    <w:rsid w:val="00E65A74"/>
    <w:rsid w:val="00E66A8B"/>
    <w:rsid w:val="00E70815"/>
    <w:rsid w:val="00E72195"/>
    <w:rsid w:val="00E73142"/>
    <w:rsid w:val="00E739BE"/>
    <w:rsid w:val="00E74B0D"/>
    <w:rsid w:val="00E75A86"/>
    <w:rsid w:val="00E77053"/>
    <w:rsid w:val="00E7766D"/>
    <w:rsid w:val="00E77B14"/>
    <w:rsid w:val="00E80B27"/>
    <w:rsid w:val="00E80C99"/>
    <w:rsid w:val="00E8114A"/>
    <w:rsid w:val="00E81247"/>
    <w:rsid w:val="00E8209E"/>
    <w:rsid w:val="00E8277D"/>
    <w:rsid w:val="00E82DEB"/>
    <w:rsid w:val="00E83325"/>
    <w:rsid w:val="00E838B7"/>
    <w:rsid w:val="00E85EC0"/>
    <w:rsid w:val="00E85FB7"/>
    <w:rsid w:val="00E86716"/>
    <w:rsid w:val="00E86DAF"/>
    <w:rsid w:val="00E902DE"/>
    <w:rsid w:val="00E90587"/>
    <w:rsid w:val="00E90DDF"/>
    <w:rsid w:val="00E90DEA"/>
    <w:rsid w:val="00E9194D"/>
    <w:rsid w:val="00E9244E"/>
    <w:rsid w:val="00E92935"/>
    <w:rsid w:val="00E92BA3"/>
    <w:rsid w:val="00E932E4"/>
    <w:rsid w:val="00E9379C"/>
    <w:rsid w:val="00E951AB"/>
    <w:rsid w:val="00E954C9"/>
    <w:rsid w:val="00E95C0E"/>
    <w:rsid w:val="00E96E1B"/>
    <w:rsid w:val="00E9737C"/>
    <w:rsid w:val="00EA006B"/>
    <w:rsid w:val="00EA7D98"/>
    <w:rsid w:val="00EB2B46"/>
    <w:rsid w:val="00EB2C08"/>
    <w:rsid w:val="00EB7B73"/>
    <w:rsid w:val="00EC3422"/>
    <w:rsid w:val="00EC34C5"/>
    <w:rsid w:val="00EC77D7"/>
    <w:rsid w:val="00ED32CF"/>
    <w:rsid w:val="00ED36A6"/>
    <w:rsid w:val="00ED6F5A"/>
    <w:rsid w:val="00ED7E80"/>
    <w:rsid w:val="00EE1C8E"/>
    <w:rsid w:val="00EE28B3"/>
    <w:rsid w:val="00EE2B6B"/>
    <w:rsid w:val="00EE2C37"/>
    <w:rsid w:val="00EE2D2C"/>
    <w:rsid w:val="00EE4509"/>
    <w:rsid w:val="00EE54EA"/>
    <w:rsid w:val="00EE5D98"/>
    <w:rsid w:val="00EE6579"/>
    <w:rsid w:val="00EE7A7B"/>
    <w:rsid w:val="00EE7A9A"/>
    <w:rsid w:val="00EE7F4F"/>
    <w:rsid w:val="00EF150A"/>
    <w:rsid w:val="00EF180C"/>
    <w:rsid w:val="00EF1DCB"/>
    <w:rsid w:val="00EF29D1"/>
    <w:rsid w:val="00EF3FE9"/>
    <w:rsid w:val="00EF4827"/>
    <w:rsid w:val="00EF7528"/>
    <w:rsid w:val="00F02385"/>
    <w:rsid w:val="00F05C8F"/>
    <w:rsid w:val="00F05CD0"/>
    <w:rsid w:val="00F10793"/>
    <w:rsid w:val="00F10C95"/>
    <w:rsid w:val="00F13929"/>
    <w:rsid w:val="00F13A9F"/>
    <w:rsid w:val="00F157C9"/>
    <w:rsid w:val="00F17503"/>
    <w:rsid w:val="00F21196"/>
    <w:rsid w:val="00F212DE"/>
    <w:rsid w:val="00F21432"/>
    <w:rsid w:val="00F21AC3"/>
    <w:rsid w:val="00F22049"/>
    <w:rsid w:val="00F2241A"/>
    <w:rsid w:val="00F22F99"/>
    <w:rsid w:val="00F24722"/>
    <w:rsid w:val="00F25969"/>
    <w:rsid w:val="00F25F86"/>
    <w:rsid w:val="00F31688"/>
    <w:rsid w:val="00F32608"/>
    <w:rsid w:val="00F331FF"/>
    <w:rsid w:val="00F35605"/>
    <w:rsid w:val="00F35D6D"/>
    <w:rsid w:val="00F40A4E"/>
    <w:rsid w:val="00F427CA"/>
    <w:rsid w:val="00F42953"/>
    <w:rsid w:val="00F436CF"/>
    <w:rsid w:val="00F44222"/>
    <w:rsid w:val="00F45268"/>
    <w:rsid w:val="00F45636"/>
    <w:rsid w:val="00F603EC"/>
    <w:rsid w:val="00F6097F"/>
    <w:rsid w:val="00F60B3E"/>
    <w:rsid w:val="00F619B4"/>
    <w:rsid w:val="00F620B1"/>
    <w:rsid w:val="00F645D8"/>
    <w:rsid w:val="00F653C4"/>
    <w:rsid w:val="00F70296"/>
    <w:rsid w:val="00F72476"/>
    <w:rsid w:val="00F7467A"/>
    <w:rsid w:val="00F74DB6"/>
    <w:rsid w:val="00F74E68"/>
    <w:rsid w:val="00F74EF1"/>
    <w:rsid w:val="00F755F4"/>
    <w:rsid w:val="00F76B69"/>
    <w:rsid w:val="00F83ACC"/>
    <w:rsid w:val="00F84294"/>
    <w:rsid w:val="00F86E44"/>
    <w:rsid w:val="00F91201"/>
    <w:rsid w:val="00F91DF2"/>
    <w:rsid w:val="00F93FEC"/>
    <w:rsid w:val="00F95CAA"/>
    <w:rsid w:val="00F97CF9"/>
    <w:rsid w:val="00FA1477"/>
    <w:rsid w:val="00FA2B07"/>
    <w:rsid w:val="00FA3523"/>
    <w:rsid w:val="00FA4216"/>
    <w:rsid w:val="00FA7124"/>
    <w:rsid w:val="00FA7702"/>
    <w:rsid w:val="00FB020A"/>
    <w:rsid w:val="00FB07CF"/>
    <w:rsid w:val="00FB18D3"/>
    <w:rsid w:val="00FB1A33"/>
    <w:rsid w:val="00FB1B23"/>
    <w:rsid w:val="00FB20C6"/>
    <w:rsid w:val="00FB2AA7"/>
    <w:rsid w:val="00FB3AAE"/>
    <w:rsid w:val="00FB3BD5"/>
    <w:rsid w:val="00FB3C19"/>
    <w:rsid w:val="00FB3F76"/>
    <w:rsid w:val="00FB43F7"/>
    <w:rsid w:val="00FB51F1"/>
    <w:rsid w:val="00FB5476"/>
    <w:rsid w:val="00FB69D8"/>
    <w:rsid w:val="00FB6A86"/>
    <w:rsid w:val="00FB71D6"/>
    <w:rsid w:val="00FC00F6"/>
    <w:rsid w:val="00FC0633"/>
    <w:rsid w:val="00FC1803"/>
    <w:rsid w:val="00FC1B51"/>
    <w:rsid w:val="00FC1FE8"/>
    <w:rsid w:val="00FC209C"/>
    <w:rsid w:val="00FC25F4"/>
    <w:rsid w:val="00FC4083"/>
    <w:rsid w:val="00FC47F4"/>
    <w:rsid w:val="00FC4FE6"/>
    <w:rsid w:val="00FC750F"/>
    <w:rsid w:val="00FD001C"/>
    <w:rsid w:val="00FD00A2"/>
    <w:rsid w:val="00FD0EB8"/>
    <w:rsid w:val="00FD10E0"/>
    <w:rsid w:val="00FD44BF"/>
    <w:rsid w:val="00FD7316"/>
    <w:rsid w:val="00FD7FAF"/>
    <w:rsid w:val="00FE119F"/>
    <w:rsid w:val="00FE12B5"/>
    <w:rsid w:val="00FE2D14"/>
    <w:rsid w:val="00FE4432"/>
    <w:rsid w:val="00FF27EC"/>
    <w:rsid w:val="00FF3440"/>
    <w:rsid w:val="00FF3E74"/>
    <w:rsid w:val="00FF798A"/>
    <w:rsid w:val="029D1142"/>
    <w:rsid w:val="03DBC1B3"/>
    <w:rsid w:val="0537C836"/>
    <w:rsid w:val="054E5300"/>
    <w:rsid w:val="05E98CBD"/>
    <w:rsid w:val="0A0B9F2E"/>
    <w:rsid w:val="0AC1AA33"/>
    <w:rsid w:val="0B171E29"/>
    <w:rsid w:val="0B9C390B"/>
    <w:rsid w:val="0BDF6739"/>
    <w:rsid w:val="0CCFCABA"/>
    <w:rsid w:val="0DE54FDC"/>
    <w:rsid w:val="10AD1497"/>
    <w:rsid w:val="16B18838"/>
    <w:rsid w:val="16D6D655"/>
    <w:rsid w:val="19898426"/>
    <w:rsid w:val="19FB2C9C"/>
    <w:rsid w:val="1A3BE1BD"/>
    <w:rsid w:val="1AD124C9"/>
    <w:rsid w:val="1CF446E7"/>
    <w:rsid w:val="2041A40D"/>
    <w:rsid w:val="212DF893"/>
    <w:rsid w:val="23B9DE43"/>
    <w:rsid w:val="24B3AFB6"/>
    <w:rsid w:val="24FC6E05"/>
    <w:rsid w:val="25D004A7"/>
    <w:rsid w:val="26CD375C"/>
    <w:rsid w:val="26E65136"/>
    <w:rsid w:val="27E48DDA"/>
    <w:rsid w:val="28AD7A86"/>
    <w:rsid w:val="295232D5"/>
    <w:rsid w:val="2C6BE008"/>
    <w:rsid w:val="2D0B3682"/>
    <w:rsid w:val="2DA091E5"/>
    <w:rsid w:val="2DDFF742"/>
    <w:rsid w:val="2E71AFA3"/>
    <w:rsid w:val="2EA9D469"/>
    <w:rsid w:val="2F68416A"/>
    <w:rsid w:val="304AA799"/>
    <w:rsid w:val="3141630E"/>
    <w:rsid w:val="326FE441"/>
    <w:rsid w:val="333BB8DE"/>
    <w:rsid w:val="3419653D"/>
    <w:rsid w:val="358C9F11"/>
    <w:rsid w:val="3706B148"/>
    <w:rsid w:val="37D3F6BE"/>
    <w:rsid w:val="38A822DA"/>
    <w:rsid w:val="38F699A2"/>
    <w:rsid w:val="39A53F02"/>
    <w:rsid w:val="3AA856F0"/>
    <w:rsid w:val="3B541104"/>
    <w:rsid w:val="40566A76"/>
    <w:rsid w:val="42CF55BE"/>
    <w:rsid w:val="4354CFC9"/>
    <w:rsid w:val="48F1BF53"/>
    <w:rsid w:val="4A74FFCA"/>
    <w:rsid w:val="4B163168"/>
    <w:rsid w:val="4C54982A"/>
    <w:rsid w:val="4DDD68D0"/>
    <w:rsid w:val="4E178BA1"/>
    <w:rsid w:val="5017C2DE"/>
    <w:rsid w:val="52085EA1"/>
    <w:rsid w:val="547F4B9D"/>
    <w:rsid w:val="5481FD3B"/>
    <w:rsid w:val="55B5F383"/>
    <w:rsid w:val="55CFBEC9"/>
    <w:rsid w:val="55D01029"/>
    <w:rsid w:val="56E64D00"/>
    <w:rsid w:val="5799E8CD"/>
    <w:rsid w:val="5A7C1D82"/>
    <w:rsid w:val="5C17CE7A"/>
    <w:rsid w:val="5ECF5CEF"/>
    <w:rsid w:val="5FB2EE6C"/>
    <w:rsid w:val="5FC9F6B9"/>
    <w:rsid w:val="6209737B"/>
    <w:rsid w:val="641ADA90"/>
    <w:rsid w:val="65D18733"/>
    <w:rsid w:val="669561A4"/>
    <w:rsid w:val="66D7B866"/>
    <w:rsid w:val="68933966"/>
    <w:rsid w:val="68AE130A"/>
    <w:rsid w:val="6C2D74F0"/>
    <w:rsid w:val="6CAA1402"/>
    <w:rsid w:val="7044B9D4"/>
    <w:rsid w:val="7152233C"/>
    <w:rsid w:val="72C38632"/>
    <w:rsid w:val="7309BB97"/>
    <w:rsid w:val="73172E51"/>
    <w:rsid w:val="7473213A"/>
    <w:rsid w:val="74FB285E"/>
    <w:rsid w:val="76FE5E12"/>
    <w:rsid w:val="7792DDBA"/>
    <w:rsid w:val="78970BD9"/>
    <w:rsid w:val="796C366F"/>
    <w:rsid w:val="799301DC"/>
    <w:rsid w:val="7AD5C75B"/>
    <w:rsid w:val="7B7670CC"/>
    <w:rsid w:val="7E0816C5"/>
    <w:rsid w:val="7EB561CD"/>
    <w:rsid w:val="7FDEA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DE54FDC"/>
  <w15:chartTrackingRefBased/>
  <w15:docId w15:val="{6A29AF9D-6A0B-4020-97FD-CA334784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67031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110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2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20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20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2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D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C4A8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00B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B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B15"/>
    <w:rPr>
      <w:vertAlign w:val="superscript"/>
    </w:rPr>
  </w:style>
  <w:style w:type="table" w:styleId="TableGrid">
    <w:name w:val="Table Grid"/>
    <w:basedOn w:val="TableNormal"/>
    <w:rsid w:val="004D623C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A9"/>
  </w:style>
  <w:style w:type="paragraph" w:styleId="Footer">
    <w:name w:val="footer"/>
    <w:basedOn w:val="Normal"/>
    <w:link w:val="FooterChar"/>
    <w:uiPriority w:val="99"/>
    <w:unhideWhenUsed/>
    <w:rsid w:val="00162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A9"/>
  </w:style>
  <w:style w:type="paragraph" w:styleId="Bibliography">
    <w:name w:val="Bibliography"/>
    <w:basedOn w:val="Normal"/>
    <w:next w:val="Normal"/>
    <w:uiPriority w:val="37"/>
    <w:unhideWhenUsed/>
    <w:rsid w:val="0087026E"/>
    <w:pPr>
      <w:tabs>
        <w:tab w:val="left" w:pos="384"/>
      </w:tabs>
      <w:spacing w:after="0" w:line="480" w:lineRule="auto"/>
      <w:ind w:left="384" w:hanging="384"/>
    </w:pPr>
  </w:style>
  <w:style w:type="paragraph" w:styleId="NoSpacing">
    <w:name w:val="No Spacing"/>
    <w:uiPriority w:val="1"/>
    <w:qFormat/>
    <w:rsid w:val="00386932"/>
    <w:pPr>
      <w:spacing w:after="0" w:line="240" w:lineRule="auto"/>
    </w:pPr>
    <w:rPr>
      <w:lang w:val="en-CA"/>
    </w:rPr>
  </w:style>
  <w:style w:type="paragraph" w:styleId="NormalWeb">
    <w:name w:val="Normal (Web)"/>
    <w:basedOn w:val="Normal"/>
    <w:uiPriority w:val="99"/>
    <w:semiHidden/>
    <w:unhideWhenUsed/>
    <w:rsid w:val="00954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40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7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66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4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73/pnas.2000801117" TargetMode="External"/><Relationship Id="rId18" Type="http://schemas.openxmlformats.org/officeDocument/2006/relationships/hyperlink" Target="https://www.frontiersin.org/articles/10.3389/fevo.2019.00382/abstract" TargetMode="External"/><Relationship Id="rId26" Type="http://schemas.openxmlformats.org/officeDocument/2006/relationships/hyperlink" Target="https://doi.org/10.1007/s00128-015-1697-z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11/1365-2745.1307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7717/peerj.9184" TargetMode="External"/><Relationship Id="rId17" Type="http://schemas.openxmlformats.org/officeDocument/2006/relationships/hyperlink" Target="https://www.insidescience.org/news/lizards-evolve-bigger-toepads-hang-during-hurricanes" TargetMode="External"/><Relationship Id="rId25" Type="http://schemas.openxmlformats.org/officeDocument/2006/relationships/hyperlink" Target="%20https://doi.org/10.1257/aer.p20161104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iamiherald.com/news/nation-world/national/article242321091.html" TargetMode="External"/><Relationship Id="rId20" Type="http://schemas.openxmlformats.org/officeDocument/2006/relationships/hyperlink" Target="https://doi.org/10.1002/ecy.2674" TargetMode="External"/><Relationship Id="rId29" Type="http://schemas.openxmlformats.org/officeDocument/2006/relationships/hyperlink" Target="https://doi.org/10.1016/bs.aecr.2015.01.00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0/15230430.2020.1824558" TargetMode="External"/><Relationship Id="rId24" Type="http://schemas.openxmlformats.org/officeDocument/2006/relationships/hyperlink" Target="https://doi.org/10.1016/j.soilbio.2016.06.033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nn.com/2020/04/27/us/lizards-hurricane-adaptation-scn/index.html" TargetMode="External"/><Relationship Id="rId23" Type="http://schemas.openxmlformats.org/officeDocument/2006/relationships/hyperlink" Target="https://doi.org/10.1111/ele.12712" TargetMode="External"/><Relationship Id="rId28" Type="http://schemas.openxmlformats.org/officeDocument/2006/relationships/hyperlink" Target="https://doi.org/10.1890/14-1327.1" TargetMode="External"/><Relationship Id="rId10" Type="http://schemas.openxmlformats.org/officeDocument/2006/relationships/hyperlink" Target="http://dx.doi.org/10.1111/1365-2435.13706" TargetMode="External"/><Relationship Id="rId19" Type="http://schemas.openxmlformats.org/officeDocument/2006/relationships/hyperlink" Target="https://doi.org/10.1007/s11104-019-04284-7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bertwbuchkowski.github.io/" TargetMode="External"/><Relationship Id="rId14" Type="http://schemas.openxmlformats.org/officeDocument/2006/relationships/hyperlink" Target="https://www.nytimes.com/2020/04/27/science/lizards-hurricanes-toes.html" TargetMode="External"/><Relationship Id="rId22" Type="http://schemas.openxmlformats.org/officeDocument/2006/relationships/hyperlink" Target="https://doi.org/10.1002/ecy.1794" TargetMode="External"/><Relationship Id="rId27" Type="http://schemas.openxmlformats.org/officeDocument/2006/relationships/hyperlink" Target="https://doi.org/10.1098/rsbl.2014.1048" TargetMode="External"/><Relationship Id="rId30" Type="http://schemas.openxmlformats.org/officeDocument/2006/relationships/hyperlink" Target="https://www.ncbi.nlm.nih.gov/pmc/PMC3193291/" TargetMode="External"/><Relationship Id="rId43" Type="http://schemas.microsoft.com/office/2018/08/relationships/commentsExtensible" Target="commentsExtensible.xml"/><Relationship Id="rId8" Type="http://schemas.openxmlformats.org/officeDocument/2006/relationships/hyperlink" Target="mailto:robert.buchkow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2BC58-B3D9-4AFE-B0D3-96A98F963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2726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Buchkowski</dc:creator>
  <cp:keywords/>
  <dc:description/>
  <cp:lastModifiedBy>Robert</cp:lastModifiedBy>
  <cp:revision>2</cp:revision>
  <cp:lastPrinted>2020-11-05T14:48:00Z</cp:lastPrinted>
  <dcterms:created xsi:type="dcterms:W3CDTF">2020-11-08T16:55:00Z</dcterms:created>
  <dcterms:modified xsi:type="dcterms:W3CDTF">2020-11-08T16:55:00Z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zotero-version="5.0.92"&gt;&lt;session id="Bm0sK6NO"/&gt;&lt;style id="http://www.zotero.org/styles/nature" hasBibliography="1" bibliographyStyleHasBeenSet="1"/&gt;&lt;prefs&gt;&lt;pref name="fieldType" value="Field"/&gt;&lt;/prefs&gt;&lt;/data&gt;</vt:lpwstr>
  </property>
</Properties>
</file>