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AE0" w:rsidRDefault="00A85AE0" w:rsidP="009C69EB">
      <w:pPr>
        <w:pStyle w:val="Heading1"/>
        <w:rPr>
          <w:lang w:val="en-GB"/>
        </w:rPr>
      </w:pPr>
    </w:p>
    <w:p w:rsidR="007B7788" w:rsidRPr="00474DCD" w:rsidRDefault="00AC7E47" w:rsidP="00134EF5">
      <w:pPr>
        <w:pStyle w:val="Heading1"/>
        <w:jc w:val="center"/>
        <w:rPr>
          <w:lang w:val="en-GB"/>
        </w:rPr>
      </w:pPr>
      <w:r>
        <w:rPr>
          <w:lang w:val="en-GB"/>
        </w:rPr>
        <w:t xml:space="preserve">Architectures for Modelling </w:t>
      </w:r>
      <w:r w:rsidR="00987F99">
        <w:rPr>
          <w:lang w:val="en-GB"/>
        </w:rPr>
        <w:t xml:space="preserve">Covid-19 </w:t>
      </w:r>
    </w:p>
    <w:p w:rsidR="009B43CC" w:rsidRPr="009B43CC" w:rsidRDefault="009B43CC" w:rsidP="00134EF5">
      <w:pPr>
        <w:jc w:val="center"/>
        <w:rPr>
          <w:lang w:val="en-GB"/>
        </w:rPr>
      </w:pPr>
    </w:p>
    <w:p w:rsidR="00DF4AEE" w:rsidRDefault="00955182" w:rsidP="00134EF5">
      <w:pPr>
        <w:jc w:val="center"/>
        <w:rPr>
          <w:lang w:val="en-GB"/>
        </w:rPr>
      </w:pPr>
      <w:r>
        <w:rPr>
          <w:lang w:val="en-GB"/>
        </w:rPr>
        <w:t>draft 07</w:t>
      </w:r>
    </w:p>
    <w:p w:rsidR="009E693A" w:rsidRDefault="009B43CC" w:rsidP="00134EF5">
      <w:pPr>
        <w:jc w:val="center"/>
        <w:rPr>
          <w:lang w:val="en-GB"/>
        </w:rPr>
      </w:pPr>
      <w:r>
        <w:rPr>
          <w:lang w:val="en-GB"/>
        </w:rPr>
        <w:t>Robert Worden</w:t>
      </w:r>
    </w:p>
    <w:p w:rsidR="007243A1" w:rsidRDefault="007243A1" w:rsidP="00134EF5">
      <w:pPr>
        <w:jc w:val="center"/>
        <w:rPr>
          <w:lang w:val="en-GB"/>
        </w:rPr>
      </w:pPr>
      <w:r>
        <w:rPr>
          <w:lang w:val="en-GB"/>
        </w:rPr>
        <w:t>UCL Theoretical Neurobiology Group</w:t>
      </w:r>
    </w:p>
    <w:p w:rsidR="009E693A" w:rsidRDefault="00DD3C59" w:rsidP="00134EF5">
      <w:pPr>
        <w:jc w:val="center"/>
      </w:pPr>
      <w:hyperlink r:id="rId8" w:history="1">
        <w:r w:rsidR="004F5297" w:rsidRPr="00F819E2">
          <w:rPr>
            <w:rStyle w:val="Hyperlink"/>
            <w:lang w:val="en-GB"/>
          </w:rPr>
          <w:t>rp</w:t>
        </w:r>
        <w:r w:rsidR="008A2E29">
          <w:rPr>
            <w:rStyle w:val="Hyperlink"/>
            <w:lang w:val="en-GB"/>
          </w:rPr>
          <w:t>worden@me.com</w:t>
        </w:r>
      </w:hyperlink>
    </w:p>
    <w:p w:rsidR="00C31078" w:rsidRDefault="00987F99" w:rsidP="00134EF5">
      <w:pPr>
        <w:jc w:val="center"/>
        <w:rPr>
          <w:lang w:val="en-GB"/>
        </w:rPr>
      </w:pPr>
      <w:r>
        <w:t>May</w:t>
      </w:r>
      <w:r w:rsidR="00A93273">
        <w:t xml:space="preserve"> 2020</w:t>
      </w:r>
    </w:p>
    <w:p w:rsidR="009E693A" w:rsidRDefault="009E693A" w:rsidP="00134EF5">
      <w:pPr>
        <w:jc w:val="center"/>
        <w:rPr>
          <w:lang w:val="en-GB"/>
        </w:rPr>
      </w:pPr>
    </w:p>
    <w:p w:rsidR="009E693A" w:rsidRDefault="009E693A" w:rsidP="009C69EB">
      <w:pPr>
        <w:rPr>
          <w:lang w:val="en-GB"/>
        </w:rPr>
      </w:pPr>
    </w:p>
    <w:p w:rsidR="00395B74" w:rsidRPr="00920220" w:rsidRDefault="009E693A" w:rsidP="009C69EB">
      <w:pPr>
        <w:rPr>
          <w:lang w:val="en-GB"/>
        </w:rPr>
      </w:pPr>
      <w:r w:rsidRPr="00EE7E96">
        <w:rPr>
          <w:b/>
          <w:lang w:val="en-GB"/>
        </w:rPr>
        <w:t>Abstract</w:t>
      </w:r>
      <w:r w:rsidRPr="00497F23">
        <w:rPr>
          <w:lang w:val="en-GB"/>
        </w:rPr>
        <w:t>:</w:t>
      </w:r>
    </w:p>
    <w:p w:rsidR="00813118" w:rsidRDefault="00987F99" w:rsidP="001D5AF6">
      <w:proofErr w:type="spellStart"/>
      <w:r>
        <w:t>Modelling</w:t>
      </w:r>
      <w:proofErr w:type="spellEnd"/>
      <w:r>
        <w:t xml:space="preserve"> the spread of the Co</w:t>
      </w:r>
      <w:r w:rsidR="00D84414">
        <w:t>v</w:t>
      </w:r>
      <w:r>
        <w:t xml:space="preserve">id-19 virus, and </w:t>
      </w:r>
      <w:r w:rsidR="008037CD">
        <w:t>assessing</w:t>
      </w:r>
      <w:r>
        <w:t xml:space="preserve"> the social and economic impact </w:t>
      </w:r>
      <w:r w:rsidR="0021285A">
        <w:t>of containment measures, are</w:t>
      </w:r>
      <w:r>
        <w:t xml:space="preserve"> essential tool</w:t>
      </w:r>
      <w:r w:rsidR="0021285A">
        <w:t>s</w:t>
      </w:r>
      <w:r>
        <w:t xml:space="preserve"> to recover economies and social </w:t>
      </w:r>
      <w:r w:rsidR="00FE7E4B">
        <w:t>activity</w:t>
      </w:r>
      <w:r>
        <w:t xml:space="preserve"> as </w:t>
      </w:r>
      <w:r w:rsidR="00D84414">
        <w:t xml:space="preserve">fast as </w:t>
      </w:r>
      <w:r w:rsidR="008037CD">
        <w:t>possible. There are many</w:t>
      </w:r>
      <w:r>
        <w:t xml:space="preserve"> efforts worldwide to develop </w:t>
      </w:r>
      <w:r w:rsidR="00D84414">
        <w:t xml:space="preserve">Covid-19 </w:t>
      </w:r>
      <w:proofErr w:type="spellStart"/>
      <w:r>
        <w:t>modelling</w:t>
      </w:r>
      <w:proofErr w:type="spellEnd"/>
      <w:r>
        <w:t xml:space="preserve"> tools. Now is </w:t>
      </w:r>
      <w:r w:rsidR="0021285A">
        <w:t>the</w:t>
      </w:r>
      <w:r>
        <w:t xml:space="preserve"> time t</w:t>
      </w:r>
      <w:r w:rsidR="008037CD">
        <w:t>o consider</w:t>
      </w:r>
      <w:r>
        <w:t xml:space="preserve"> the architec</w:t>
      </w:r>
      <w:r w:rsidR="00D84414">
        <w:t>ture of these tools - and to get the architectures right bef</w:t>
      </w:r>
      <w:r w:rsidR="008037CD">
        <w:t xml:space="preserve">ore they </w:t>
      </w:r>
      <w:r w:rsidR="001B7E8E">
        <w:t>are</w:t>
      </w:r>
      <w:r w:rsidR="008037CD">
        <w:t xml:space="preserve"> set in stone</w:t>
      </w:r>
      <w:r w:rsidR="00D84414">
        <w:t xml:space="preserve">. </w:t>
      </w:r>
    </w:p>
    <w:p w:rsidR="00D84414" w:rsidRDefault="001B7E8E" w:rsidP="001D5AF6">
      <w:r>
        <w:t>This paper proposes</w:t>
      </w:r>
      <w:r w:rsidR="00987F99">
        <w:t xml:space="preserve"> a set of requirements for Covid-19 </w:t>
      </w:r>
      <w:proofErr w:type="spellStart"/>
      <w:r w:rsidR="00987F99">
        <w:t>modelling</w:t>
      </w:r>
      <w:proofErr w:type="spellEnd"/>
      <w:r w:rsidR="00987F99">
        <w:t xml:space="preserve"> architectures, and discusses </w:t>
      </w:r>
      <w:r w:rsidR="00BC41AA">
        <w:t>what</w:t>
      </w:r>
      <w:r w:rsidR="00987F99">
        <w:t xml:space="preserve"> </w:t>
      </w:r>
      <w:proofErr w:type="spellStart"/>
      <w:r w:rsidR="00987F99">
        <w:t>modelling</w:t>
      </w:r>
      <w:proofErr w:type="spellEnd"/>
      <w:r w:rsidR="00987F99">
        <w:t xml:space="preserve"> tools and frameworks </w:t>
      </w:r>
      <w:r w:rsidR="00AC7E47">
        <w:t>can</w:t>
      </w:r>
      <w:r w:rsidR="00987F99">
        <w:t xml:space="preserve"> meet those r</w:t>
      </w:r>
      <w:r>
        <w:t xml:space="preserve">equirements. </w:t>
      </w:r>
    </w:p>
    <w:p w:rsidR="00987F99" w:rsidRDefault="0036749E" w:rsidP="001D5AF6">
      <w:r>
        <w:t>I</w:t>
      </w:r>
      <w:r w:rsidR="00987F99">
        <w:t>f we</w:t>
      </w:r>
      <w:r w:rsidR="00D84414">
        <w:t xml:space="preserve"> can</w:t>
      </w:r>
      <w:r w:rsidR="00987F99">
        <w:t xml:space="preserve"> get the architecture decis</w:t>
      </w:r>
      <w:r w:rsidR="00D84414">
        <w:t>i</w:t>
      </w:r>
      <w:r w:rsidR="00987F99">
        <w:t xml:space="preserve">ons right in this period </w:t>
      </w:r>
      <w:r w:rsidR="00FE7E4B">
        <w:t>of rapid</w:t>
      </w:r>
      <w:r>
        <w:t xml:space="preserve"> </w:t>
      </w:r>
      <w:r w:rsidR="008037CD">
        <w:t>development</w:t>
      </w:r>
      <w:r w:rsidR="00D84414">
        <w:t xml:space="preserve">, </w:t>
      </w:r>
      <w:r w:rsidR="001B7E8E">
        <w:t>the</w:t>
      </w:r>
      <w:r w:rsidR="008037CD">
        <w:t xml:space="preserve"> </w:t>
      </w:r>
      <w:proofErr w:type="spellStart"/>
      <w:r w:rsidR="00BC41AA">
        <w:t>modelling</w:t>
      </w:r>
      <w:proofErr w:type="spellEnd"/>
      <w:r w:rsidR="00BC41AA">
        <w:t xml:space="preserve"> </w:t>
      </w:r>
      <w:r w:rsidR="008037CD">
        <w:t>tools will make</w:t>
      </w:r>
      <w:r w:rsidR="00D84414">
        <w:t xml:space="preserve"> a major contribution to </w:t>
      </w:r>
      <w:r w:rsidR="00BC41AA">
        <w:t>society, supporting the fastest possible</w:t>
      </w:r>
      <w:r w:rsidR="00D84414">
        <w:t xml:space="preserve"> economic recovery. </w:t>
      </w:r>
      <w:r w:rsidR="001B7E8E">
        <w:t>We</w:t>
      </w:r>
      <w:r w:rsidR="00D84414">
        <w:t xml:space="preserve"> </w:t>
      </w:r>
      <w:r w:rsidR="00BC41AA">
        <w:t>should</w:t>
      </w:r>
      <w:r w:rsidR="00D84414">
        <w:t xml:space="preserve">  avoid repeating </w:t>
      </w:r>
      <w:r w:rsidR="008037CD">
        <w:t>some</w:t>
      </w:r>
      <w:r w:rsidR="001B7E8E">
        <w:t xml:space="preserve"> costly mistakes which </w:t>
      </w:r>
      <w:r w:rsidR="009168D1">
        <w:t>have been</w:t>
      </w:r>
      <w:r w:rsidR="00D84414">
        <w:t xml:space="preserve"> made in healthca</w:t>
      </w:r>
      <w:r w:rsidR="001B7E8E">
        <w:t>re IT</w:t>
      </w:r>
      <w:r w:rsidR="009168D1">
        <w:t xml:space="preserve"> - </w:t>
      </w:r>
      <w:r w:rsidR="0021285A">
        <w:t xml:space="preserve">such as </w:t>
      </w:r>
      <w:r w:rsidR="009168D1">
        <w:t>supplier lock-ins</w:t>
      </w:r>
      <w:r w:rsidR="00D84414">
        <w:t xml:space="preserve"> </w:t>
      </w:r>
      <w:r w:rsidR="001B7E8E">
        <w:t xml:space="preserve">which </w:t>
      </w:r>
      <w:r w:rsidR="009168D1">
        <w:t>have been detrimental to</w:t>
      </w:r>
      <w:r w:rsidR="00D84414">
        <w:t xml:space="preserve"> the provision of healthcare worldwide.</w:t>
      </w:r>
    </w:p>
    <w:p w:rsidR="009168D1" w:rsidRDefault="009168D1" w:rsidP="001D5AF6">
      <w:r>
        <w:t xml:space="preserve">The best possible outcome would be a thriving competitive market in local Covid-9 tracking and </w:t>
      </w:r>
      <w:proofErr w:type="spellStart"/>
      <w:r>
        <w:t>modelling</w:t>
      </w:r>
      <w:proofErr w:type="spellEnd"/>
      <w:r>
        <w:t xml:space="preserve"> frameworks, supporting rapid and precise response to local outbreaks, the maximum of possible economic activity, and personal risk assessment apps to help citizens manage their lives. To reach this outcome, the right architectural choices need to be made now - including open exchange of models and forecasts, to sustain competition.</w:t>
      </w:r>
    </w:p>
    <w:p w:rsidR="00D5486F" w:rsidRDefault="00D5486F" w:rsidP="001D5AF6">
      <w:r>
        <w:t xml:space="preserve">Suggestions are made for </w:t>
      </w:r>
      <w:r w:rsidR="009168D1">
        <w:t>required</w:t>
      </w:r>
      <w:r>
        <w:t xml:space="preserve"> features of </w:t>
      </w:r>
      <w:proofErr w:type="spellStart"/>
      <w:r>
        <w:t>modelling</w:t>
      </w:r>
      <w:proofErr w:type="spellEnd"/>
      <w:r>
        <w:t xml:space="preserve"> frameworks - such as configurability and open-endedness to run a wide range of models, testability</w:t>
      </w:r>
      <w:r w:rsidR="009168D1">
        <w:t xml:space="preserve"> and self-test</w:t>
      </w:r>
      <w:r>
        <w:t>, ability to federate local models, and interoperability. No single</w:t>
      </w:r>
      <w:r w:rsidR="004227F6">
        <w:t xml:space="preserve"> </w:t>
      </w:r>
      <w:proofErr w:type="spellStart"/>
      <w:r w:rsidR="004227F6">
        <w:t>modelling</w:t>
      </w:r>
      <w:proofErr w:type="spellEnd"/>
      <w:r w:rsidR="004227F6">
        <w:t xml:space="preserve"> </w:t>
      </w:r>
      <w:r>
        <w:t xml:space="preserve">framework will meet all requirements, and diverse competing frameworks are needed. To stimulate diversity, there </w:t>
      </w:r>
      <w:r w:rsidR="009168D1">
        <w:t>can</w:t>
      </w:r>
      <w:r>
        <w:t xml:space="preserve"> be Covi</w:t>
      </w:r>
      <w:r w:rsidR="009168D1">
        <w:t xml:space="preserve">d-19 </w:t>
      </w:r>
      <w:proofErr w:type="spellStart"/>
      <w:r w:rsidR="009168D1">
        <w:t>modelling</w:t>
      </w:r>
      <w:proofErr w:type="spellEnd"/>
      <w:r w:rsidR="009168D1">
        <w:t xml:space="preserve"> competitions (</w:t>
      </w:r>
      <w:r>
        <w:t>challenges) like those that have worked in speech recognition</w:t>
      </w:r>
      <w:r w:rsidR="004227F6">
        <w:t>, robotics</w:t>
      </w:r>
      <w:r>
        <w:t xml:space="preserve"> and image </w:t>
      </w:r>
      <w:r w:rsidR="009168D1">
        <w:t>understanding</w:t>
      </w:r>
      <w:r>
        <w:t>.</w:t>
      </w:r>
    </w:p>
    <w:p w:rsidR="00D84414" w:rsidRDefault="008037CD" w:rsidP="001D5AF6">
      <w:r>
        <w:t>K</w:t>
      </w:r>
      <w:r w:rsidR="00D84414">
        <w:t>ey components of the ar</w:t>
      </w:r>
      <w:r w:rsidR="00214073">
        <w:t>chitecture are illustrated by a</w:t>
      </w:r>
      <w:r>
        <w:t xml:space="preserve"> </w:t>
      </w:r>
      <w:proofErr w:type="spellStart"/>
      <w:r w:rsidR="00D84414">
        <w:t>modelling</w:t>
      </w:r>
      <w:proofErr w:type="spellEnd"/>
      <w:r w:rsidR="00D84414">
        <w:t xml:space="preserve"> framework which is available </w:t>
      </w:r>
      <w:r w:rsidR="0021285A">
        <w:t>in</w:t>
      </w:r>
      <w:r>
        <w:t xml:space="preserve"> Open Source </w:t>
      </w:r>
      <w:r w:rsidR="004227F6">
        <w:t>on GitH</w:t>
      </w:r>
      <w:r w:rsidR="00D84414">
        <w:t>ub.</w:t>
      </w:r>
    </w:p>
    <w:p w:rsidR="00D5486F" w:rsidRDefault="00D5486F" w:rsidP="001D5AF6"/>
    <w:p w:rsidR="00EC3F41" w:rsidRDefault="00EC3F41" w:rsidP="009C69EB">
      <w:r w:rsidRPr="00EC3F41">
        <w:rPr>
          <w:b/>
        </w:rPr>
        <w:t>Keywords</w:t>
      </w:r>
      <w:r w:rsidR="00874DBF">
        <w:t xml:space="preserve">: </w:t>
      </w:r>
    </w:p>
    <w:p w:rsidR="00D84414" w:rsidRPr="00EC3F41" w:rsidRDefault="00D84414" w:rsidP="009C69EB">
      <w:r>
        <w:t xml:space="preserve">Covid-19 </w:t>
      </w:r>
      <w:proofErr w:type="spellStart"/>
      <w:r>
        <w:t>modelling</w:t>
      </w:r>
      <w:proofErr w:type="spellEnd"/>
      <w:r>
        <w:t xml:space="preserve">; </w:t>
      </w:r>
      <w:r w:rsidR="0036749E">
        <w:t xml:space="preserve">containment measures; </w:t>
      </w:r>
      <w:r>
        <w:t xml:space="preserve">economic and social </w:t>
      </w:r>
      <w:proofErr w:type="spellStart"/>
      <w:r w:rsidR="004227F6">
        <w:t>modelling</w:t>
      </w:r>
      <w:proofErr w:type="spellEnd"/>
      <w:r>
        <w:t xml:space="preserve">; </w:t>
      </w:r>
      <w:r w:rsidR="0036749E">
        <w:t xml:space="preserve">tracking disease data; </w:t>
      </w:r>
      <w:r>
        <w:t xml:space="preserve"> </w:t>
      </w:r>
      <w:r w:rsidR="0036749E">
        <w:t xml:space="preserve">federated local models; </w:t>
      </w:r>
      <w:r w:rsidR="004227F6">
        <w:t>diversity</w:t>
      </w:r>
      <w:r w:rsidR="0036749E">
        <w:t xml:space="preserve"> of models and </w:t>
      </w:r>
      <w:proofErr w:type="spellStart"/>
      <w:r w:rsidR="0036749E">
        <w:t>modelling</w:t>
      </w:r>
      <w:proofErr w:type="spellEnd"/>
      <w:r w:rsidR="0036749E">
        <w:t xml:space="preserve"> frameworks; interoperability; </w:t>
      </w:r>
      <w:proofErr w:type="spellStart"/>
      <w:r w:rsidR="004227F6">
        <w:t>modelling</w:t>
      </w:r>
      <w:proofErr w:type="spellEnd"/>
      <w:r w:rsidR="004227F6">
        <w:t xml:space="preserve"> competitions; </w:t>
      </w:r>
      <w:r w:rsidR="0036749E">
        <w:t>commercial lock-in</w:t>
      </w:r>
    </w:p>
    <w:p w:rsidR="00D11624" w:rsidRDefault="00D11624" w:rsidP="009C69EB"/>
    <w:p w:rsidR="003755C0" w:rsidRDefault="003755C0" w:rsidP="009C69EB"/>
    <w:p w:rsidR="00D91446" w:rsidRPr="006F2981" w:rsidRDefault="00D91446" w:rsidP="009C69EB">
      <w:pPr>
        <w:sectPr w:rsidR="00D91446" w:rsidRPr="006F2981">
          <w:footerReference w:type="default" r:id="rId9"/>
          <w:pgSz w:w="12240" w:h="15840"/>
          <w:pgMar w:top="1440" w:right="1800" w:bottom="1440" w:left="1800" w:header="708" w:footer="708" w:gutter="0"/>
          <w:cols w:space="708"/>
          <w:docGrid w:linePitch="360"/>
        </w:sectPr>
      </w:pPr>
    </w:p>
    <w:p w:rsidR="007D47E4" w:rsidRDefault="00621B70" w:rsidP="009C69EB">
      <w:pPr>
        <w:pStyle w:val="Heading3"/>
      </w:pPr>
      <w:r>
        <w:lastRenderedPageBreak/>
        <w:t>Introduction</w:t>
      </w:r>
    </w:p>
    <w:p w:rsidR="00214073" w:rsidRDefault="00AC7E47" w:rsidP="001D5AF6">
      <w:r>
        <w:t>This paper discusses</w:t>
      </w:r>
      <w:r w:rsidR="00214073">
        <w:t xml:space="preserve"> the architecture of programs used to model the spread of the Covid-19 virus, and its social and economic impacts. These models are now a vital tool in recovering from the pandemic and in recovering econo</w:t>
      </w:r>
      <w:r w:rsidR="00F16FA6">
        <w:t>mic and social activity. There are worldwide efforts</w:t>
      </w:r>
      <w:r w:rsidR="00214073">
        <w:t xml:space="preserve"> to develop and apply these tools. Now is the time to ensure that the tools are built with ap</w:t>
      </w:r>
      <w:r w:rsidR="0021285A">
        <w:t xml:space="preserve">propriate architectures, to </w:t>
      </w:r>
      <w:r w:rsidR="00214073">
        <w:t>support the fastest possible recovery of economies and societies.</w:t>
      </w:r>
    </w:p>
    <w:p w:rsidR="00214073" w:rsidRDefault="00214073" w:rsidP="001D5AF6">
      <w:r>
        <w:t>IT architectures s</w:t>
      </w:r>
      <w:r w:rsidR="00B20841">
        <w:t>ho</w:t>
      </w:r>
      <w:r w:rsidR="00F16FA6">
        <w:t>uld be shaped by requirements. K</w:t>
      </w:r>
      <w:r>
        <w:t xml:space="preserve">ey requirements for Covid-19 </w:t>
      </w:r>
      <w:proofErr w:type="spellStart"/>
      <w:r>
        <w:t>modelling</w:t>
      </w:r>
      <w:proofErr w:type="spellEnd"/>
      <w:r>
        <w:t xml:space="preserve"> tools are </w:t>
      </w:r>
      <w:r w:rsidR="00F16FA6">
        <w:t>emerging</w:t>
      </w:r>
      <w:r>
        <w:t>:</w:t>
      </w:r>
    </w:p>
    <w:p w:rsidR="00214073" w:rsidRDefault="00214073" w:rsidP="00214073">
      <w:pPr>
        <w:pStyle w:val="ListParagraph"/>
        <w:numPr>
          <w:ilvl w:val="0"/>
          <w:numId w:val="27"/>
        </w:numPr>
      </w:pPr>
      <w:r>
        <w:t xml:space="preserve">Tools need to model the </w:t>
      </w:r>
      <w:r w:rsidR="006B6997">
        <w:t xml:space="preserve">(a) </w:t>
      </w:r>
      <w:r>
        <w:t xml:space="preserve">spread of the virus, </w:t>
      </w:r>
      <w:r w:rsidR="006B6997">
        <w:t xml:space="preserve">(b) </w:t>
      </w:r>
      <w:r>
        <w:t>the measures used to conta</w:t>
      </w:r>
      <w:r w:rsidR="009E5910">
        <w:t>i</w:t>
      </w:r>
      <w:r>
        <w:t xml:space="preserve">n it, and </w:t>
      </w:r>
      <w:r w:rsidR="006B6997">
        <w:t xml:space="preserve">(c) </w:t>
      </w:r>
      <w:r>
        <w:t>t</w:t>
      </w:r>
      <w:r w:rsidR="009E5910">
        <w:t>heir economic and social impact, in an integrated framework.</w:t>
      </w:r>
    </w:p>
    <w:p w:rsidR="009E5910" w:rsidRDefault="009E5910" w:rsidP="00214073">
      <w:pPr>
        <w:pStyle w:val="ListParagraph"/>
        <w:numPr>
          <w:ilvl w:val="0"/>
          <w:numId w:val="27"/>
        </w:numPr>
      </w:pPr>
      <w:r>
        <w:t>Accuracy and responsiveness of models is paramount.</w:t>
      </w:r>
    </w:p>
    <w:p w:rsidR="009E5910" w:rsidRDefault="009E5910" w:rsidP="00214073">
      <w:pPr>
        <w:pStyle w:val="ListParagraph"/>
        <w:numPr>
          <w:ilvl w:val="0"/>
          <w:numId w:val="27"/>
        </w:numPr>
      </w:pPr>
      <w:r>
        <w:t xml:space="preserve">The best way to ensure accuracy is continually to calibrate </w:t>
      </w:r>
      <w:r w:rsidR="00B20841">
        <w:t>models</w:t>
      </w:r>
      <w:r>
        <w:t xml:space="preserve"> against current data</w:t>
      </w:r>
    </w:p>
    <w:p w:rsidR="009E5910" w:rsidRDefault="00621B70" w:rsidP="00214073">
      <w:pPr>
        <w:pStyle w:val="ListParagraph"/>
        <w:numPr>
          <w:ilvl w:val="0"/>
          <w:numId w:val="27"/>
        </w:numPr>
      </w:pPr>
      <w:r>
        <w:t xml:space="preserve">Tracking the progress of the disease, </w:t>
      </w:r>
      <w:proofErr w:type="spellStart"/>
      <w:r>
        <w:t>modelling</w:t>
      </w:r>
      <w:proofErr w:type="spellEnd"/>
      <w:r>
        <w:t xml:space="preserve"> and forecasting</w:t>
      </w:r>
      <w:r w:rsidR="009E5910">
        <w:t xml:space="preserve"> should be </w:t>
      </w:r>
      <w:r w:rsidR="00AC7E47">
        <w:t>closely</w:t>
      </w:r>
      <w:r w:rsidR="009E5910">
        <w:t xml:space="preserve"> integrated</w:t>
      </w:r>
      <w:r>
        <w:t xml:space="preserve"> - to keep models close to the data</w:t>
      </w:r>
    </w:p>
    <w:p w:rsidR="009E5910" w:rsidRDefault="009E5910" w:rsidP="00214073">
      <w:pPr>
        <w:pStyle w:val="ListParagraph"/>
        <w:numPr>
          <w:ilvl w:val="0"/>
          <w:numId w:val="27"/>
        </w:numPr>
      </w:pPr>
      <w:r>
        <w:t xml:space="preserve">Local and regional models </w:t>
      </w:r>
      <w:r w:rsidR="00AC7E47">
        <w:t>are</w:t>
      </w:r>
      <w:r>
        <w:t xml:space="preserve"> more responsive than national model</w:t>
      </w:r>
      <w:r w:rsidR="00AC7E47">
        <w:t>s, and better attuned</w:t>
      </w:r>
      <w:r w:rsidR="00B20841">
        <w:t xml:space="preserve"> to local conditions. It is easier to ensure data quality and timeliness at </w:t>
      </w:r>
      <w:r w:rsidR="00AC7E47">
        <w:t xml:space="preserve">a </w:t>
      </w:r>
      <w:r w:rsidR="00B20841">
        <w:t>local level.</w:t>
      </w:r>
    </w:p>
    <w:p w:rsidR="00B20841" w:rsidRDefault="00B20841" w:rsidP="00214073">
      <w:pPr>
        <w:pStyle w:val="ListParagraph"/>
        <w:numPr>
          <w:ilvl w:val="0"/>
          <w:numId w:val="27"/>
        </w:numPr>
      </w:pPr>
      <w:r>
        <w:t>Models and their outputs should be accessible for peer review and challenge</w:t>
      </w:r>
      <w:r w:rsidR="006B6997">
        <w:t>.</w:t>
      </w:r>
    </w:p>
    <w:p w:rsidR="00B20841" w:rsidRDefault="00B20841" w:rsidP="00214073">
      <w:pPr>
        <w:pStyle w:val="ListParagraph"/>
        <w:numPr>
          <w:ilvl w:val="0"/>
          <w:numId w:val="27"/>
        </w:numPr>
      </w:pPr>
      <w:r>
        <w:t xml:space="preserve">There </w:t>
      </w:r>
      <w:r w:rsidR="00621B70">
        <w:t>needs to</w:t>
      </w:r>
      <w:r>
        <w:t xml:space="preserve"> be a vigorous competitive market in </w:t>
      </w:r>
      <w:proofErr w:type="spellStart"/>
      <w:r>
        <w:t>modelling</w:t>
      </w:r>
      <w:proofErr w:type="spellEnd"/>
      <w:r>
        <w:t xml:space="preserve"> tools and frameworks, free of the </w:t>
      </w:r>
      <w:r w:rsidR="006B6997">
        <w:t xml:space="preserve">commercial </w:t>
      </w:r>
      <w:r>
        <w:t xml:space="preserve">lock-ins that have </w:t>
      </w:r>
      <w:r w:rsidR="00F16FA6">
        <w:t xml:space="preserve">been so detrimental in </w:t>
      </w:r>
      <w:r>
        <w:t xml:space="preserve">healthcare IT. </w:t>
      </w:r>
    </w:p>
    <w:p w:rsidR="00B20841" w:rsidRDefault="006B6997" w:rsidP="00214073">
      <w:pPr>
        <w:pStyle w:val="ListParagraph"/>
        <w:numPr>
          <w:ilvl w:val="0"/>
          <w:numId w:val="27"/>
        </w:numPr>
      </w:pPr>
      <w:proofErr w:type="spellStart"/>
      <w:r>
        <w:t>Modelling</w:t>
      </w:r>
      <w:proofErr w:type="spellEnd"/>
      <w:r w:rsidR="00B20841">
        <w:t xml:space="preserve"> </w:t>
      </w:r>
      <w:r w:rsidR="00AC7E47">
        <w:t>frameworks should be generic,</w:t>
      </w:r>
      <w:r w:rsidR="00B20841">
        <w:t xml:space="preserve"> configurable</w:t>
      </w:r>
      <w:r>
        <w:t xml:space="preserve"> and interoperable</w:t>
      </w:r>
      <w:r w:rsidR="00B20841">
        <w:t>, able to re-run models from other sources.</w:t>
      </w:r>
    </w:p>
    <w:p w:rsidR="006B5E2D" w:rsidRDefault="00B20841" w:rsidP="00D37D57">
      <w:r>
        <w:t xml:space="preserve">These requirements have consequences for </w:t>
      </w:r>
      <w:proofErr w:type="spellStart"/>
      <w:r w:rsidR="00AC7E47">
        <w:t>modelling</w:t>
      </w:r>
      <w:proofErr w:type="spellEnd"/>
      <w:r w:rsidR="00AC7E47">
        <w:t xml:space="preserve"> architectures,</w:t>
      </w:r>
      <w:r w:rsidR="00D81FD0">
        <w:t xml:space="preserve"> which are explored in this paper. If, at this time of rapid ferment and development of </w:t>
      </w:r>
      <w:proofErr w:type="spellStart"/>
      <w:r w:rsidR="00D81FD0">
        <w:t>m</w:t>
      </w:r>
      <w:r w:rsidR="006B6997">
        <w:t>odelling</w:t>
      </w:r>
      <w:proofErr w:type="spellEnd"/>
      <w:r w:rsidR="006B6997">
        <w:t xml:space="preserve"> tools, we can get the architecture</w:t>
      </w:r>
      <w:r w:rsidR="00D81FD0">
        <w:t xml:space="preserve"> right, there will be enormous benefits for society, in accelerating social and economic recovery. Nations which get it wrong will be trapped in recession and lockdown for longer.</w:t>
      </w:r>
    </w:p>
    <w:p w:rsidR="00826152" w:rsidRDefault="00826152" w:rsidP="00D37D57">
      <w:r>
        <w:t>The structure of the paper is a sandwich:</w:t>
      </w:r>
    </w:p>
    <w:p w:rsidR="00826152" w:rsidRDefault="00F16FA6" w:rsidP="00F16FA6">
      <w:pPr>
        <w:pStyle w:val="ListParagraph"/>
        <w:numPr>
          <w:ilvl w:val="0"/>
          <w:numId w:val="33"/>
        </w:numPr>
        <w:jc w:val="left"/>
      </w:pPr>
      <w:r>
        <w:t>T</w:t>
      </w:r>
      <w:r w:rsidR="00826152">
        <w:t>he paper discusses architectural requirements and architectures in general terms</w:t>
      </w:r>
      <w:r w:rsidR="007D0D53">
        <w:t xml:space="preserve"> (sections 2 - 4)</w:t>
      </w:r>
    </w:p>
    <w:p w:rsidR="00826152" w:rsidRDefault="00826152" w:rsidP="00F16FA6">
      <w:pPr>
        <w:pStyle w:val="ListParagraph"/>
        <w:numPr>
          <w:ilvl w:val="0"/>
          <w:numId w:val="33"/>
        </w:numPr>
        <w:jc w:val="left"/>
      </w:pPr>
      <w:r>
        <w:lastRenderedPageBreak/>
        <w:t>The architectural issues a</w:t>
      </w:r>
      <w:r w:rsidR="007D0D53">
        <w:t>re illustrated by reference to</w:t>
      </w:r>
      <w:r>
        <w:t xml:space="preserve"> a specific </w:t>
      </w:r>
      <w:proofErr w:type="spellStart"/>
      <w:r>
        <w:t>modelling</w:t>
      </w:r>
      <w:proofErr w:type="spellEnd"/>
      <w:r>
        <w:t xml:space="preserve"> framework, which is available for download and experimentation</w:t>
      </w:r>
      <w:r w:rsidR="007D0D53">
        <w:t xml:space="preserve"> (sections 5</w:t>
      </w:r>
      <w:r w:rsidR="000C4EBD">
        <w:t xml:space="preserve"> - 12</w:t>
      </w:r>
      <w:r w:rsidR="00D81FD0">
        <w:t>)</w:t>
      </w:r>
    </w:p>
    <w:p w:rsidR="00826152" w:rsidRDefault="00826152" w:rsidP="00F16FA6">
      <w:pPr>
        <w:pStyle w:val="ListParagraph"/>
        <w:numPr>
          <w:ilvl w:val="0"/>
          <w:numId w:val="33"/>
        </w:numPr>
        <w:jc w:val="left"/>
      </w:pPr>
      <w:r>
        <w:t xml:space="preserve">In the light of this </w:t>
      </w:r>
      <w:r w:rsidR="00F16FA6">
        <w:t>illustration</w:t>
      </w:r>
      <w:r>
        <w:t>, the architecture issues are revisited</w:t>
      </w:r>
      <w:r w:rsidR="000C4EBD">
        <w:t xml:space="preserve"> (sections 13-17</w:t>
      </w:r>
      <w:r w:rsidR="00D81FD0">
        <w:t>)</w:t>
      </w:r>
      <w:r>
        <w:t>.</w:t>
      </w:r>
    </w:p>
    <w:p w:rsidR="00621B70" w:rsidRDefault="00621B70" w:rsidP="003752A6">
      <w:pPr>
        <w:pBdr>
          <w:top w:val="single" w:sz="4" w:space="1" w:color="auto"/>
          <w:left w:val="single" w:sz="4" w:space="4" w:color="auto"/>
          <w:bottom w:val="single" w:sz="4" w:space="1" w:color="auto"/>
          <w:right w:val="single" w:sz="4" w:space="4" w:color="auto"/>
        </w:pBdr>
        <w:jc w:val="left"/>
      </w:pPr>
      <w:r>
        <w:t xml:space="preserve">The </w:t>
      </w:r>
      <w:proofErr w:type="spellStart"/>
      <w:r>
        <w:t>modelling</w:t>
      </w:r>
      <w:proofErr w:type="spellEnd"/>
      <w:r>
        <w:t xml:space="preserve"> f</w:t>
      </w:r>
      <w:r w:rsidR="003752A6">
        <w:t xml:space="preserve">ramework used to illustrate the architecture issues </w:t>
      </w:r>
      <w:r>
        <w:t>is available in</w:t>
      </w:r>
      <w:r w:rsidR="00BF311C">
        <w:t xml:space="preserve"> </w:t>
      </w:r>
      <w:proofErr w:type="spellStart"/>
      <w:r w:rsidR="00BF311C">
        <w:t>runnable</w:t>
      </w:r>
      <w:proofErr w:type="spellEnd"/>
      <w:r w:rsidR="003752A6">
        <w:t xml:space="preserve"> or source form at </w:t>
      </w:r>
      <w:r>
        <w:t xml:space="preserve"> </w:t>
      </w:r>
      <w:hyperlink r:id="rId10" w:history="1">
        <w:r w:rsidRPr="00BF5B60">
          <w:rPr>
            <w:rStyle w:val="Hyperlink"/>
          </w:rPr>
          <w:t>https://github.com/robertworden/Covid-Modelling</w:t>
        </w:r>
      </w:hyperlink>
      <w:r>
        <w:t>.</w:t>
      </w:r>
    </w:p>
    <w:p w:rsidR="00D81FD0" w:rsidRDefault="003752A6" w:rsidP="00D81FD0">
      <w:pPr>
        <w:jc w:val="left"/>
      </w:pPr>
      <w:r>
        <w:t>D</w:t>
      </w:r>
      <w:r w:rsidR="00D81FD0">
        <w:t xml:space="preserve">evelopers of </w:t>
      </w:r>
      <w:proofErr w:type="spellStart"/>
      <w:r w:rsidR="00D81FD0">
        <w:t>modelling</w:t>
      </w:r>
      <w:proofErr w:type="spellEnd"/>
      <w:r w:rsidR="00D81FD0">
        <w:t xml:space="preserve"> tools </w:t>
      </w:r>
      <w:r>
        <w:t>may wish to</w:t>
      </w:r>
      <w:r w:rsidR="00D81FD0">
        <w:t xml:space="preserve"> download the </w:t>
      </w:r>
      <w:proofErr w:type="spellStart"/>
      <w:r w:rsidR="00D81FD0">
        <w:t>modelling</w:t>
      </w:r>
      <w:proofErr w:type="spellEnd"/>
      <w:r w:rsidR="00D81FD0">
        <w:t xml:space="preserve"> framework , explore it to </w:t>
      </w:r>
      <w:r w:rsidR="00F16FA6">
        <w:t>hone</w:t>
      </w:r>
      <w:r w:rsidR="00D81FD0">
        <w:t xml:space="preserve"> their understanding</w:t>
      </w:r>
      <w:r w:rsidR="00621B70">
        <w:t xml:space="preserve"> of the</w:t>
      </w:r>
      <w:r w:rsidR="006B6997">
        <w:t xml:space="preserve"> architectural issues, and bear these issues</w:t>
      </w:r>
      <w:r w:rsidR="00D81FD0">
        <w:t xml:space="preserve"> in mi</w:t>
      </w:r>
      <w:r w:rsidR="006B6997">
        <w:t>nd for the tools they are developing.</w:t>
      </w:r>
    </w:p>
    <w:p w:rsidR="00D27A84" w:rsidRDefault="00D27A84" w:rsidP="00EE7E96">
      <w:pPr>
        <w:pStyle w:val="Heading3"/>
      </w:pPr>
      <w:r>
        <w:t xml:space="preserve">Requirements for a </w:t>
      </w:r>
      <w:proofErr w:type="spellStart"/>
      <w:r>
        <w:t>Covid</w:t>
      </w:r>
      <w:proofErr w:type="spellEnd"/>
      <w:r>
        <w:t xml:space="preserve"> </w:t>
      </w:r>
      <w:proofErr w:type="spellStart"/>
      <w:r>
        <w:t>Modelling</w:t>
      </w:r>
      <w:proofErr w:type="spellEnd"/>
      <w:r>
        <w:t xml:space="preserve"> Architecture</w:t>
      </w:r>
    </w:p>
    <w:p w:rsidR="00D27A84" w:rsidRDefault="00352B15" w:rsidP="00D27A84">
      <w:r>
        <w:t xml:space="preserve">This section </w:t>
      </w:r>
      <w:r w:rsidR="00D27A84">
        <w:t>set</w:t>
      </w:r>
      <w:r>
        <w:t>s</w:t>
      </w:r>
      <w:r w:rsidR="00D27A84">
        <w:t xml:space="preserve"> down a list of requirements for a </w:t>
      </w:r>
      <w:proofErr w:type="spellStart"/>
      <w:r w:rsidR="00D27A84">
        <w:t>Covid</w:t>
      </w:r>
      <w:proofErr w:type="spellEnd"/>
      <w:r w:rsidR="00D27A84">
        <w:t xml:space="preserve"> </w:t>
      </w:r>
      <w:proofErr w:type="spellStart"/>
      <w:r w:rsidR="00D27A84">
        <w:t>modelling</w:t>
      </w:r>
      <w:proofErr w:type="spellEnd"/>
      <w:r w:rsidR="00D27A84">
        <w:t xml:space="preserve"> Architecture. By 'Architecture' I mean </w:t>
      </w:r>
      <w:r>
        <w:t xml:space="preserve">a </w:t>
      </w:r>
      <w:r w:rsidR="00F16FA6">
        <w:t>large-scale</w:t>
      </w:r>
      <w:r>
        <w:t xml:space="preserve"> archite</w:t>
      </w:r>
      <w:r w:rsidR="00096982">
        <w:t xml:space="preserve">cture - </w:t>
      </w:r>
      <w:r w:rsidR="00D27A84">
        <w:t xml:space="preserve">the set of </w:t>
      </w:r>
      <w:proofErr w:type="spellStart"/>
      <w:r w:rsidR="00D27A84">
        <w:t>modelling</w:t>
      </w:r>
      <w:proofErr w:type="spellEnd"/>
      <w:r w:rsidR="00D27A84">
        <w:t xml:space="preserve"> applications which is used in any nation</w:t>
      </w:r>
      <w:r>
        <w:t>,</w:t>
      </w:r>
      <w:r w:rsidR="00D27A84">
        <w:t xml:space="preserve"> or </w:t>
      </w:r>
      <w:r w:rsidR="00096982">
        <w:t xml:space="preserve">possibly </w:t>
      </w:r>
      <w:r w:rsidR="00D27A84">
        <w:t xml:space="preserve">across nations. </w:t>
      </w:r>
    </w:p>
    <w:p w:rsidR="00D27A84" w:rsidRDefault="001B7E8E" w:rsidP="00D27A84">
      <w:r>
        <w:t>The list is intended</w:t>
      </w:r>
      <w:r w:rsidR="00D27A84">
        <w:t xml:space="preserve"> to start discussion</w:t>
      </w:r>
      <w:r>
        <w:t xml:space="preserve">, and you will not agree with all </w:t>
      </w:r>
      <w:r w:rsidR="00AC7E47">
        <w:t>of it</w:t>
      </w:r>
      <w:r w:rsidR="00D27A84">
        <w:t>.</w:t>
      </w:r>
      <w:r w:rsidR="00F16FA6">
        <w:t xml:space="preserve"> Please</w:t>
      </w:r>
      <w:r w:rsidR="006B5E2D">
        <w:t xml:space="preserve"> improve </w:t>
      </w:r>
      <w:r>
        <w:t>the list</w:t>
      </w:r>
      <w:r w:rsidR="006B5E2D">
        <w:t>.</w:t>
      </w:r>
    </w:p>
    <w:p w:rsidR="00D27A84" w:rsidRPr="00096982" w:rsidRDefault="00D27A84" w:rsidP="00D27A84">
      <w:pPr>
        <w:pStyle w:val="ListParagraph"/>
        <w:numPr>
          <w:ilvl w:val="0"/>
          <w:numId w:val="21"/>
        </w:numPr>
        <w:rPr>
          <w:b/>
        </w:rPr>
      </w:pPr>
      <w:r w:rsidRPr="00096982">
        <w:rPr>
          <w:b/>
        </w:rPr>
        <w:t xml:space="preserve">Tracking and </w:t>
      </w:r>
      <w:proofErr w:type="spellStart"/>
      <w:r w:rsidRPr="00096982">
        <w:rPr>
          <w:b/>
        </w:rPr>
        <w:t>modelling</w:t>
      </w:r>
      <w:proofErr w:type="spellEnd"/>
      <w:r w:rsidRPr="00096982">
        <w:rPr>
          <w:b/>
        </w:rPr>
        <w:t xml:space="preserve"> should be closely integrated: </w:t>
      </w:r>
      <w:r w:rsidR="00096982">
        <w:t>Econ</w:t>
      </w:r>
      <w:r w:rsidR="001B7E8E">
        <w:t>omic and social recovery will depend on good data about disease progression;</w:t>
      </w:r>
      <w:r w:rsidR="00096982">
        <w:t xml:space="preserve"> on the qua</w:t>
      </w:r>
      <w:r w:rsidR="00352B15">
        <w:t>l</w:t>
      </w:r>
      <w:r w:rsidR="00AC7E47">
        <w:t>ity of models that use</w:t>
      </w:r>
      <w:r w:rsidR="001B7E8E">
        <w:t xml:space="preserve"> those data;</w:t>
      </w:r>
      <w:r w:rsidR="00096982">
        <w:t xml:space="preserve"> and </w:t>
      </w:r>
      <w:r w:rsidR="00352B15">
        <w:t xml:space="preserve">on </w:t>
      </w:r>
      <w:r w:rsidR="00096982">
        <w:t xml:space="preserve">the reliability of </w:t>
      </w:r>
      <w:proofErr w:type="spellStart"/>
      <w:r w:rsidR="00096982">
        <w:t>modelling</w:t>
      </w:r>
      <w:proofErr w:type="spellEnd"/>
      <w:r w:rsidR="00096982">
        <w:t xml:space="preserve"> </w:t>
      </w:r>
      <w:r w:rsidR="00F16FA6">
        <w:t>forecasts</w:t>
      </w:r>
      <w:r w:rsidR="00096982">
        <w:t xml:space="preserve">. The best way to improve </w:t>
      </w:r>
      <w:r w:rsidR="00352B15">
        <w:t>models is continually to compare</w:t>
      </w:r>
      <w:r w:rsidR="00F16FA6">
        <w:t xml:space="preserve"> them</w:t>
      </w:r>
      <w:r w:rsidR="00096982">
        <w:t xml:space="preserve"> with data. With widespread testing and contact tracing, there will be plenty of data</w:t>
      </w:r>
      <w:r w:rsidR="00AC7E47">
        <w:t xml:space="preserve">; rapid response to disease data is needed to </w:t>
      </w:r>
      <w:r w:rsidR="00F16FA6">
        <w:t>control</w:t>
      </w:r>
      <w:r w:rsidR="00AC7E47">
        <w:t xml:space="preserve"> renewed outbreaks</w:t>
      </w:r>
      <w:r w:rsidR="00096982">
        <w:t xml:space="preserve">. </w:t>
      </w:r>
      <w:proofErr w:type="spellStart"/>
      <w:r w:rsidR="00096982">
        <w:t>Modelling</w:t>
      </w:r>
      <w:proofErr w:type="spellEnd"/>
      <w:r w:rsidR="00AC7E47">
        <w:t xml:space="preserve"> architectures should track those</w:t>
      </w:r>
      <w:r w:rsidR="00096982">
        <w:t xml:space="preserve"> data in as close to real time as possible, continually adjusting </w:t>
      </w:r>
      <w:r w:rsidR="00352B15">
        <w:t xml:space="preserve">the </w:t>
      </w:r>
      <w:r w:rsidR="00096982">
        <w:t>models to fit</w:t>
      </w:r>
      <w:r w:rsidR="001B7E8E">
        <w:t xml:space="preserve"> </w:t>
      </w:r>
      <w:r w:rsidR="00AC7E47">
        <w:t xml:space="preserve">recent </w:t>
      </w:r>
      <w:r w:rsidR="001B7E8E">
        <w:t xml:space="preserve">data, to make them reliable and responsive - to help nip outbreaks in the bud, while allowing the maximum </w:t>
      </w:r>
      <w:r w:rsidR="00BF6536">
        <w:t xml:space="preserve">of </w:t>
      </w:r>
      <w:r w:rsidR="001B7E8E">
        <w:t>economic and social activity</w:t>
      </w:r>
      <w:r w:rsidR="00352B15">
        <w:t>.</w:t>
      </w:r>
    </w:p>
    <w:p w:rsidR="00D27A84" w:rsidRPr="00096982" w:rsidRDefault="00D27A84" w:rsidP="00D27A84">
      <w:pPr>
        <w:pStyle w:val="ListParagraph"/>
        <w:numPr>
          <w:ilvl w:val="0"/>
          <w:numId w:val="21"/>
        </w:numPr>
        <w:rPr>
          <w:b/>
        </w:rPr>
      </w:pPr>
      <w:r w:rsidRPr="00096982">
        <w:rPr>
          <w:b/>
        </w:rPr>
        <w:t xml:space="preserve">Tracking and </w:t>
      </w:r>
      <w:proofErr w:type="spellStart"/>
      <w:r w:rsidRPr="00096982">
        <w:rPr>
          <w:b/>
        </w:rPr>
        <w:t>modelling</w:t>
      </w:r>
      <w:proofErr w:type="spellEnd"/>
      <w:r w:rsidRPr="00096982">
        <w:rPr>
          <w:b/>
        </w:rPr>
        <w:t xml:space="preserve"> </w:t>
      </w:r>
      <w:r w:rsidR="006B5E2D">
        <w:rPr>
          <w:b/>
        </w:rPr>
        <w:t xml:space="preserve">tools </w:t>
      </w:r>
      <w:r w:rsidRPr="00096982">
        <w:rPr>
          <w:b/>
        </w:rPr>
        <w:t xml:space="preserve">should address (a) the spread of </w:t>
      </w:r>
      <w:proofErr w:type="spellStart"/>
      <w:r w:rsidRPr="00096982">
        <w:rPr>
          <w:b/>
        </w:rPr>
        <w:t>Covid</w:t>
      </w:r>
      <w:proofErr w:type="spellEnd"/>
      <w:r w:rsidRPr="00096982">
        <w:rPr>
          <w:b/>
        </w:rPr>
        <w:t xml:space="preserve"> 19, (b) the effectiveness of containment measures, </w:t>
      </w:r>
      <w:r w:rsidR="00096982" w:rsidRPr="00096982">
        <w:rPr>
          <w:b/>
        </w:rPr>
        <w:t xml:space="preserve">and </w:t>
      </w:r>
      <w:r w:rsidRPr="00096982">
        <w:rPr>
          <w:b/>
        </w:rPr>
        <w:t>(c) their social and economic impact:</w:t>
      </w:r>
      <w:r w:rsidR="00352B15">
        <w:t xml:space="preserve">  The key question now facing every society is: what containment measures are effective in preventing further outbreaks, and </w:t>
      </w:r>
      <w:r w:rsidR="006B5E2D">
        <w:t xml:space="preserve">what is their cost in terms of </w:t>
      </w:r>
      <w:r w:rsidR="00352B15">
        <w:t xml:space="preserve"> economic and social life?  These </w:t>
      </w:r>
      <w:r w:rsidR="006B5E2D">
        <w:t>tradeoffs are complex</w:t>
      </w:r>
      <w:r w:rsidR="00595EFC">
        <w:t>, and</w:t>
      </w:r>
      <w:r w:rsidR="00BF6536">
        <w:t xml:space="preserve"> </w:t>
      </w:r>
      <w:r w:rsidR="00595EFC">
        <w:t xml:space="preserve">cannot be made without good </w:t>
      </w:r>
      <w:proofErr w:type="spellStart"/>
      <w:r w:rsidR="00595EFC">
        <w:t>modelling</w:t>
      </w:r>
      <w:proofErr w:type="spellEnd"/>
      <w:r w:rsidR="00595EFC">
        <w:t xml:space="preserve"> forecasts of impact</w:t>
      </w:r>
      <w:r w:rsidR="006B5E2D">
        <w:t xml:space="preserve">. </w:t>
      </w:r>
      <w:proofErr w:type="spellStart"/>
      <w:r w:rsidR="006B5E2D">
        <w:t>M</w:t>
      </w:r>
      <w:r w:rsidR="00352B15">
        <w:t>odelling</w:t>
      </w:r>
      <w:proofErr w:type="spellEnd"/>
      <w:r w:rsidR="00352B15">
        <w:t xml:space="preserve"> the disease on its own, or even in the presence of </w:t>
      </w:r>
      <w:r w:rsidR="00352B15">
        <w:lastRenderedPageBreak/>
        <w:t>cont</w:t>
      </w:r>
      <w:r w:rsidR="006B5E2D">
        <w:t>ainment measures, is not enough. M</w:t>
      </w:r>
      <w:r w:rsidR="00F16FA6">
        <w:t>odels need to  encompass</w:t>
      </w:r>
      <w:r w:rsidR="00352B15">
        <w:t xml:space="preserve"> the economic and social impacts. To assess the tradeoffs, all three sets of variables (disease, containment measures, social/economic impact) need to be integrated in the same </w:t>
      </w:r>
      <w:r w:rsidR="00595EFC">
        <w:t>models</w:t>
      </w:r>
      <w:r w:rsidR="00BF6536">
        <w:t>, so they can be varied together in 'what if' scenarios</w:t>
      </w:r>
    </w:p>
    <w:p w:rsidR="00D27A84" w:rsidRPr="00096982" w:rsidRDefault="00D27A84" w:rsidP="00D27A84">
      <w:pPr>
        <w:pStyle w:val="ListParagraph"/>
        <w:numPr>
          <w:ilvl w:val="0"/>
          <w:numId w:val="21"/>
        </w:numPr>
        <w:rPr>
          <w:b/>
        </w:rPr>
      </w:pPr>
      <w:r w:rsidRPr="00096982">
        <w:rPr>
          <w:b/>
        </w:rPr>
        <w:t>Federated local models work better than national-level models:</w:t>
      </w:r>
      <w:r w:rsidR="00352B15">
        <w:t xml:space="preserve"> </w:t>
      </w:r>
      <w:r w:rsidR="00902E63">
        <w:t xml:space="preserve">Good models are data-hungry. </w:t>
      </w:r>
      <w:r w:rsidR="00352B15">
        <w:t>If</w:t>
      </w:r>
      <w:r w:rsidR="00902E63">
        <w:t xml:space="preserve"> </w:t>
      </w:r>
      <w:r w:rsidR="00352B15">
        <w:t>the first requirement (</w:t>
      </w:r>
      <w:r w:rsidR="006B5E2D">
        <w:t xml:space="preserve">integrated </w:t>
      </w:r>
      <w:r w:rsidR="00352B15">
        <w:t>tr</w:t>
      </w:r>
      <w:r w:rsidR="00902E63">
        <w:t xml:space="preserve">acking and </w:t>
      </w:r>
      <w:proofErr w:type="spellStart"/>
      <w:r w:rsidR="00902E63">
        <w:t>modelling</w:t>
      </w:r>
      <w:proofErr w:type="spellEnd"/>
      <w:r w:rsidR="00902E63">
        <w:t xml:space="preserve">) was met only at national level, it would require heroic efforts of national data collection and data quality </w:t>
      </w:r>
      <w:r w:rsidR="00595EFC">
        <w:t>management</w:t>
      </w:r>
      <w:r w:rsidR="00902E63">
        <w:t xml:space="preserve">; a </w:t>
      </w:r>
      <w:r w:rsidR="006B5E2D">
        <w:t>central team would have little feel for local variability;</w:t>
      </w:r>
      <w:r w:rsidR="00902E63">
        <w:t xml:space="preserve"> and the feedback loop from events to models would be extended in time - making the system </w:t>
      </w:r>
      <w:r w:rsidR="006B5E2D">
        <w:t xml:space="preserve">ponderous and </w:t>
      </w:r>
      <w:r w:rsidR="00902E63">
        <w:t xml:space="preserve">unresponsive. The task of gathering near-real-time data about the progression of the disease (and </w:t>
      </w:r>
      <w:r w:rsidR="00595EFC">
        <w:t xml:space="preserve">about </w:t>
      </w:r>
      <w:r w:rsidR="00902E63">
        <w:t>economic and social impact</w:t>
      </w:r>
      <w:r w:rsidR="00595EFC">
        <w:t>s</w:t>
      </w:r>
      <w:r w:rsidR="00902E63">
        <w:t>) is much more tractable at local</w:t>
      </w:r>
      <w:r w:rsidR="006B5E2D">
        <w:t xml:space="preserve"> level; local people can</w:t>
      </w:r>
      <w:r w:rsidR="00902E63">
        <w:t xml:space="preserve"> unde</w:t>
      </w:r>
      <w:r w:rsidR="006B5E2D">
        <w:t xml:space="preserve">rstand </w:t>
      </w:r>
      <w:r w:rsidR="00902E63">
        <w:t xml:space="preserve">local conditions, in healthcare and in society. It follows that local models will be of better quality, and have </w:t>
      </w:r>
      <w:r w:rsidR="00595EFC">
        <w:t>quicker</w:t>
      </w:r>
      <w:r w:rsidR="00902E63">
        <w:t xml:space="preserve"> response to events, than national models. The best national model </w:t>
      </w:r>
      <w:r w:rsidR="006B5E2D">
        <w:t>will be</w:t>
      </w:r>
      <w:r w:rsidR="00902E63">
        <w:t xml:space="preserve"> a federation of local models.</w:t>
      </w:r>
    </w:p>
    <w:p w:rsidR="00D27A84" w:rsidRPr="00096982" w:rsidRDefault="00D27A84" w:rsidP="00D27A84">
      <w:pPr>
        <w:pStyle w:val="ListParagraph"/>
        <w:numPr>
          <w:ilvl w:val="0"/>
          <w:numId w:val="21"/>
        </w:numPr>
        <w:rPr>
          <w:b/>
        </w:rPr>
      </w:pPr>
      <w:proofErr w:type="spellStart"/>
      <w:r w:rsidRPr="00096982">
        <w:rPr>
          <w:b/>
        </w:rPr>
        <w:t>Modellers</w:t>
      </w:r>
      <w:proofErr w:type="spellEnd"/>
      <w:r w:rsidRPr="00096982">
        <w:rPr>
          <w:b/>
        </w:rPr>
        <w:t xml:space="preserve"> should be able to choose between models:</w:t>
      </w:r>
      <w:r w:rsidR="00651987">
        <w:t xml:space="preserve"> There are currently </w:t>
      </w:r>
      <w:r w:rsidR="00902E63">
        <w:t xml:space="preserve"> two main </w:t>
      </w:r>
      <w:proofErr w:type="spellStart"/>
      <w:r w:rsidR="00902E63">
        <w:t>flavours</w:t>
      </w:r>
      <w:proofErr w:type="spellEnd"/>
      <w:r w:rsidR="00902E63">
        <w:t xml:space="preserve"> of epidemiological model - analytic population-le</w:t>
      </w:r>
      <w:r w:rsidR="00651987">
        <w:t>vel models, and stochastic agent</w:t>
      </w:r>
      <w:r w:rsidR="00902E63">
        <w:t>-bas</w:t>
      </w:r>
      <w:r w:rsidR="00651987">
        <w:t>e</w:t>
      </w:r>
      <w:r w:rsidR="00902E63">
        <w:t>d models.</w:t>
      </w:r>
      <w:r w:rsidR="00651987">
        <w:t xml:space="preserve"> There are variants withi</w:t>
      </w:r>
      <w:r w:rsidR="00902E63">
        <w:t>n</w:t>
      </w:r>
      <w:r w:rsidR="00651987">
        <w:t xml:space="preserve"> </w:t>
      </w:r>
      <w:r w:rsidR="00902E63">
        <w:t xml:space="preserve">each </w:t>
      </w:r>
      <w:proofErr w:type="spellStart"/>
      <w:r w:rsidR="00902E63">
        <w:t>flavour</w:t>
      </w:r>
      <w:proofErr w:type="spellEnd"/>
      <w:r w:rsidR="00902E63">
        <w:t xml:space="preserve">. </w:t>
      </w:r>
      <w:r w:rsidR="00595EFC">
        <w:t xml:space="preserve">It is not yet clear what works best in different contexts. </w:t>
      </w:r>
      <w:r w:rsidR="00651987">
        <w:t xml:space="preserve">The </w:t>
      </w:r>
      <w:r w:rsidR="0034467C">
        <w:t xml:space="preserve">important </w:t>
      </w:r>
      <w:r w:rsidR="00651987">
        <w:t xml:space="preserve">point is that any </w:t>
      </w:r>
      <w:proofErr w:type="spellStart"/>
      <w:r w:rsidR="00651987">
        <w:t>modeller</w:t>
      </w:r>
      <w:proofErr w:type="spellEnd"/>
      <w:r w:rsidR="00651987">
        <w:t xml:space="preserve"> should have a choice of models, and should be able to choose which model to use, based on the specific context and requirements. This implies </w:t>
      </w:r>
      <w:r w:rsidR="00595EFC">
        <w:t xml:space="preserve">that </w:t>
      </w:r>
      <w:proofErr w:type="spellStart"/>
      <w:r w:rsidR="00651987">
        <w:t>modelling</w:t>
      </w:r>
      <w:proofErr w:type="spellEnd"/>
      <w:r w:rsidR="00651987">
        <w:t xml:space="preserve"> frameworks and tools </w:t>
      </w:r>
      <w:r w:rsidR="00F16FA6">
        <w:t>should</w:t>
      </w:r>
      <w:r w:rsidR="0034467C">
        <w:t xml:space="preserve"> be generic, and easily</w:t>
      </w:r>
      <w:r w:rsidR="00651987">
        <w:t xml:space="preserve"> configurable to run different models;</w:t>
      </w:r>
      <w:r w:rsidR="0034467C">
        <w:t xml:space="preserve"> so that </w:t>
      </w:r>
      <w:r w:rsidR="00595EFC">
        <w:t>users</w:t>
      </w:r>
      <w:r w:rsidR="0034467C">
        <w:t xml:space="preserve"> can switch </w:t>
      </w:r>
      <w:r w:rsidR="00651987">
        <w:t>to whatever model best fits</w:t>
      </w:r>
      <w:r w:rsidR="0034467C">
        <w:t xml:space="preserve"> the data, or is most effective,</w:t>
      </w:r>
      <w:r w:rsidR="00651987">
        <w:t xml:space="preserve"> without switching tools.</w:t>
      </w:r>
    </w:p>
    <w:p w:rsidR="003D451C" w:rsidRDefault="0034467C" w:rsidP="00D27A84">
      <w:pPr>
        <w:pStyle w:val="ListParagraph"/>
        <w:numPr>
          <w:ilvl w:val="0"/>
          <w:numId w:val="21"/>
        </w:numPr>
      </w:pPr>
      <w:r>
        <w:rPr>
          <w:b/>
        </w:rPr>
        <w:t>Model develop</w:t>
      </w:r>
      <w:r w:rsidR="00D27A84" w:rsidRPr="003D451C">
        <w:rPr>
          <w:b/>
        </w:rPr>
        <w:t xml:space="preserve">ers </w:t>
      </w:r>
      <w:r>
        <w:rPr>
          <w:b/>
        </w:rPr>
        <w:t xml:space="preserve">and users </w:t>
      </w:r>
      <w:r w:rsidR="00096982" w:rsidRPr="003D451C">
        <w:rPr>
          <w:b/>
        </w:rPr>
        <w:t>s</w:t>
      </w:r>
      <w:r w:rsidR="00D27A84" w:rsidRPr="003D451C">
        <w:rPr>
          <w:b/>
        </w:rPr>
        <w:t>hould have a choic</w:t>
      </w:r>
      <w:r w:rsidR="00096982" w:rsidRPr="003D451C">
        <w:rPr>
          <w:b/>
        </w:rPr>
        <w:t>e</w:t>
      </w:r>
      <w:r w:rsidR="00D27A84" w:rsidRPr="003D451C">
        <w:rPr>
          <w:b/>
        </w:rPr>
        <w:t xml:space="preserve"> of</w:t>
      </w:r>
      <w:r>
        <w:rPr>
          <w:b/>
        </w:rPr>
        <w:t xml:space="preserve"> </w:t>
      </w:r>
      <w:proofErr w:type="spellStart"/>
      <w:r>
        <w:rPr>
          <w:b/>
        </w:rPr>
        <w:t>modelling</w:t>
      </w:r>
      <w:proofErr w:type="spellEnd"/>
      <w:r>
        <w:rPr>
          <w:b/>
        </w:rPr>
        <w:t xml:space="preserve"> frameworks</w:t>
      </w:r>
      <w:r w:rsidR="00096982" w:rsidRPr="003D451C">
        <w:rPr>
          <w:b/>
        </w:rPr>
        <w:t>:</w:t>
      </w:r>
      <w:r w:rsidR="00651987">
        <w:t xml:space="preserve"> </w:t>
      </w:r>
      <w:r w:rsidR="003D451C">
        <w:t xml:space="preserve">Models and their predictions should be accessible not just to professional model developers, but to others who will use the model predictions to make decisions, or to critique and debate the consequences of </w:t>
      </w:r>
      <w:r>
        <w:t>decisions. M</w:t>
      </w:r>
      <w:r w:rsidR="003D451C">
        <w:t xml:space="preserve">odels and their results should be accessible (or at least demonstrable) to lay people. The best route to </w:t>
      </w:r>
      <w:r>
        <w:t>this</w:t>
      </w:r>
      <w:r w:rsidR="003D451C">
        <w:t xml:space="preserve"> is competition. </w:t>
      </w:r>
      <w:r w:rsidR="00651987">
        <w:t>Just like the 80 vaccine development efforts, the current ferment of experiment a</w:t>
      </w:r>
      <w:r w:rsidR="00A55858">
        <w:t xml:space="preserve">nd development in </w:t>
      </w:r>
      <w:proofErr w:type="spellStart"/>
      <w:r w:rsidR="00A55858">
        <w:t>Covid</w:t>
      </w:r>
      <w:proofErr w:type="spellEnd"/>
      <w:r w:rsidR="00A55858">
        <w:t xml:space="preserve"> </w:t>
      </w:r>
      <w:proofErr w:type="spellStart"/>
      <w:r w:rsidR="00A55858">
        <w:t>modellin</w:t>
      </w:r>
      <w:r w:rsidR="00651987">
        <w:t>g</w:t>
      </w:r>
      <w:proofErr w:type="spellEnd"/>
      <w:r w:rsidR="00651987">
        <w:t xml:space="preserve"> frameworks will produce a few winners</w:t>
      </w:r>
      <w:r w:rsidR="003D451C">
        <w:t xml:space="preserve"> - but preferably, not just one winner; because </w:t>
      </w:r>
      <w:r>
        <w:t>if it does</w:t>
      </w:r>
      <w:r w:rsidR="003D451C">
        <w:t>, competition stops. Healthcare IT is rife wi</w:t>
      </w:r>
      <w:r w:rsidR="00595EFC">
        <w:t>th local monopolies</w:t>
      </w:r>
      <w:r w:rsidR="003D451C">
        <w:t xml:space="preserve"> and supplier lock-in. We can </w:t>
      </w:r>
      <w:r w:rsidR="003D451C">
        <w:lastRenderedPageBreak/>
        <w:t xml:space="preserve">learn from that example,  and avoid </w:t>
      </w:r>
      <w:r w:rsidR="00A55858">
        <w:t xml:space="preserve">the </w:t>
      </w:r>
      <w:r w:rsidR="003D451C">
        <w:t>lock-ins, which would only prolong lockdown</w:t>
      </w:r>
    </w:p>
    <w:p w:rsidR="00096982" w:rsidRPr="00D27A84" w:rsidRDefault="00096982" w:rsidP="00D27A84">
      <w:pPr>
        <w:pStyle w:val="ListParagraph"/>
        <w:numPr>
          <w:ilvl w:val="0"/>
          <w:numId w:val="21"/>
        </w:numPr>
      </w:pPr>
      <w:r w:rsidRPr="003D451C">
        <w:rPr>
          <w:b/>
        </w:rPr>
        <w:t xml:space="preserve">Any </w:t>
      </w:r>
      <w:proofErr w:type="spellStart"/>
      <w:r w:rsidRPr="003D451C">
        <w:rPr>
          <w:b/>
        </w:rPr>
        <w:t>modelling</w:t>
      </w:r>
      <w:proofErr w:type="spellEnd"/>
      <w:r w:rsidRPr="003D451C">
        <w:rPr>
          <w:b/>
        </w:rPr>
        <w:t xml:space="preserve"> framework should be able to re-run models from other </w:t>
      </w:r>
      <w:r w:rsidR="00A55858">
        <w:rPr>
          <w:b/>
        </w:rPr>
        <w:t>sources</w:t>
      </w:r>
      <w:r>
        <w:t>:</w:t>
      </w:r>
      <w:r w:rsidR="00940913">
        <w:t xml:space="preserve"> </w:t>
      </w:r>
      <w:r w:rsidR="00A55858">
        <w:t>With rapidly improving data about the course of Covid-19, we can expect the epidemiological component of models to improve and</w:t>
      </w:r>
      <w:r w:rsidR="00BF5D9F">
        <w:t xml:space="preserve"> become more reliable. T</w:t>
      </w:r>
      <w:r w:rsidR="00A55858">
        <w:t xml:space="preserve">hat </w:t>
      </w:r>
      <w:r w:rsidR="00B7146E">
        <w:t>requires</w:t>
      </w:r>
      <w:r w:rsidR="00A55858">
        <w:t xml:space="preserve"> peer review of models and t</w:t>
      </w:r>
      <w:r w:rsidR="00B7146E">
        <w:t xml:space="preserve">heir projections - which works best if </w:t>
      </w:r>
      <w:proofErr w:type="spellStart"/>
      <w:r w:rsidR="00B7146E">
        <w:t>modellers</w:t>
      </w:r>
      <w:proofErr w:type="spellEnd"/>
      <w:r w:rsidR="00B7146E">
        <w:t xml:space="preserve"> can</w:t>
      </w:r>
      <w:r w:rsidR="00A55858">
        <w:t xml:space="preserve"> re-run </w:t>
      </w:r>
      <w:r w:rsidR="0034467C">
        <w:t xml:space="preserve">other peoples' </w:t>
      </w:r>
      <w:r w:rsidR="00A55858">
        <w:t>model</w:t>
      </w:r>
      <w:r w:rsidR="003C48C3">
        <w:t>s</w:t>
      </w:r>
      <w:r w:rsidR="00A55858">
        <w:t>, to check them and subject them to sensitivity analyses. Equal</w:t>
      </w:r>
      <w:r w:rsidR="0034467C">
        <w:t>ly important for society are</w:t>
      </w:r>
      <w:r w:rsidR="00A55858">
        <w:t xml:space="preserve"> the economic and social</w:t>
      </w:r>
      <w:r w:rsidR="00940913">
        <w:t xml:space="preserve"> </w:t>
      </w:r>
      <w:r w:rsidR="00A55858">
        <w:t>predictions</w:t>
      </w:r>
      <w:r w:rsidR="003C48C3">
        <w:t xml:space="preserve"> from models</w:t>
      </w:r>
      <w:r w:rsidR="0034467C">
        <w:t xml:space="preserve">. Here, we should </w:t>
      </w:r>
      <w:r w:rsidR="00A55858">
        <w:t>not expect the same level of scientific consensus</w:t>
      </w:r>
      <w:r w:rsidR="003C48C3">
        <w:t xml:space="preserve"> to emerge</w:t>
      </w:r>
      <w:r w:rsidR="00A55858">
        <w:t xml:space="preserve">, and vigorous debates </w:t>
      </w:r>
      <w:r w:rsidR="0034467C">
        <w:t>need</w:t>
      </w:r>
      <w:r w:rsidR="00B7146E">
        <w:t>s</w:t>
      </w:r>
      <w:r w:rsidR="0034467C">
        <w:t xml:space="preserve"> to </w:t>
      </w:r>
      <w:r w:rsidR="00A55858">
        <w:t>take place about the relative merits of different containment policies or release strategies. These debates are best conducted if the models which drive them are open, transparent, and re-</w:t>
      </w:r>
      <w:proofErr w:type="spellStart"/>
      <w:r w:rsidR="00A55858">
        <w:t>runnable</w:t>
      </w:r>
      <w:proofErr w:type="spellEnd"/>
      <w:r w:rsidR="00A55858">
        <w:t>.</w:t>
      </w:r>
    </w:p>
    <w:p w:rsidR="00D27A84" w:rsidRDefault="00D27A84" w:rsidP="00EE7E96">
      <w:pPr>
        <w:pStyle w:val="Heading3"/>
      </w:pPr>
      <w:r>
        <w:t>Architecture to Meet the Requirements</w:t>
      </w:r>
    </w:p>
    <w:p w:rsidR="003C48C3" w:rsidRDefault="003C48C3" w:rsidP="003C48C3">
      <w:r>
        <w:t xml:space="preserve">The previous section discussed requirements for Architecture with a capital A - </w:t>
      </w:r>
      <w:r w:rsidR="0034467C">
        <w:t>a</w:t>
      </w:r>
      <w:r>
        <w:t xml:space="preserve"> whole set of applications across a nation which meet its </w:t>
      </w:r>
      <w:proofErr w:type="spellStart"/>
      <w:r>
        <w:t>modelling</w:t>
      </w:r>
      <w:proofErr w:type="spellEnd"/>
      <w:r>
        <w:t xml:space="preserve"> and tracking requirements.</w:t>
      </w:r>
    </w:p>
    <w:p w:rsidR="003C48C3" w:rsidRDefault="003C48C3" w:rsidP="003C48C3">
      <w:r>
        <w:t xml:space="preserve">This section discusses architecture with a small 'a' - the architecture which an individual </w:t>
      </w:r>
      <w:proofErr w:type="spellStart"/>
      <w:r>
        <w:t>modelling</w:t>
      </w:r>
      <w:proofErr w:type="spellEnd"/>
      <w:r>
        <w:t xml:space="preserve"> tool or framework needs to have, if it is to fit into the </w:t>
      </w:r>
      <w:r w:rsidR="0034467C">
        <w:t>large-scale</w:t>
      </w:r>
      <w:r>
        <w:t xml:space="preserve"> Architecture. </w:t>
      </w:r>
      <w:r w:rsidR="00B7146E">
        <w:t>A</w:t>
      </w:r>
      <w:r>
        <w:t xml:space="preserve"> </w:t>
      </w:r>
      <w:r w:rsidR="0034467C">
        <w:t>national</w:t>
      </w:r>
      <w:r>
        <w:t xml:space="preserve"> Architecture </w:t>
      </w:r>
      <w:r w:rsidR="00BF5D9F">
        <w:t>could</w:t>
      </w:r>
      <w:r>
        <w:t xml:space="preserve"> consist (mainly) of a federated set of local </w:t>
      </w:r>
      <w:proofErr w:type="spellStart"/>
      <w:r>
        <w:t>modelling</w:t>
      </w:r>
      <w:proofErr w:type="spellEnd"/>
      <w:r>
        <w:t xml:space="preserve"> frameworks or tools, each with </w:t>
      </w:r>
      <w:r w:rsidR="0034467C">
        <w:t xml:space="preserve">an  </w:t>
      </w:r>
      <w:r>
        <w:t>architecture as described here.</w:t>
      </w:r>
    </w:p>
    <w:p w:rsidR="003C48C3" w:rsidRDefault="00B7146E" w:rsidP="003C48C3">
      <w:r>
        <w:t>An</w:t>
      </w:r>
      <w:r w:rsidR="003C48C3">
        <w:t xml:space="preserve"> architecture for a local </w:t>
      </w:r>
      <w:proofErr w:type="spellStart"/>
      <w:r w:rsidR="003C48C3">
        <w:t>modelli</w:t>
      </w:r>
      <w:r w:rsidR="00BF6536">
        <w:t>ng</w:t>
      </w:r>
      <w:proofErr w:type="spellEnd"/>
      <w:r w:rsidR="00BF6536">
        <w:t xml:space="preserve"> framework  is proposed below.</w:t>
      </w:r>
      <w:r w:rsidR="003C48C3">
        <w:t xml:space="preserve"> </w:t>
      </w:r>
      <w:r w:rsidR="00BF6536">
        <w:t>It</w:t>
      </w:r>
      <w:r w:rsidR="003C48C3">
        <w:t xml:space="preserve"> contains architectural components (boxes in the diagram) needed to meet the requirements of the previous section.</w:t>
      </w:r>
    </w:p>
    <w:p w:rsidR="00C70926" w:rsidRDefault="00C70926" w:rsidP="003C48C3"/>
    <w:p w:rsidR="00C70926" w:rsidRDefault="00C70926" w:rsidP="003C48C3">
      <w:r w:rsidRPr="00C70926">
        <w:rPr>
          <w:noProof/>
          <w:lang w:val="en-GB" w:eastAsia="en-GB"/>
        </w:rPr>
        <w:drawing>
          <wp:inline distT="0" distB="0" distL="0" distR="0">
            <wp:extent cx="3204210" cy="195223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04210" cy="1952234"/>
                    </a:xfrm>
                    <a:prstGeom prst="rect">
                      <a:avLst/>
                    </a:prstGeom>
                    <a:noFill/>
                    <a:ln w="9525">
                      <a:noFill/>
                      <a:miter lim="800000"/>
                      <a:headEnd/>
                      <a:tailEnd/>
                    </a:ln>
                  </pic:spPr>
                </pic:pic>
              </a:graphicData>
            </a:graphic>
          </wp:inline>
        </w:drawing>
      </w:r>
    </w:p>
    <w:p w:rsidR="0034467C" w:rsidRDefault="007A3AC2" w:rsidP="003C48C3">
      <w:r>
        <w:lastRenderedPageBreak/>
        <w:t>The</w:t>
      </w:r>
      <w:r w:rsidR="007B2B13">
        <w:t xml:space="preserve">re follow descriptions of the </w:t>
      </w:r>
      <w:r w:rsidR="00B7146E">
        <w:t xml:space="preserve"> components</w:t>
      </w:r>
      <w:r w:rsidR="007B2B13">
        <w:t xml:space="preserve">. </w:t>
      </w:r>
      <w:r w:rsidR="00826152">
        <w:t>T</w:t>
      </w:r>
      <w:r w:rsidR="007B2B13">
        <w:t xml:space="preserve">hese will </w:t>
      </w:r>
      <w:r w:rsidR="00826152">
        <w:t xml:space="preserve">then </w:t>
      </w:r>
      <w:r w:rsidR="007B2B13">
        <w:t xml:space="preserve">be amplified by reference to a small open source </w:t>
      </w:r>
      <w:r w:rsidR="00BF6536">
        <w:t>demonstrator</w:t>
      </w:r>
      <w:r w:rsidR="007B2B13">
        <w:t xml:space="preserve"> </w:t>
      </w:r>
      <w:proofErr w:type="spellStart"/>
      <w:r w:rsidR="007B2B13">
        <w:t>modelling</w:t>
      </w:r>
      <w:proofErr w:type="spellEnd"/>
      <w:r w:rsidR="007B2B13">
        <w:t xml:space="preserve"> framework</w:t>
      </w:r>
      <w:r w:rsidR="007B2B13">
        <w:rPr>
          <w:rStyle w:val="FootnoteReference"/>
        </w:rPr>
        <w:footnoteReference w:id="1"/>
      </w:r>
      <w:r w:rsidR="007B2B13">
        <w:t>:</w:t>
      </w:r>
    </w:p>
    <w:p w:rsidR="00826152" w:rsidRPr="007A3AC2" w:rsidRDefault="00826152" w:rsidP="00826152">
      <w:pPr>
        <w:pStyle w:val="ListParagraph"/>
        <w:numPr>
          <w:ilvl w:val="0"/>
          <w:numId w:val="22"/>
        </w:numPr>
        <w:rPr>
          <w:b/>
        </w:rPr>
      </w:pPr>
      <w:r w:rsidRPr="007A3AC2">
        <w:rPr>
          <w:b/>
        </w:rPr>
        <w:t>Model Definition</w:t>
      </w:r>
      <w:r>
        <w:rPr>
          <w:b/>
        </w:rPr>
        <w:t xml:space="preserve">: </w:t>
      </w:r>
      <w:r>
        <w:t xml:space="preserve">This component includes </w:t>
      </w:r>
      <w:r w:rsidR="00B7146E">
        <w:t>the</w:t>
      </w:r>
      <w:r>
        <w:t xml:space="preserve"> tools needed to define a model. As many epidemiological models are defined by comparatively small numbers of parameters (e.g. a few disease states and the transitions between them), the tools needed to define those models may be rather simple; but requirements </w:t>
      </w:r>
      <w:r w:rsidR="00B7146E">
        <w:t>will</w:t>
      </w:r>
      <w:r>
        <w:t xml:space="preserve"> become more complex as models </w:t>
      </w:r>
      <w:r w:rsidR="00B7146E">
        <w:t>are refined</w:t>
      </w:r>
      <w:r>
        <w:t xml:space="preserve">. For the social and economic facets of models, diverse tool support may be required - for instance, to define measures of types of economic activity, and the dependence of one type of economic activity on another. To forecast the economic impact of virus containment measures, all these components of a model will be </w:t>
      </w:r>
      <w:r w:rsidR="00BF6536">
        <w:t>required</w:t>
      </w:r>
      <w:r>
        <w:t>.</w:t>
      </w:r>
    </w:p>
    <w:p w:rsidR="0034467C" w:rsidRPr="007A3AC2" w:rsidRDefault="0034467C" w:rsidP="0034467C">
      <w:pPr>
        <w:pStyle w:val="ListParagraph"/>
        <w:numPr>
          <w:ilvl w:val="0"/>
          <w:numId w:val="22"/>
        </w:numPr>
        <w:rPr>
          <w:b/>
        </w:rPr>
      </w:pPr>
      <w:r w:rsidRPr="007A3AC2">
        <w:rPr>
          <w:b/>
        </w:rPr>
        <w:t xml:space="preserve">The </w:t>
      </w:r>
      <w:proofErr w:type="spellStart"/>
      <w:r w:rsidRPr="007A3AC2">
        <w:rPr>
          <w:b/>
        </w:rPr>
        <w:t>Modelling</w:t>
      </w:r>
      <w:proofErr w:type="spellEnd"/>
      <w:r w:rsidRPr="007A3AC2">
        <w:rPr>
          <w:b/>
        </w:rPr>
        <w:t xml:space="preserve"> Engine</w:t>
      </w:r>
      <w:r w:rsidR="007A3AC2">
        <w:rPr>
          <w:b/>
        </w:rPr>
        <w:t xml:space="preserve"> </w:t>
      </w:r>
      <w:r w:rsidR="007A3AC2">
        <w:t xml:space="preserve">is </w:t>
      </w:r>
      <w:r w:rsidR="00BF6536">
        <w:t>a</w:t>
      </w:r>
      <w:r w:rsidR="007A3AC2">
        <w:t xml:space="preserve"> central component of the architecture, and has received the most attention so far. This component needs to be able to run a model - to project </w:t>
      </w:r>
      <w:r w:rsidR="005C3B05">
        <w:t xml:space="preserve">it </w:t>
      </w:r>
      <w:r w:rsidR="007A3AC2">
        <w:t xml:space="preserve">forward in time to forecast outcomes. Crucially, it is not just an epidemiological model. It is </w:t>
      </w:r>
      <w:r w:rsidR="00826152">
        <w:t>required</w:t>
      </w:r>
      <w:r w:rsidR="007A3AC2">
        <w:t xml:space="preserve"> to forecast (and </w:t>
      </w:r>
      <w:r w:rsidR="0069550C">
        <w:t>in order to do so,</w:t>
      </w:r>
      <w:r w:rsidR="007A3AC2">
        <w:t xml:space="preserve"> to model) the social and economic impacts of virus containment measures such as lockdowns and contact tracing. </w:t>
      </w:r>
      <w:r w:rsidR="0069550C">
        <w:t xml:space="preserve">These </w:t>
      </w:r>
      <w:r w:rsidR="007B2B13">
        <w:t xml:space="preserve">impacts </w:t>
      </w:r>
      <w:r w:rsidR="0069550C">
        <w:t xml:space="preserve">are the urgent questions that societies </w:t>
      </w:r>
      <w:r w:rsidR="00B7146E">
        <w:t>are rushing</w:t>
      </w:r>
      <w:r w:rsidR="0069550C">
        <w:t xml:space="preserve"> to answer. </w:t>
      </w:r>
      <w:r w:rsidR="007A3AC2">
        <w:t xml:space="preserve">Therefore models need to include models of containment measures, and of social and economic activity. </w:t>
      </w:r>
      <w:proofErr w:type="spellStart"/>
      <w:r w:rsidR="00B7146E">
        <w:t>M</w:t>
      </w:r>
      <w:r w:rsidR="007B2B13">
        <w:t>odelling</w:t>
      </w:r>
      <w:proofErr w:type="spellEnd"/>
      <w:r w:rsidR="007B2B13">
        <w:t xml:space="preserve"> engines need to be generic and driven by model definitions, in to be able to run a variety of models.</w:t>
      </w:r>
    </w:p>
    <w:p w:rsidR="0034467C" w:rsidRPr="007A3AC2" w:rsidRDefault="0034467C" w:rsidP="0034467C">
      <w:pPr>
        <w:pStyle w:val="ListParagraph"/>
        <w:numPr>
          <w:ilvl w:val="0"/>
          <w:numId w:val="22"/>
        </w:numPr>
        <w:rPr>
          <w:b/>
        </w:rPr>
      </w:pPr>
      <w:r w:rsidRPr="007A3AC2">
        <w:rPr>
          <w:b/>
        </w:rPr>
        <w:t>Model Exchange</w:t>
      </w:r>
      <w:r w:rsidR="00726C6B">
        <w:rPr>
          <w:b/>
        </w:rPr>
        <w:t xml:space="preserve">: </w:t>
      </w:r>
      <w:r w:rsidR="007B2B13">
        <w:t>In order f</w:t>
      </w:r>
      <w:r w:rsidR="00726C6B">
        <w:t xml:space="preserve">or one </w:t>
      </w:r>
      <w:proofErr w:type="spellStart"/>
      <w:r w:rsidR="00726C6B">
        <w:t>m</w:t>
      </w:r>
      <w:r w:rsidR="002D2AD3">
        <w:t>odelling</w:t>
      </w:r>
      <w:proofErr w:type="spellEnd"/>
      <w:r w:rsidR="002D2AD3">
        <w:t xml:space="preserve"> framework to</w:t>
      </w:r>
      <w:r w:rsidR="00726C6B">
        <w:t xml:space="preserve"> run models </w:t>
      </w:r>
      <w:r w:rsidR="007B2B13">
        <w:t>built in</w:t>
      </w:r>
      <w:r w:rsidR="00726C6B">
        <w:t xml:space="preserve"> anot</w:t>
      </w:r>
      <w:r w:rsidR="00826152">
        <w:t>her framework, there needs to be</w:t>
      </w:r>
      <w:r w:rsidR="00726C6B">
        <w:t xml:space="preserve"> a common model interchange data format, and </w:t>
      </w:r>
      <w:r w:rsidR="00826152">
        <w:t xml:space="preserve">each </w:t>
      </w:r>
      <w:proofErr w:type="spellStart"/>
      <w:r w:rsidR="00826152">
        <w:t>modelling</w:t>
      </w:r>
      <w:proofErr w:type="spellEnd"/>
      <w:r w:rsidR="00826152">
        <w:t xml:space="preserve"> framework needs </w:t>
      </w:r>
      <w:r w:rsidR="00726C6B">
        <w:t>a component to interface between the mod</w:t>
      </w:r>
      <w:r w:rsidR="00BF6536">
        <w:t xml:space="preserve">el exchange format and </w:t>
      </w:r>
      <w:r w:rsidR="002D2AD3">
        <w:t>the</w:t>
      </w:r>
      <w:r w:rsidR="007B2B13">
        <w:t xml:space="preserve"> </w:t>
      </w:r>
      <w:r w:rsidR="00726C6B">
        <w:t>internal mode</w:t>
      </w:r>
      <w:r w:rsidR="00826152">
        <w:t>l definition it uses in its</w:t>
      </w:r>
      <w:r w:rsidR="007B2B13">
        <w:t xml:space="preserve"> </w:t>
      </w:r>
      <w:proofErr w:type="spellStart"/>
      <w:r w:rsidR="007B2B13">
        <w:t>mode</w:t>
      </w:r>
      <w:r w:rsidR="00726C6B">
        <w:t>lling</w:t>
      </w:r>
      <w:proofErr w:type="spellEnd"/>
      <w:r w:rsidR="00726C6B">
        <w:t xml:space="preserve"> engine.</w:t>
      </w:r>
      <w:r w:rsidR="00BF5D9F">
        <w:t xml:space="preserve"> This will be important </w:t>
      </w:r>
      <w:r w:rsidR="00BF6536">
        <w:t>when</w:t>
      </w:r>
      <w:r w:rsidR="00BF5D9F">
        <w:t xml:space="preserve"> a national </w:t>
      </w:r>
      <w:proofErr w:type="spellStart"/>
      <w:r w:rsidR="00BF5D9F">
        <w:t>modelling</w:t>
      </w:r>
      <w:proofErr w:type="spellEnd"/>
      <w:r w:rsidR="00BF5D9F">
        <w:t xml:space="preserve"> capability is built </w:t>
      </w:r>
      <w:r w:rsidR="002D2AD3">
        <w:t>with</w:t>
      </w:r>
      <w:r w:rsidR="00BF5D9F">
        <w:t xml:space="preserve"> federated regional and local </w:t>
      </w:r>
      <w:proofErr w:type="spellStart"/>
      <w:r w:rsidR="00BF5D9F">
        <w:t>modelling</w:t>
      </w:r>
      <w:proofErr w:type="spellEnd"/>
      <w:r w:rsidR="00BF5D9F">
        <w:t xml:space="preserve"> tools; </w:t>
      </w:r>
      <w:r w:rsidR="00BF6536">
        <w:t>a</w:t>
      </w:r>
      <w:r w:rsidR="00BF5D9F">
        <w:t xml:space="preserve"> network of </w:t>
      </w:r>
      <w:proofErr w:type="spellStart"/>
      <w:r w:rsidR="00BF5D9F">
        <w:t>modelling</w:t>
      </w:r>
      <w:proofErr w:type="spellEnd"/>
      <w:r w:rsidR="00BF5D9F">
        <w:t xml:space="preserve"> </w:t>
      </w:r>
      <w:proofErr w:type="spellStart"/>
      <w:r w:rsidR="00BF5D9F">
        <w:t>centres</w:t>
      </w:r>
      <w:proofErr w:type="spellEnd"/>
      <w:r w:rsidR="00BF5D9F">
        <w:t xml:space="preserve"> will need to share changing models.</w:t>
      </w:r>
      <w:r w:rsidR="00B84086">
        <w:t xml:space="preserve"> </w:t>
      </w:r>
      <w:r w:rsidR="00826152">
        <w:t>It is also need</w:t>
      </w:r>
      <w:r w:rsidR="002D2AD3">
        <w:t>ed to interface with</w:t>
      </w:r>
      <w:r w:rsidR="00826152">
        <w:t xml:space="preserve"> </w:t>
      </w:r>
      <w:r w:rsidR="00A563CB">
        <w:t xml:space="preserve">more detailed </w:t>
      </w:r>
      <w:r w:rsidR="00826152">
        <w:t>models</w:t>
      </w:r>
      <w:r w:rsidR="00A563CB">
        <w:t xml:space="preserve">, such as detailed models of air flow and virus diffusion, or models of group </w:t>
      </w:r>
      <w:proofErr w:type="spellStart"/>
      <w:r w:rsidR="00A563CB">
        <w:t>behaviour</w:t>
      </w:r>
      <w:proofErr w:type="spellEnd"/>
      <w:r w:rsidR="00A563CB">
        <w:t xml:space="preserve">.  </w:t>
      </w:r>
      <w:r w:rsidR="00B84086">
        <w:t>Open standards for exchang</w:t>
      </w:r>
      <w:r w:rsidR="00AB1002">
        <w:t>e of</w:t>
      </w:r>
      <w:r w:rsidR="00B84086">
        <w:t xml:space="preserve"> model definitions will </w:t>
      </w:r>
      <w:r w:rsidR="00AB1002">
        <w:t xml:space="preserve">help to </w:t>
      </w:r>
      <w:r w:rsidR="00B84086">
        <w:t>avoid one kind of lock-in</w:t>
      </w:r>
      <w:r w:rsidR="002D2AD3">
        <w:t xml:space="preserve"> - </w:t>
      </w:r>
      <w:r w:rsidR="00A563CB">
        <w:t xml:space="preserve"> to</w:t>
      </w:r>
      <w:r w:rsidR="003D08D2">
        <w:t xml:space="preserve"> tools using</w:t>
      </w:r>
      <w:r w:rsidR="00AB1002">
        <w:t xml:space="preserve"> some </w:t>
      </w:r>
      <w:r w:rsidR="00A563CB">
        <w:t>inaccessible or</w:t>
      </w:r>
      <w:r w:rsidR="00AB1002">
        <w:t xml:space="preserve"> proprietary model definition.</w:t>
      </w:r>
    </w:p>
    <w:p w:rsidR="0034467C" w:rsidRPr="007A3AC2" w:rsidRDefault="0034467C" w:rsidP="0034467C">
      <w:pPr>
        <w:pStyle w:val="ListParagraph"/>
        <w:numPr>
          <w:ilvl w:val="0"/>
          <w:numId w:val="22"/>
        </w:numPr>
        <w:rPr>
          <w:b/>
        </w:rPr>
      </w:pPr>
      <w:r w:rsidRPr="007A3AC2">
        <w:rPr>
          <w:b/>
        </w:rPr>
        <w:lastRenderedPageBreak/>
        <w:t>Model Description and Explanation</w:t>
      </w:r>
      <w:r w:rsidR="00726C6B">
        <w:rPr>
          <w:b/>
        </w:rPr>
        <w:t xml:space="preserve">: </w:t>
      </w:r>
      <w:r w:rsidR="00726C6B">
        <w:t xml:space="preserve">Whenever model outputs are to be inspected, reviewed or relied upon by people who did not develop the model - whether they are other </w:t>
      </w:r>
      <w:proofErr w:type="spellStart"/>
      <w:r w:rsidR="00726C6B">
        <w:t>modellers</w:t>
      </w:r>
      <w:proofErr w:type="spellEnd"/>
      <w:r w:rsidR="00726C6B">
        <w:t xml:space="preserve">, or </w:t>
      </w:r>
      <w:r w:rsidR="005C3B05">
        <w:t>non-specialists</w:t>
      </w:r>
      <w:r w:rsidR="00726C6B">
        <w:t xml:space="preserve"> -  those people need to understand the basis of the model and its assumptions.</w:t>
      </w:r>
      <w:r w:rsidR="003D08D2">
        <w:t xml:space="preserve"> T</w:t>
      </w:r>
      <w:r w:rsidR="007B2B13">
        <w:t>here needs to be a part of the user interface which presents and explains the definition of the model in use.</w:t>
      </w:r>
      <w:r w:rsidR="00726C6B">
        <w:t xml:space="preserve"> </w:t>
      </w:r>
    </w:p>
    <w:p w:rsidR="0034467C" w:rsidRPr="007A3AC2" w:rsidRDefault="00A563CB" w:rsidP="0034467C">
      <w:pPr>
        <w:pStyle w:val="ListParagraph"/>
        <w:numPr>
          <w:ilvl w:val="0"/>
          <w:numId w:val="22"/>
        </w:numPr>
        <w:rPr>
          <w:b/>
        </w:rPr>
      </w:pPr>
      <w:r>
        <w:rPr>
          <w:b/>
        </w:rPr>
        <w:t>Live D</w:t>
      </w:r>
      <w:r w:rsidR="0034467C" w:rsidRPr="007A3AC2">
        <w:rPr>
          <w:b/>
        </w:rPr>
        <w:t>ata Capture</w:t>
      </w:r>
      <w:r w:rsidR="005C3B05">
        <w:rPr>
          <w:b/>
        </w:rPr>
        <w:t>:</w:t>
      </w:r>
      <w:r w:rsidR="00BF5D9F">
        <w:rPr>
          <w:b/>
        </w:rPr>
        <w:t xml:space="preserve"> </w:t>
      </w:r>
      <w:r w:rsidR="00BF5D9F">
        <w:t>It is essential to calibrate</w:t>
      </w:r>
      <w:r w:rsidR="005C3B05">
        <w:t xml:space="preserve"> models against data on the spread of the disease, and </w:t>
      </w:r>
      <w:r w:rsidR="00BF5D9F">
        <w:t>to keep</w:t>
      </w:r>
      <w:r w:rsidR="005C3B05">
        <w:t xml:space="preserve"> that calibration </w:t>
      </w:r>
      <w:r>
        <w:t>up to date</w:t>
      </w:r>
      <w:r w:rsidR="005C3B05">
        <w:t xml:space="preserve">. For this, an integrated tracking and </w:t>
      </w:r>
      <w:proofErr w:type="spellStart"/>
      <w:r w:rsidR="005C3B05">
        <w:t>modelling</w:t>
      </w:r>
      <w:proofErr w:type="spellEnd"/>
      <w:r w:rsidR="005C3B05">
        <w:t xml:space="preserve"> framework is required, with capture of disease data in as near real time as possible, and tools to </w:t>
      </w:r>
      <w:r w:rsidR="00BF5D9F">
        <w:t>measure and manage data quality</w:t>
      </w:r>
      <w:r>
        <w:t xml:space="preserve"> - before fitting models to the data</w:t>
      </w:r>
      <w:r w:rsidR="00BF5D9F">
        <w:t>. The d</w:t>
      </w:r>
      <w:r w:rsidR="005C3B05">
        <w:t xml:space="preserve">ata will include data from </w:t>
      </w:r>
      <w:proofErr w:type="spellStart"/>
      <w:r>
        <w:t>randomised</w:t>
      </w:r>
      <w:proofErr w:type="spellEnd"/>
      <w:r>
        <w:t xml:space="preserve"> </w:t>
      </w:r>
      <w:r w:rsidR="005C3B05">
        <w:t xml:space="preserve">testing and </w:t>
      </w:r>
      <w:r>
        <w:t xml:space="preserve">from </w:t>
      </w:r>
      <w:r w:rsidR="005C3B05">
        <w:t xml:space="preserve">contact tracing, as well as economic and social data. </w:t>
      </w:r>
      <w:r w:rsidR="00BF5D9F">
        <w:t>This</w:t>
      </w:r>
      <w:r w:rsidR="00B84086">
        <w:t xml:space="preserve"> will require interfaces</w:t>
      </w:r>
      <w:r w:rsidR="00B74300">
        <w:t xml:space="preserve"> with a wide variety of data formats - such as HL7 Version 2 for test results, HL7 FHIR for other healthcare data, and </w:t>
      </w:r>
      <w:r w:rsidR="007D0D53">
        <w:t>diverse</w:t>
      </w:r>
      <w:r w:rsidR="00B74300">
        <w:t xml:space="preserve"> data formats for demographic, social and economic data. To avoid GIGO, data quality tools are </w:t>
      </w:r>
      <w:r>
        <w:t xml:space="preserve">an </w:t>
      </w:r>
      <w:r w:rsidR="00B74300">
        <w:t xml:space="preserve">essential </w:t>
      </w:r>
      <w:r>
        <w:t xml:space="preserve">part of </w:t>
      </w:r>
      <w:r w:rsidR="00B74300">
        <w:t xml:space="preserve"> this component.</w:t>
      </w:r>
    </w:p>
    <w:p w:rsidR="007A3AC2" w:rsidRPr="00B74300" w:rsidRDefault="007A3AC2" w:rsidP="0034467C">
      <w:pPr>
        <w:pStyle w:val="ListParagraph"/>
        <w:numPr>
          <w:ilvl w:val="0"/>
          <w:numId w:val="22"/>
        </w:numPr>
      </w:pPr>
      <w:r w:rsidRPr="007A3AC2">
        <w:rPr>
          <w:b/>
        </w:rPr>
        <w:t>Model Fitting and Exploration</w:t>
      </w:r>
      <w:r w:rsidR="00B74300">
        <w:rPr>
          <w:b/>
        </w:rPr>
        <w:t xml:space="preserve">: </w:t>
      </w:r>
      <w:r w:rsidR="00B74300" w:rsidRPr="00B74300">
        <w:t>Ex</w:t>
      </w:r>
      <w:r w:rsidR="00B74300">
        <w:t>p</w:t>
      </w:r>
      <w:r w:rsidR="00B74300" w:rsidRPr="00B74300">
        <w:t>loring mode</w:t>
      </w:r>
      <w:r w:rsidR="00B74300">
        <w:t xml:space="preserve">l outputs with different input assumptions </w:t>
      </w:r>
      <w:r w:rsidR="007D0D53">
        <w:t xml:space="preserve">and parameters </w:t>
      </w:r>
      <w:r w:rsidR="00B74300">
        <w:t xml:space="preserve">is required </w:t>
      </w:r>
      <w:r w:rsidR="003D08D2">
        <w:t>for  many</w:t>
      </w:r>
      <w:r w:rsidR="00A563CB">
        <w:t xml:space="preserve"> purposes, including:</w:t>
      </w:r>
      <w:r w:rsidR="00B84086">
        <w:t xml:space="preserve"> (a)</w:t>
      </w:r>
      <w:r w:rsidR="00B74300">
        <w:t xml:space="preserve"> fit</w:t>
      </w:r>
      <w:r w:rsidR="00A563CB">
        <w:t>ting</w:t>
      </w:r>
      <w:r w:rsidR="00B74300">
        <w:t xml:space="preserve"> model predictions to recent data </w:t>
      </w:r>
      <w:r w:rsidR="00A21FDB">
        <w:t>a</w:t>
      </w:r>
      <w:r w:rsidR="00B74300">
        <w:t>bout disease progression,</w:t>
      </w:r>
      <w:r w:rsidR="00B84086">
        <w:t xml:space="preserve"> (b)</w:t>
      </w:r>
      <w:r w:rsidR="00B74300">
        <w:t xml:space="preserve"> sensitivity analyses </w:t>
      </w:r>
      <w:r w:rsidR="00540054">
        <w:t>assessing</w:t>
      </w:r>
      <w:r w:rsidR="00B74300">
        <w:t xml:space="preserve"> how </w:t>
      </w:r>
      <w:r w:rsidR="00540054">
        <w:t>strongly</w:t>
      </w:r>
      <w:r w:rsidR="00B74300">
        <w:t xml:space="preserve"> model outputs depend on input assumptions, </w:t>
      </w:r>
      <w:r w:rsidR="00A563CB">
        <w:t>(c) trying</w:t>
      </w:r>
      <w:r w:rsidR="00B74300">
        <w:t xml:space="preserve"> out different combin</w:t>
      </w:r>
      <w:r w:rsidR="00B84086">
        <w:t xml:space="preserve">ations of containment measures, (d) </w:t>
      </w:r>
      <w:r w:rsidR="00B74300">
        <w:t xml:space="preserve"> </w:t>
      </w:r>
      <w:r w:rsidR="00A563CB">
        <w:t>comparing</w:t>
      </w:r>
      <w:r w:rsidR="00B74300">
        <w:t xml:space="preserve"> how </w:t>
      </w:r>
      <w:r w:rsidR="00B84086">
        <w:t>different</w:t>
      </w:r>
      <w:r w:rsidR="00B74300">
        <w:t xml:space="preserve"> containment measures perform</w:t>
      </w:r>
      <w:r w:rsidR="00A21FDB">
        <w:t xml:space="preserve">, or </w:t>
      </w:r>
      <w:r w:rsidR="00A563CB">
        <w:t xml:space="preserve">(e) </w:t>
      </w:r>
      <w:r w:rsidR="00B84086">
        <w:t>understand</w:t>
      </w:r>
      <w:r w:rsidR="00A563CB">
        <w:t>ing</w:t>
      </w:r>
      <w:r w:rsidR="00A21FDB">
        <w:t xml:space="preserve"> the range of uncertainty in forecasts</w:t>
      </w:r>
      <w:r w:rsidR="00B74300">
        <w:t xml:space="preserve">. For these purposes, it is necessary to run the </w:t>
      </w:r>
      <w:proofErr w:type="spellStart"/>
      <w:r w:rsidR="00B74300">
        <w:t>modelling</w:t>
      </w:r>
      <w:proofErr w:type="spellEnd"/>
      <w:r w:rsidR="00B74300">
        <w:t xml:space="preserve"> engine repeatedly under the control </w:t>
      </w:r>
      <w:r w:rsidR="00A21FDB">
        <w:t>of another component - here called the model fitting and exploration component - which compare</w:t>
      </w:r>
      <w:r w:rsidR="007D0D53">
        <w:t>s</w:t>
      </w:r>
      <w:r w:rsidR="00A21FDB">
        <w:t xml:space="preserve"> the results of different runs, for instance to find the best fit to </w:t>
      </w:r>
      <w:r w:rsidR="00A563CB">
        <w:t>recent sample</w:t>
      </w:r>
      <w:r w:rsidR="00A21FDB">
        <w:t xml:space="preserve"> data</w:t>
      </w:r>
    </w:p>
    <w:p w:rsidR="007A3AC2" w:rsidRPr="007A3AC2" w:rsidRDefault="007A3AC2" w:rsidP="0034467C">
      <w:pPr>
        <w:pStyle w:val="ListParagraph"/>
        <w:numPr>
          <w:ilvl w:val="0"/>
          <w:numId w:val="22"/>
        </w:numPr>
        <w:rPr>
          <w:b/>
        </w:rPr>
      </w:pPr>
      <w:r w:rsidRPr="007A3AC2">
        <w:rPr>
          <w:b/>
        </w:rPr>
        <w:t>Results Analysis &amp; Presentation</w:t>
      </w:r>
      <w:r w:rsidR="00B84086">
        <w:rPr>
          <w:b/>
        </w:rPr>
        <w:t xml:space="preserve">: </w:t>
      </w:r>
      <w:r w:rsidR="00B84086">
        <w:t xml:space="preserve">All </w:t>
      </w:r>
      <w:proofErr w:type="spellStart"/>
      <w:r w:rsidR="00B84086">
        <w:t>modelling</w:t>
      </w:r>
      <w:proofErr w:type="spellEnd"/>
      <w:r w:rsidR="00B84086">
        <w:t xml:space="preserve"> results are ultimately for human consumption, so tools for analysis and presen</w:t>
      </w:r>
      <w:r w:rsidR="003D08D2">
        <w:t>tation of results</w:t>
      </w:r>
      <w:r w:rsidR="00B84086">
        <w:t xml:space="preserve"> to many different audiences are essential. Tools and insi</w:t>
      </w:r>
      <w:r w:rsidR="00A563CB">
        <w:t>ghts from business intelligence and</w:t>
      </w:r>
      <w:r w:rsidR="003D08D2">
        <w:t xml:space="preserve"> data </w:t>
      </w:r>
      <w:proofErr w:type="spellStart"/>
      <w:r w:rsidR="003D08D2">
        <w:t>visualisation</w:t>
      </w:r>
      <w:proofErr w:type="spellEnd"/>
      <w:r w:rsidR="00B84086">
        <w:t xml:space="preserve"> have a role to play.</w:t>
      </w:r>
    </w:p>
    <w:p w:rsidR="007A3AC2" w:rsidRDefault="007A3AC2" w:rsidP="0034467C">
      <w:pPr>
        <w:pStyle w:val="ListParagraph"/>
        <w:numPr>
          <w:ilvl w:val="0"/>
          <w:numId w:val="22"/>
        </w:numPr>
      </w:pPr>
      <w:r w:rsidRPr="007A3AC2">
        <w:rPr>
          <w:b/>
        </w:rPr>
        <w:t>Results Exchange</w:t>
      </w:r>
      <w:r w:rsidR="00B84086">
        <w:rPr>
          <w:b/>
        </w:rPr>
        <w:t xml:space="preserve">: </w:t>
      </w:r>
      <w:r w:rsidR="00B84086">
        <w:t>free  exchange of model outputs will play an important role - for instance in peer review and critiquing of models, or in federated n</w:t>
      </w:r>
      <w:r w:rsidR="007D0D53">
        <w:t>etworks of local models. Now is the</w:t>
      </w:r>
      <w:r w:rsidR="00B84086">
        <w:t xml:space="preserve"> time to define open standards for exchange</w:t>
      </w:r>
      <w:r w:rsidR="00AB1002">
        <w:t xml:space="preserve"> of </w:t>
      </w:r>
      <w:proofErr w:type="spellStart"/>
      <w:r w:rsidR="00AB1002">
        <w:t>modelling</w:t>
      </w:r>
      <w:proofErr w:type="spellEnd"/>
      <w:r w:rsidR="00AB1002">
        <w:t xml:space="preserve"> outputs</w:t>
      </w:r>
      <w:r w:rsidR="00B84086">
        <w:t xml:space="preserve">, so </w:t>
      </w:r>
      <w:r w:rsidR="00AB1002">
        <w:t>to avoid another form of lock-in</w:t>
      </w:r>
      <w:r w:rsidR="00B84086">
        <w:t xml:space="preserve"> </w:t>
      </w:r>
    </w:p>
    <w:p w:rsidR="007A3AC2" w:rsidRDefault="007A3AC2" w:rsidP="007A3AC2">
      <w:r>
        <w:lastRenderedPageBreak/>
        <w:t xml:space="preserve">Architectures can </w:t>
      </w:r>
      <w:r w:rsidR="00A563CB">
        <w:t>be described in many ways. T</w:t>
      </w:r>
      <w:r>
        <w:t>here are dimension</w:t>
      </w:r>
      <w:r w:rsidR="00A563CB">
        <w:t>s</w:t>
      </w:r>
      <w:r>
        <w:t xml:space="preserve"> of description of this a</w:t>
      </w:r>
      <w:r w:rsidR="00A563CB">
        <w:t>rchitecture, such as the common multi-layer descri</w:t>
      </w:r>
      <w:r w:rsidR="00FA0307">
        <w:t>ption of IT architectures (user interface/program logic/data &amp; communicati</w:t>
      </w:r>
      <w:r w:rsidR="003D08D2">
        <w:t>on) which have been left out</w:t>
      </w:r>
      <w:r w:rsidR="00FA0307">
        <w:t xml:space="preserve"> for simplicity. The multi-layer view of architecture will be revisited later in the paper.</w:t>
      </w:r>
    </w:p>
    <w:p w:rsidR="00712379" w:rsidRDefault="00712379" w:rsidP="00712379">
      <w:pPr>
        <w:pStyle w:val="Heading3"/>
      </w:pPr>
      <w:r>
        <w:t>Avoiding Lock-In</w:t>
      </w:r>
    </w:p>
    <w:p w:rsidR="00AB1002" w:rsidRDefault="00AB1002" w:rsidP="007A3AC2">
      <w:r>
        <w:t xml:space="preserve">Two components of the architecture - model exchange and results exchange - involve the </w:t>
      </w:r>
      <w:r w:rsidR="00FE7E4B">
        <w:t>use</w:t>
      </w:r>
      <w:r>
        <w:t xml:space="preserve"> of open standards to achieve interoperability and avoid soft</w:t>
      </w:r>
      <w:r w:rsidR="00977993">
        <w:t>ware lock-in. I</w:t>
      </w:r>
      <w:r>
        <w:t xml:space="preserve">t is worth briefly describing the harm that has been done </w:t>
      </w:r>
      <w:r w:rsidR="00712379">
        <w:t xml:space="preserve">to </w:t>
      </w:r>
      <w:r>
        <w:t xml:space="preserve">healthcare </w:t>
      </w:r>
      <w:r w:rsidR="00712379">
        <w:t>provision</w:t>
      </w:r>
      <w:r>
        <w:t xml:space="preserve"> by proprietary </w:t>
      </w:r>
      <w:r w:rsidR="00712379">
        <w:t xml:space="preserve">IT </w:t>
      </w:r>
      <w:r>
        <w:t>lock-in.</w:t>
      </w:r>
    </w:p>
    <w:p w:rsidR="00FA0307" w:rsidRDefault="00AB1002" w:rsidP="007A3AC2">
      <w:r>
        <w:t>Many industries such as finance, trav</w:t>
      </w:r>
      <w:r w:rsidR="00FE7E4B">
        <w:t>el or e-commerce have</w:t>
      </w:r>
      <w:r>
        <w:t xml:space="preserve"> converge</w:t>
      </w:r>
      <w:r w:rsidR="00FE7E4B">
        <w:t>d on</w:t>
      </w:r>
      <w:r>
        <w:t xml:space="preserve"> </w:t>
      </w:r>
      <w:r w:rsidR="00AF5950">
        <w:t xml:space="preserve">worldwide </w:t>
      </w:r>
      <w:r>
        <w:t xml:space="preserve">standards for information exchange, whose impact has been hugely beneficial - </w:t>
      </w:r>
      <w:r w:rsidR="00FA0307">
        <w:t>supporting</w:t>
      </w:r>
      <w:r>
        <w:t xml:space="preserve"> worldwide banking networks, travel booking networks and so on. Compared with th</w:t>
      </w:r>
      <w:r w:rsidR="00AF5950">
        <w:t xml:space="preserve">ese industries, </w:t>
      </w:r>
      <w:r>
        <w:t xml:space="preserve">healthcare has conspicuously failed to </w:t>
      </w:r>
      <w:r w:rsidR="00AF5950">
        <w:t>achieve</w:t>
      </w:r>
      <w:r>
        <w:t xml:space="preserve"> free exchange of</w:t>
      </w:r>
      <w:r w:rsidR="00AF5950">
        <w:t xml:space="preserve"> </w:t>
      </w:r>
      <w:r>
        <w:t>information</w:t>
      </w:r>
      <w:r w:rsidR="00AF5950">
        <w:t xml:space="preserve"> </w:t>
      </w:r>
      <w:r>
        <w:t>between IT systems.</w:t>
      </w:r>
      <w:r w:rsidR="00AF5950">
        <w:t xml:space="preserve"> It is notoriously difficult for healthcare professionals of one specialty to find out even basic details of how </w:t>
      </w:r>
      <w:r w:rsidR="00FE7E4B">
        <w:t>their</w:t>
      </w:r>
      <w:r w:rsidR="00AF5950">
        <w:t xml:space="preserve"> patient</w:t>
      </w:r>
      <w:r w:rsidR="00FE7E4B">
        <w:t>s</w:t>
      </w:r>
      <w:r w:rsidR="00AF5950">
        <w:t xml:space="preserve"> </w:t>
      </w:r>
      <w:r w:rsidR="00FE7E4B">
        <w:t>are</w:t>
      </w:r>
      <w:r w:rsidR="00AF5950">
        <w:t xml:space="preserve"> being treated by other specialists, even in the same district or the same hospital.</w:t>
      </w:r>
      <w:r w:rsidR="00FA0307">
        <w:t xml:space="preserve"> The UK NHS is still the world's largest user of fax machines.</w:t>
      </w:r>
    </w:p>
    <w:p w:rsidR="00A40F4D" w:rsidRDefault="00FA0307" w:rsidP="007A3AC2">
      <w:r>
        <w:t>The lack of connectivity</w:t>
      </w:r>
      <w:r w:rsidR="00AF5950">
        <w:t xml:space="preserve"> can be </w:t>
      </w:r>
      <w:r>
        <w:t xml:space="preserve">partly blamed </w:t>
      </w:r>
      <w:r w:rsidR="00AF5950">
        <w:t xml:space="preserve">on the complexity of healthcare information. The human body and its ailments are more complex than finance, travel or retail. However, that is only a part of the problem. For more than forty years, healthcare providers have bought IT systems from suppliers whose commercial interests have been to protect their own markets, and who have had little interest in </w:t>
      </w:r>
      <w:r w:rsidR="00A40F4D">
        <w:t xml:space="preserve">providing open </w:t>
      </w:r>
      <w:r w:rsidR="00712379">
        <w:t xml:space="preserve">data </w:t>
      </w:r>
      <w:r w:rsidR="00977993">
        <w:t>interfaces</w:t>
      </w:r>
      <w:r w:rsidR="00A40F4D">
        <w:t xml:space="preserve"> which </w:t>
      </w:r>
      <w:r w:rsidR="007D0D53">
        <w:t>would</w:t>
      </w:r>
      <w:r w:rsidR="00A40F4D">
        <w:t xml:space="preserve"> </w:t>
      </w:r>
      <w:r w:rsidR="00AF5950">
        <w:t>allow their customers to migrate to other suppliers</w:t>
      </w:r>
      <w:r w:rsidR="00A40F4D">
        <w:t>.</w:t>
      </w:r>
      <w:r w:rsidR="00AF5950">
        <w:t xml:space="preserve"> </w:t>
      </w:r>
      <w:r w:rsidR="00A40F4D">
        <w:t>I</w:t>
      </w:r>
      <w:r w:rsidR="00AF5950">
        <w:t>n procuring healthcare IT systems</w:t>
      </w:r>
      <w:r w:rsidR="00A40F4D">
        <w:t>,</w:t>
      </w:r>
      <w:r w:rsidR="00AF5950">
        <w:t xml:space="preserve"> the </w:t>
      </w:r>
      <w:r w:rsidR="00A40F4D">
        <w:t xml:space="preserve">free </w:t>
      </w:r>
      <w:r w:rsidR="00AF5950">
        <w:t xml:space="preserve">exchange of information with other systems </w:t>
      </w:r>
      <w:r w:rsidR="00A40F4D">
        <w:t xml:space="preserve">has been a low priority. As a consequence, a typical hospital has hundreds or thousands of IT systems which can hardly exchange information with each other, let alone with other healthcare providers; and it would be prohibitively expensive for it to change its IT systems and suppliers. </w:t>
      </w:r>
      <w:r>
        <w:t xml:space="preserve">Healthcare data and </w:t>
      </w:r>
      <w:proofErr w:type="spellStart"/>
      <w:r>
        <w:t>organisations</w:t>
      </w:r>
      <w:proofErr w:type="spellEnd"/>
      <w:r>
        <w:t xml:space="preserve"> are locked in to their IT suppliers.</w:t>
      </w:r>
      <w:r w:rsidR="00A40F4D">
        <w:t xml:space="preserve"> </w:t>
      </w:r>
    </w:p>
    <w:p w:rsidR="007D0D53" w:rsidRDefault="007D0D53" w:rsidP="007A3AC2">
      <w:r>
        <w:t xml:space="preserve">Healthcare IT supply has been a competitive market </w:t>
      </w:r>
      <w:r w:rsidR="00977993">
        <w:t xml:space="preserve">in theory </w:t>
      </w:r>
      <w:r>
        <w:t>for over 40 years; but competition has largely failed to deliver results for customers (healthcare providers and patients) because of lock-in.</w:t>
      </w:r>
    </w:p>
    <w:p w:rsidR="00AF5950" w:rsidRDefault="00A40F4D" w:rsidP="007A3AC2">
      <w:r>
        <w:t>For more than</w:t>
      </w:r>
      <w:r w:rsidR="00977993">
        <w:t xml:space="preserve"> the past</w:t>
      </w:r>
      <w:r>
        <w:t xml:space="preserve"> twenty years, the suppliers of 'interoperability' (aka free information exchange) , and </w:t>
      </w:r>
      <w:proofErr w:type="spellStart"/>
      <w:r>
        <w:t>organisations</w:t>
      </w:r>
      <w:proofErr w:type="spellEnd"/>
      <w:r>
        <w:t xml:space="preserve"> such as Health Level 7 and </w:t>
      </w:r>
      <w:proofErr w:type="spellStart"/>
      <w:r>
        <w:t>OpenEHR</w:t>
      </w:r>
      <w:proofErr w:type="spellEnd"/>
      <w:r>
        <w:t xml:space="preserve"> which set standards for </w:t>
      </w:r>
      <w:r w:rsidR="00712379">
        <w:t>healthcare</w:t>
      </w:r>
      <w:r>
        <w:t xml:space="preserve"> information exchange, have been playing catch-up - trying to achieve retrospectively </w:t>
      </w:r>
      <w:r>
        <w:lastRenderedPageBreak/>
        <w:t xml:space="preserve">the levels of free information </w:t>
      </w:r>
      <w:r w:rsidR="00FA0307">
        <w:t>flow</w:t>
      </w:r>
      <w:r>
        <w:t xml:space="preserve"> which are needed for  </w:t>
      </w:r>
      <w:r w:rsidR="00712379">
        <w:t>properly coordinated patient care.</w:t>
      </w:r>
    </w:p>
    <w:p w:rsidR="00712379" w:rsidRDefault="00712379" w:rsidP="007A3AC2">
      <w:r>
        <w:t xml:space="preserve">It is generally agreed  that while </w:t>
      </w:r>
      <w:r w:rsidR="00FA0307">
        <w:t>advocates</w:t>
      </w:r>
      <w:r>
        <w:t xml:space="preserve"> of healthcare interoperability </w:t>
      </w:r>
      <w:r w:rsidR="00977993">
        <w:t>are</w:t>
      </w:r>
      <w:r>
        <w:t xml:space="preserve"> trying to catch up with the r</w:t>
      </w:r>
      <w:r w:rsidR="00B70FF7">
        <w:t>eality of healthcare provision</w:t>
      </w:r>
      <w:r w:rsidR="00A71F39">
        <w:t xml:space="preserve"> (and have scored </w:t>
      </w:r>
      <w:r w:rsidR="00B70FF7">
        <w:t>some</w:t>
      </w:r>
      <w:r w:rsidR="00A71F39">
        <w:t xml:space="preserve"> </w:t>
      </w:r>
      <w:r w:rsidR="00B70FF7">
        <w:t>notable</w:t>
      </w:r>
      <w:r w:rsidR="00A71F39">
        <w:t xml:space="preserve"> successes) </w:t>
      </w:r>
      <w:r>
        <w:t xml:space="preserve">they are not </w:t>
      </w:r>
      <w:r w:rsidR="00A71F39">
        <w:t>actually catching up</w:t>
      </w:r>
      <w:r>
        <w:t xml:space="preserve">. The target is moving away from them faster than they can </w:t>
      </w:r>
      <w:r w:rsidR="00A71F39">
        <w:t>run</w:t>
      </w:r>
      <w:r>
        <w:t xml:space="preserve"> to catch it. The target </w:t>
      </w:r>
      <w:r w:rsidR="00FE7E4B">
        <w:t>moves</w:t>
      </w:r>
      <w:r>
        <w:t xml:space="preserve"> because medic</w:t>
      </w:r>
      <w:r w:rsidR="00B70FF7">
        <w:t>ine is becoming more complex,</w:t>
      </w:r>
      <w:r>
        <w:t xml:space="preserve"> </w:t>
      </w:r>
      <w:proofErr w:type="spellStart"/>
      <w:r>
        <w:t>personalised</w:t>
      </w:r>
      <w:proofErr w:type="spellEnd"/>
      <w:r w:rsidR="00B70FF7">
        <w:t>,</w:t>
      </w:r>
      <w:r>
        <w:t xml:space="preserve"> </w:t>
      </w:r>
      <w:r w:rsidR="00A71F39">
        <w:t xml:space="preserve">and IT-dependent </w:t>
      </w:r>
      <w:r w:rsidR="00B70FF7">
        <w:t>each</w:t>
      </w:r>
      <w:r>
        <w:t xml:space="preserve"> year; and in </w:t>
      </w:r>
      <w:r w:rsidR="00FE7E4B">
        <w:t>many</w:t>
      </w:r>
      <w:r>
        <w:t xml:space="preserve"> nations, more people a</w:t>
      </w:r>
      <w:r w:rsidR="00FA0307">
        <w:t xml:space="preserve">re living longer and </w:t>
      </w:r>
      <w:r w:rsidR="007D0D53">
        <w:t>are</w:t>
      </w:r>
      <w:r w:rsidR="00FA0307">
        <w:t xml:space="preserve"> </w:t>
      </w:r>
      <w:r>
        <w:t>suffer</w:t>
      </w:r>
      <w:r w:rsidR="00FA0307">
        <w:t xml:space="preserve">ing </w:t>
      </w:r>
      <w:r>
        <w:t>from multiple healthcare conditions.</w:t>
      </w:r>
      <w:r w:rsidR="00A71F39">
        <w:t xml:space="preserve"> Joined-up healthcare is</w:t>
      </w:r>
      <w:r w:rsidR="007D0D53">
        <w:t xml:space="preserve"> becoming harder </w:t>
      </w:r>
      <w:r w:rsidR="00A71F39">
        <w:t>to achieve</w:t>
      </w:r>
      <w:r w:rsidR="00977993">
        <w:t xml:space="preserve"> each year</w:t>
      </w:r>
      <w:r w:rsidR="00A71F39">
        <w:t>.</w:t>
      </w:r>
      <w:r w:rsidR="00F40B7E">
        <w:t xml:space="preserve"> The cumulative damage to standards of patient care is hard to estimate; but the cost in lives is huge. It probably dwarfs the </w:t>
      </w:r>
      <w:r w:rsidR="00FE7E4B">
        <w:t>expected</w:t>
      </w:r>
      <w:r w:rsidR="00B70FF7">
        <w:t xml:space="preserve"> </w:t>
      </w:r>
      <w:r w:rsidR="00F40B7E">
        <w:t>cost in lives of Covid-19.</w:t>
      </w:r>
    </w:p>
    <w:p w:rsidR="00A71F39" w:rsidRPr="003C48C3" w:rsidRDefault="00A71F39" w:rsidP="007A3AC2">
      <w:r>
        <w:t>Covid-19 is simpler than the whole of healthcare; fro</w:t>
      </w:r>
      <w:r w:rsidR="00F40B7E">
        <w:t>m</w:t>
      </w:r>
      <w:r>
        <w:t xml:space="preserve"> that point of view, it should be easier to achieve interoperability of Covid</w:t>
      </w:r>
      <w:r w:rsidR="00F40B7E">
        <w:t>-19</w:t>
      </w:r>
      <w:r>
        <w:t xml:space="preserve"> </w:t>
      </w:r>
      <w:proofErr w:type="spellStart"/>
      <w:r>
        <w:t>modelling</w:t>
      </w:r>
      <w:proofErr w:type="spellEnd"/>
      <w:r>
        <w:t xml:space="preserve"> and tracking tools. </w:t>
      </w:r>
      <w:r w:rsidR="00F40B7E">
        <w:t xml:space="preserve">However, these tools also need to model and track the </w:t>
      </w:r>
      <w:r w:rsidR="00FE7E4B">
        <w:t xml:space="preserve">impacts of the virus, and of containment measures on </w:t>
      </w:r>
      <w:r w:rsidR="00F40B7E">
        <w:t>economic and social</w:t>
      </w:r>
      <w:r w:rsidR="00977993">
        <w:t xml:space="preserve"> </w:t>
      </w:r>
      <w:r w:rsidR="00FE7E4B">
        <w:t>activity; to do that</w:t>
      </w:r>
      <w:r w:rsidR="00F40B7E">
        <w:t xml:space="preserve">, a high level of complexity </w:t>
      </w:r>
      <w:r w:rsidR="00FE7E4B">
        <w:t>may</w:t>
      </w:r>
      <w:r w:rsidR="00B70FF7">
        <w:t xml:space="preserve"> be</w:t>
      </w:r>
      <w:r w:rsidR="00F40B7E">
        <w:t xml:space="preserve"> re-introduced. This is the time at which it would be easy to go wrong, and unknowingly introduce high level</w:t>
      </w:r>
      <w:r w:rsidR="00B70FF7">
        <w:t>s</w:t>
      </w:r>
      <w:r w:rsidR="00F40B7E">
        <w:t xml:space="preserve"> of lock-in to the tools use</w:t>
      </w:r>
      <w:r w:rsidR="003330EF">
        <w:t>d</w:t>
      </w:r>
      <w:r w:rsidR="00F40B7E">
        <w:t xml:space="preserve"> </w:t>
      </w:r>
      <w:r w:rsidR="00B70FF7">
        <w:t>for tracking an</w:t>
      </w:r>
      <w:r w:rsidR="003330EF">
        <w:t>d forecasting. Alternatively</w:t>
      </w:r>
      <w:r w:rsidR="00B70FF7">
        <w:t xml:space="preserve">, a little forethought now about interoperability issues can have big benefits for society, in allowing different tools to work together </w:t>
      </w:r>
      <w:r w:rsidR="00FE7E4B">
        <w:t>effectively,</w:t>
      </w:r>
      <w:r w:rsidR="00B70FF7">
        <w:t xml:space="preserve"> avoiding lock-in</w:t>
      </w:r>
      <w:r w:rsidR="00FE7E4B">
        <w:t xml:space="preserve"> and allowing the best tools to </w:t>
      </w:r>
      <w:r w:rsidR="00977993">
        <w:t xml:space="preserve">thrive and </w:t>
      </w:r>
      <w:r w:rsidR="00FE7E4B">
        <w:t xml:space="preserve">be </w:t>
      </w:r>
      <w:r w:rsidR="00977993">
        <w:t>widely</w:t>
      </w:r>
      <w:r w:rsidR="00FE7E4B">
        <w:t xml:space="preserve"> adopted</w:t>
      </w:r>
      <w:r w:rsidR="00B70FF7">
        <w:t>.</w:t>
      </w:r>
    </w:p>
    <w:p w:rsidR="00EE7E96" w:rsidRDefault="00EE7E96" w:rsidP="00EE7E96">
      <w:pPr>
        <w:pStyle w:val="Heading3"/>
      </w:pPr>
      <w:r>
        <w:t>A</w:t>
      </w:r>
      <w:r w:rsidR="00BA2246">
        <w:t xml:space="preserve"> </w:t>
      </w:r>
      <w:proofErr w:type="spellStart"/>
      <w:r w:rsidR="00BA2246">
        <w:t>Model</w:t>
      </w:r>
      <w:r w:rsidR="0089414F">
        <w:t>ling</w:t>
      </w:r>
      <w:proofErr w:type="spellEnd"/>
      <w:r w:rsidR="0089414F">
        <w:t xml:space="preserve"> Framework</w:t>
      </w:r>
      <w:r w:rsidR="00D27A84">
        <w:t xml:space="preserve"> to Illustrate the Architecture</w:t>
      </w:r>
    </w:p>
    <w:p w:rsidR="00B70FF7" w:rsidRDefault="00B70FF7" w:rsidP="00EE7E96">
      <w:r>
        <w:t xml:space="preserve">The </w:t>
      </w:r>
      <w:r w:rsidR="00E8768A">
        <w:t>architectural</w:t>
      </w:r>
      <w:r>
        <w:t xml:space="preserve"> principles of the previou</w:t>
      </w:r>
      <w:r w:rsidR="00E8768A">
        <w:t xml:space="preserve">s sections have been </w:t>
      </w:r>
      <w:r w:rsidR="00322D0F">
        <w:t>stated at a general level. T</w:t>
      </w:r>
      <w:r w:rsidR="00E8768A">
        <w:t>hey</w:t>
      </w:r>
      <w:r w:rsidR="00322D0F">
        <w:t xml:space="preserve"> become more tangible if they can be seen in </w:t>
      </w:r>
      <w:r w:rsidR="00E8768A">
        <w:t xml:space="preserve"> </w:t>
      </w:r>
      <w:r w:rsidR="003330EF">
        <w:t>working</w:t>
      </w:r>
      <w:r w:rsidR="00322D0F">
        <w:t xml:space="preserve"> software</w:t>
      </w:r>
      <w:r w:rsidR="00E8768A">
        <w:t xml:space="preserve"> - </w:t>
      </w:r>
      <w:r w:rsidR="00322D0F">
        <w:t xml:space="preserve">which either </w:t>
      </w:r>
      <w:r w:rsidR="00E8768A">
        <w:t>illustrate</w:t>
      </w:r>
      <w:r w:rsidR="00322D0F">
        <w:t>s</w:t>
      </w:r>
      <w:r w:rsidR="00E8768A">
        <w:t xml:space="preserve"> how the principles can be applied and what they mean, or (if the software does not embody the principles) </w:t>
      </w:r>
      <w:r w:rsidR="00322D0F">
        <w:t xml:space="preserve">may </w:t>
      </w:r>
      <w:r w:rsidR="00977993">
        <w:t>clarify</w:t>
      </w:r>
      <w:r w:rsidR="00E8768A">
        <w:t xml:space="preserve"> what needs to be done to apply them.</w:t>
      </w:r>
    </w:p>
    <w:p w:rsidR="003330EF" w:rsidRDefault="003330EF" w:rsidP="00EE7E96">
      <w:r>
        <w:t>So the paper moves to the middle layer of the sandwich - a more detailed description of specific software to illustrate the architecture.</w:t>
      </w:r>
    </w:p>
    <w:p w:rsidR="00322D0F" w:rsidRDefault="00322D0F" w:rsidP="00EE7E96">
      <w:r>
        <w:t xml:space="preserve">I have developed a small framework for </w:t>
      </w:r>
      <w:proofErr w:type="spellStart"/>
      <w:r>
        <w:t>modelling</w:t>
      </w:r>
      <w:proofErr w:type="spellEnd"/>
      <w:r>
        <w:t xml:space="preserve"> the spread of Covid-19, the measures to control it, and their impact on social and economic activity. The framework is available in Open Source on </w:t>
      </w:r>
      <w:proofErr w:type="spellStart"/>
      <w:r>
        <w:t>Github</w:t>
      </w:r>
      <w:proofErr w:type="spellEnd"/>
      <w:r>
        <w:t xml:space="preserve">. It can be downloaded and run to help understand how the architectural principles are applied (or on some cases, not yet applied) in </w:t>
      </w:r>
      <w:r w:rsidR="00977993">
        <w:t>running</w:t>
      </w:r>
      <w:r>
        <w:t xml:space="preserve"> software. </w:t>
      </w:r>
    </w:p>
    <w:p w:rsidR="0057293D" w:rsidRDefault="0057293D" w:rsidP="00EE7E96">
      <w:r>
        <w:t xml:space="preserve">This framework has been developed in a very short timescale, so many features are lacking or basic; for instance, its user interface is distinctly old-fashioned. However, the framework includes a capable agent-based </w:t>
      </w:r>
      <w:proofErr w:type="spellStart"/>
      <w:r>
        <w:lastRenderedPageBreak/>
        <w:t>modelling</w:t>
      </w:r>
      <w:proofErr w:type="spellEnd"/>
      <w:r>
        <w:t xml:space="preserve"> engine. By design it is open-ended and data-driven, having the flexibility to model both disease spread and social and economic factors to increasing levels of detail. Its main purpose is to illustrate and clarify the architectural issues of this paper.</w:t>
      </w:r>
    </w:p>
    <w:p w:rsidR="00EE7E96" w:rsidRDefault="000C3E4C" w:rsidP="00EE7E96">
      <w:r>
        <w:t xml:space="preserve">The </w:t>
      </w:r>
      <w:r w:rsidR="0089414F">
        <w:t xml:space="preserve">framework </w:t>
      </w:r>
      <w:r>
        <w:t xml:space="preserve"> allows</w:t>
      </w:r>
      <w:r w:rsidR="007F2FEB">
        <w:t xml:space="preserve"> the variable</w:t>
      </w:r>
      <w:r w:rsidR="00476F5E">
        <w:t>s</w:t>
      </w:r>
      <w:r w:rsidR="007F2FEB">
        <w:t xml:space="preserve"> in all three groups - population, disease progression, and control measures - to </w:t>
      </w:r>
      <w:r w:rsidR="00476F5E">
        <w:t>be controlled and varied</w:t>
      </w:r>
      <w:r w:rsidR="00C86714">
        <w:t xml:space="preserve">. The components of these </w:t>
      </w:r>
      <w:r w:rsidR="00223910">
        <w:t xml:space="preserve">groups are described below. </w:t>
      </w:r>
    </w:p>
    <w:p w:rsidR="00C86714" w:rsidRDefault="0089414F" w:rsidP="00EE7E96">
      <w:r>
        <w:t>Models are</w:t>
      </w:r>
      <w:r w:rsidR="00C86714">
        <w:t xml:space="preserve"> run </w:t>
      </w:r>
      <w:r w:rsidR="00961E7B">
        <w:t xml:space="preserve">on the framework </w:t>
      </w:r>
      <w:r w:rsidR="00C86714">
        <w:t>in the following stages:</w:t>
      </w:r>
    </w:p>
    <w:p w:rsidR="00C86714" w:rsidRDefault="003330EF" w:rsidP="00771DB3">
      <w:pPr>
        <w:pStyle w:val="ListParagraph"/>
        <w:numPr>
          <w:ilvl w:val="0"/>
          <w:numId w:val="5"/>
        </w:numPr>
      </w:pPr>
      <w:r>
        <w:t>The program reads</w:t>
      </w:r>
      <w:r w:rsidR="00C86714">
        <w:t xml:space="preserve"> in data files to define static details of the population, the </w:t>
      </w:r>
      <w:r w:rsidR="00A9054D">
        <w:t xml:space="preserve">parameters of </w:t>
      </w:r>
      <w:r w:rsidR="00223910">
        <w:t>progression of the disease,</w:t>
      </w:r>
      <w:r w:rsidR="00C86714">
        <w:t xml:space="preserve"> and the </w:t>
      </w:r>
      <w:r w:rsidR="00223910">
        <w:t>containment</w:t>
      </w:r>
      <w:r w:rsidR="00C86714">
        <w:t xml:space="preserve"> policies. This defines</w:t>
      </w:r>
      <w:r w:rsidR="00D01876">
        <w:t xml:space="preserve"> the state of the model on day 0</w:t>
      </w:r>
      <w:r w:rsidR="00C86714">
        <w:t xml:space="preserve"> of the simulated timeframe</w:t>
      </w:r>
      <w:r w:rsidR="00223910">
        <w:t xml:space="preserve">, and </w:t>
      </w:r>
      <w:r w:rsidR="00066B2A">
        <w:t xml:space="preserve">defines </w:t>
      </w:r>
      <w:r w:rsidR="00223910">
        <w:t xml:space="preserve">how </w:t>
      </w:r>
      <w:r>
        <w:t>containment policies will be</w:t>
      </w:r>
      <w:r w:rsidR="00223910">
        <w:t xml:space="preserve"> applied over simulated time</w:t>
      </w:r>
      <w:r w:rsidR="00C86714">
        <w:t>.</w:t>
      </w:r>
    </w:p>
    <w:p w:rsidR="00C86714" w:rsidRDefault="003330EF" w:rsidP="00771DB3">
      <w:pPr>
        <w:pStyle w:val="ListParagraph"/>
        <w:numPr>
          <w:ilvl w:val="0"/>
          <w:numId w:val="5"/>
        </w:numPr>
      </w:pPr>
      <w:r>
        <w:t>T</w:t>
      </w:r>
      <w:r w:rsidR="00A83F9E">
        <w:t xml:space="preserve">he model </w:t>
      </w:r>
      <w:r>
        <w:t xml:space="preserve">is </w:t>
      </w:r>
      <w:r w:rsidR="00A83F9E">
        <w:t>forward</w:t>
      </w:r>
      <w:r w:rsidR="00D63111">
        <w:t xml:space="preserve">, a day at a time. This </w:t>
      </w:r>
      <w:r w:rsidR="00A9054D">
        <w:t>uses</w:t>
      </w:r>
      <w:r w:rsidR="00D63111">
        <w:t xml:space="preserve"> </w:t>
      </w:r>
      <w:r w:rsidR="00950B2A">
        <w:t xml:space="preserve">a stochastic </w:t>
      </w:r>
      <w:r>
        <w:t>agent-based (</w:t>
      </w:r>
      <w:r w:rsidR="00D63111">
        <w:t>Monte Carlo</w:t>
      </w:r>
      <w:r>
        <w:t>)</w:t>
      </w:r>
      <w:r w:rsidR="00D63111">
        <w:t xml:space="preserve"> simulation</w:t>
      </w:r>
      <w:r>
        <w:t xml:space="preserve"> of encounters between people, </w:t>
      </w:r>
      <w:r w:rsidR="00D63111">
        <w:t>constrained by t</w:t>
      </w:r>
      <w:r>
        <w:t>he current containment policies</w:t>
      </w:r>
      <w:r w:rsidR="00D63111">
        <w:t>. During these encounters the virus m</w:t>
      </w:r>
      <w:r w:rsidR="00A83F9E">
        <w:t>ay be transmitted</w:t>
      </w:r>
      <w:r w:rsidR="00D63111">
        <w:t xml:space="preserve">, with </w:t>
      </w:r>
      <w:r w:rsidR="00675258">
        <w:t>configurable</w:t>
      </w:r>
      <w:r w:rsidR="00D63111">
        <w:t xml:space="preserve"> probabilities.</w:t>
      </w:r>
      <w:r w:rsidR="00066B2A">
        <w:t xml:space="preserve"> A </w:t>
      </w:r>
      <w:r w:rsidR="00950B2A">
        <w:t>statistical</w:t>
      </w:r>
      <w:r w:rsidR="00066B2A">
        <w:t xml:space="preserve"> model simulates the progression of the disease in each person.</w:t>
      </w:r>
    </w:p>
    <w:p w:rsidR="00D63111" w:rsidRDefault="003330EF" w:rsidP="00771DB3">
      <w:pPr>
        <w:pStyle w:val="ListParagraph"/>
        <w:numPr>
          <w:ilvl w:val="0"/>
          <w:numId w:val="5"/>
        </w:numPr>
      </w:pPr>
      <w:r>
        <w:t>There are repeated</w:t>
      </w:r>
      <w:r w:rsidR="00A83F9E">
        <w:t xml:space="preserve"> runs of the model</w:t>
      </w:r>
      <w:r w:rsidR="00D63111">
        <w:t>,</w:t>
      </w:r>
      <w:r w:rsidR="00A83F9E">
        <w:t xml:space="preserve"> for </w:t>
      </w:r>
      <w:r w:rsidR="00D01876">
        <w:t>several</w:t>
      </w:r>
      <w:r w:rsidR="00D63111">
        <w:t xml:space="preserve"> purposes:</w:t>
      </w:r>
    </w:p>
    <w:p w:rsidR="00D01876" w:rsidRDefault="00D01876" w:rsidP="00D01876">
      <w:pPr>
        <w:pStyle w:val="ListParagraph"/>
        <w:numPr>
          <w:ilvl w:val="1"/>
          <w:numId w:val="5"/>
        </w:numPr>
      </w:pPr>
      <w:r>
        <w:t xml:space="preserve">varying parameters of </w:t>
      </w:r>
      <w:r w:rsidR="0089414F">
        <w:t>a</w:t>
      </w:r>
      <w:r>
        <w:t xml:space="preserve"> model, to fit </w:t>
      </w:r>
      <w:r w:rsidR="00D222F7">
        <w:t>results</w:t>
      </w:r>
      <w:r>
        <w:t xml:space="preserve"> to known historic data about the disease</w:t>
      </w:r>
      <w:r w:rsidR="00D222F7">
        <w:t xml:space="preserve"> in the </w:t>
      </w:r>
      <w:proofErr w:type="spellStart"/>
      <w:r w:rsidR="00D222F7">
        <w:t>model</w:t>
      </w:r>
      <w:r w:rsidR="00A9054D">
        <w:t>led</w:t>
      </w:r>
      <w:proofErr w:type="spellEnd"/>
      <w:r w:rsidR="00D222F7">
        <w:t xml:space="preserve"> context</w:t>
      </w:r>
    </w:p>
    <w:p w:rsidR="00D01876" w:rsidRDefault="00D01876" w:rsidP="00D01876">
      <w:pPr>
        <w:pStyle w:val="ListParagraph"/>
        <w:numPr>
          <w:ilvl w:val="1"/>
          <w:numId w:val="5"/>
        </w:numPr>
      </w:pPr>
      <w:r>
        <w:t>Comparing different scenarios, with different parameters of the disease containment policies, to explore the tradeoffs between costs and effectiveness of the policies</w:t>
      </w:r>
    </w:p>
    <w:p w:rsidR="000C3E4C" w:rsidRDefault="000C3E4C" w:rsidP="00771DB3">
      <w:pPr>
        <w:pStyle w:val="ListParagraph"/>
        <w:numPr>
          <w:ilvl w:val="1"/>
          <w:numId w:val="5"/>
        </w:numPr>
      </w:pPr>
      <w:r>
        <w:t xml:space="preserve">To assess </w:t>
      </w:r>
      <w:r w:rsidR="00D01876">
        <w:t>a minimal</w:t>
      </w:r>
      <w:r>
        <w:t xml:space="preserve"> degree of </w:t>
      </w:r>
      <w:r w:rsidR="00D01876">
        <w:t>uncertainty</w:t>
      </w:r>
      <w:r>
        <w:t xml:space="preserve"> in predictions, introduced by random processes of virus propagation in the real </w:t>
      </w:r>
      <w:r w:rsidR="00DC7728">
        <w:t>population</w:t>
      </w:r>
      <w:r>
        <w:t xml:space="preserve"> </w:t>
      </w:r>
    </w:p>
    <w:p w:rsidR="00950B2A" w:rsidRDefault="00950B2A" w:rsidP="00771DB3">
      <w:pPr>
        <w:pStyle w:val="ListParagraph"/>
        <w:numPr>
          <w:ilvl w:val="1"/>
          <w:numId w:val="5"/>
        </w:numPr>
      </w:pPr>
      <w:r>
        <w:t xml:space="preserve">Sensitivity analyses, to see how </w:t>
      </w:r>
      <w:r w:rsidR="00A9054D">
        <w:t>strongly</w:t>
      </w:r>
      <w:r>
        <w:t xml:space="preserve"> model outp</w:t>
      </w:r>
      <w:r w:rsidR="00DC7728">
        <w:t>u</w:t>
      </w:r>
      <w:r>
        <w:t xml:space="preserve">ts depend on </w:t>
      </w:r>
      <w:r w:rsidR="00A9054D">
        <w:t>their</w:t>
      </w:r>
      <w:r>
        <w:t xml:space="preserve"> inputs.</w:t>
      </w:r>
    </w:p>
    <w:p w:rsidR="00D63111" w:rsidRDefault="003330EF" w:rsidP="00771DB3">
      <w:pPr>
        <w:pStyle w:val="ListParagraph"/>
        <w:numPr>
          <w:ilvl w:val="0"/>
          <w:numId w:val="5"/>
        </w:numPr>
      </w:pPr>
      <w:r>
        <w:t>T</w:t>
      </w:r>
      <w:r w:rsidR="00D63111">
        <w:t>he results of the simulation runs</w:t>
      </w:r>
      <w:r>
        <w:t xml:space="preserve"> are </w:t>
      </w:r>
      <w:proofErr w:type="spellStart"/>
      <w:r>
        <w:t>analysed</w:t>
      </w:r>
      <w:proofErr w:type="spellEnd"/>
      <w:r>
        <w:t xml:space="preserve"> and presented</w:t>
      </w:r>
      <w:r w:rsidR="00D63111">
        <w:t xml:space="preserve">, to project out summary results and results for selected sub-populations, </w:t>
      </w:r>
      <w:r>
        <w:t>such as</w:t>
      </w:r>
      <w:r w:rsidR="00D63111">
        <w:t xml:space="preserve"> </w:t>
      </w:r>
      <w:r w:rsidR="00066B2A">
        <w:t xml:space="preserve">the </w:t>
      </w:r>
      <w:r w:rsidR="00D63111">
        <w:t>costs and impact of the containment measures.</w:t>
      </w:r>
      <w:r w:rsidR="00066B2A">
        <w:t xml:space="preserve"> Impact can be assesse</w:t>
      </w:r>
      <w:r w:rsidR="00A9054D">
        <w:t xml:space="preserve">d in health, </w:t>
      </w:r>
      <w:r w:rsidR="00066B2A">
        <w:t xml:space="preserve">economic </w:t>
      </w:r>
      <w:r w:rsidR="00A9054D">
        <w:t xml:space="preserve">or social </w:t>
      </w:r>
      <w:r w:rsidR="00066B2A">
        <w:t>terms.</w:t>
      </w:r>
    </w:p>
    <w:p w:rsidR="009633B1" w:rsidRDefault="0089414F" w:rsidP="00C86714">
      <w:r>
        <w:t>Models are</w:t>
      </w:r>
      <w:r w:rsidR="009633B1">
        <w:t xml:space="preserve"> </w:t>
      </w:r>
      <w:r w:rsidR="00675258">
        <w:t>simulated</w:t>
      </w:r>
      <w:r w:rsidR="009633B1">
        <w:t xml:space="preserve"> to the level of individual </w:t>
      </w:r>
      <w:r w:rsidR="00066B2A">
        <w:t xml:space="preserve">simulated </w:t>
      </w:r>
      <w:r w:rsidR="009633B1">
        <w:t xml:space="preserve">people, because this is the </w:t>
      </w:r>
      <w:r w:rsidR="00066B2A">
        <w:t>level at which demographic data</w:t>
      </w:r>
      <w:r w:rsidR="009633B1">
        <w:t xml:space="preserve"> about population</w:t>
      </w:r>
      <w:r w:rsidR="00C217C7">
        <w:t>s</w:t>
      </w:r>
      <w:r w:rsidR="00066B2A">
        <w:t xml:space="preserve">, </w:t>
      </w:r>
      <w:proofErr w:type="spellStart"/>
      <w:r w:rsidR="00066B2A">
        <w:t>behaviour</w:t>
      </w:r>
      <w:proofErr w:type="spellEnd"/>
      <w:r w:rsidR="00C217C7">
        <w:t xml:space="preserve"> and economie</w:t>
      </w:r>
      <w:r w:rsidR="00B17420">
        <w:t>s</w:t>
      </w:r>
      <w:r w:rsidR="009633B1">
        <w:t xml:space="preserve"> intersects </w:t>
      </w:r>
      <w:r w:rsidR="00C217C7">
        <w:t xml:space="preserve">with </w:t>
      </w:r>
      <w:r w:rsidR="009633B1">
        <w:t xml:space="preserve">data about the disease and its </w:t>
      </w:r>
      <w:r w:rsidR="00066B2A">
        <w:t>effects on individuals</w:t>
      </w:r>
      <w:r w:rsidR="00D01876">
        <w:t>. At this level</w:t>
      </w:r>
      <w:r w:rsidR="009633B1">
        <w:t xml:space="preserve"> many statistical correlations </w:t>
      </w:r>
      <w:r w:rsidR="00066B2A">
        <w:t>are known</w:t>
      </w:r>
      <w:r w:rsidR="009633B1">
        <w:t xml:space="preserve">, which </w:t>
      </w:r>
      <w:r w:rsidR="00A9054D">
        <w:t xml:space="preserve">may </w:t>
      </w:r>
      <w:r w:rsidR="00B17420">
        <w:t xml:space="preserve">need to be </w:t>
      </w:r>
      <w:r w:rsidR="00675258">
        <w:t>represented</w:t>
      </w:r>
      <w:r w:rsidR="009633B1">
        <w:t xml:space="preserve"> </w:t>
      </w:r>
      <w:r w:rsidR="00D01876">
        <w:t xml:space="preserve">to make </w:t>
      </w:r>
      <w:r>
        <w:t>a</w:t>
      </w:r>
      <w:r w:rsidR="00D01876">
        <w:t xml:space="preserve"> model realistic. A</w:t>
      </w:r>
      <w:r w:rsidR="00D222F7">
        <w:t>ny</w:t>
      </w:r>
      <w:r w:rsidR="009633B1">
        <w:t xml:space="preserve"> </w:t>
      </w:r>
      <w:r w:rsidR="009633B1">
        <w:lastRenderedPageBreak/>
        <w:t>hig</w:t>
      </w:r>
      <w:r>
        <w:t xml:space="preserve">her level of aggregation in </w:t>
      </w:r>
      <w:r w:rsidR="009633B1">
        <w:t>model</w:t>
      </w:r>
      <w:r>
        <w:t>s</w:t>
      </w:r>
      <w:r w:rsidR="009633B1">
        <w:t xml:space="preserve"> would make it harder  to realistically model the population, and </w:t>
      </w:r>
      <w:r w:rsidR="00C217C7">
        <w:t xml:space="preserve">to </w:t>
      </w:r>
      <w:proofErr w:type="spellStart"/>
      <w:r w:rsidR="00C217C7">
        <w:t>analyse</w:t>
      </w:r>
      <w:proofErr w:type="spellEnd"/>
      <w:r w:rsidR="00C217C7">
        <w:t xml:space="preserve"> </w:t>
      </w:r>
      <w:r w:rsidR="009633B1">
        <w:t>the inter-dependence</w:t>
      </w:r>
      <w:r w:rsidR="00C217C7">
        <w:t>s</w:t>
      </w:r>
      <w:r w:rsidR="009633B1">
        <w:t xml:space="preserve"> between factors.</w:t>
      </w:r>
      <w:r w:rsidR="00B17420">
        <w:t xml:space="preserve"> The next sections </w:t>
      </w:r>
      <w:r w:rsidR="00C217C7">
        <w:t>describe the three  main com</w:t>
      </w:r>
      <w:r>
        <w:t xml:space="preserve">ponents of </w:t>
      </w:r>
      <w:r w:rsidR="00066B2A">
        <w:t>model</w:t>
      </w:r>
      <w:r>
        <w:t>s</w:t>
      </w:r>
      <w:r w:rsidR="003330EF">
        <w:t xml:space="preserve"> in the framework,</w:t>
      </w:r>
      <w:r w:rsidR="00066B2A">
        <w:t xml:space="preserve"> and how </w:t>
      </w:r>
      <w:r w:rsidR="00C217C7">
        <w:t xml:space="preserve">the degree of realism in </w:t>
      </w:r>
      <w:r>
        <w:t>a</w:t>
      </w:r>
      <w:r w:rsidR="00C217C7">
        <w:t xml:space="preserve"> model can b</w:t>
      </w:r>
      <w:r w:rsidR="003330EF">
        <w:t>e increased</w:t>
      </w:r>
      <w:r w:rsidR="00C217C7">
        <w:t xml:space="preserve"> by providing more fine-grained data  (</w:t>
      </w:r>
      <w:r w:rsidR="00DC7728">
        <w:t>and</w:t>
      </w:r>
      <w:r w:rsidR="00C217C7">
        <w:t xml:space="preserve"> </w:t>
      </w:r>
      <w:r w:rsidR="00675258">
        <w:t xml:space="preserve">by </w:t>
      </w:r>
      <w:r w:rsidR="00C217C7">
        <w:t>using real d</w:t>
      </w:r>
      <w:r w:rsidR="00D222F7">
        <w:t>ata from real populations), and</w:t>
      </w:r>
      <w:r w:rsidR="00C217C7">
        <w:t xml:space="preserve"> by modest </w:t>
      </w:r>
      <w:r w:rsidR="00B401C2">
        <w:t>extensions</w:t>
      </w:r>
      <w:r w:rsidR="00C217C7">
        <w:t xml:space="preserve"> to the software.</w:t>
      </w:r>
    </w:p>
    <w:p w:rsidR="00B976B7" w:rsidRDefault="00B976B7" w:rsidP="001516F2">
      <w:pPr>
        <w:pStyle w:val="Heading3"/>
      </w:pPr>
      <w:r>
        <w:t>Disease  Model</w:t>
      </w:r>
      <w:r w:rsidR="0089414F">
        <w:t>s</w:t>
      </w:r>
    </w:p>
    <w:p w:rsidR="003330EF" w:rsidRPr="003330EF" w:rsidRDefault="003330EF" w:rsidP="003330EF">
      <w:r>
        <w:t xml:space="preserve">The </w:t>
      </w:r>
      <w:r w:rsidRPr="00AF2E7C">
        <w:rPr>
          <w:b/>
        </w:rPr>
        <w:t>model definition</w:t>
      </w:r>
      <w:r>
        <w:t xml:space="preserve"> compone</w:t>
      </w:r>
      <w:r w:rsidR="00AF2E7C">
        <w:t>nt of the architecture has thre</w:t>
      </w:r>
      <w:r>
        <w:t>e sub-components - defining the effect of Covid-19 on individuals; defining demographics and population</w:t>
      </w:r>
      <w:r w:rsidR="00AF2E7C">
        <w:t xml:space="preserve"> </w:t>
      </w:r>
      <w:proofErr w:type="spellStart"/>
      <w:r w:rsidR="00AF2E7C">
        <w:t>behaviour</w:t>
      </w:r>
      <w:proofErr w:type="spellEnd"/>
      <w:r w:rsidR="00AF2E7C">
        <w:t xml:space="preserve">, and defining containment measures. This section </w:t>
      </w:r>
      <w:r w:rsidR="00675258">
        <w:t>describes the first sub-component</w:t>
      </w:r>
      <w:r w:rsidR="00AF2E7C">
        <w:t xml:space="preserve">. </w:t>
      </w:r>
    </w:p>
    <w:p w:rsidR="00B976B7" w:rsidRDefault="00B976B7" w:rsidP="00B976B7">
      <w:r>
        <w:t xml:space="preserve">The progression of Covid-19 in each individual of a simulated population is </w:t>
      </w:r>
      <w:proofErr w:type="spellStart"/>
      <w:r>
        <w:t>modelled</w:t>
      </w:r>
      <w:proofErr w:type="spellEnd"/>
      <w:r>
        <w:t xml:space="preserve"> as a </w:t>
      </w:r>
      <w:r w:rsidR="00B401C2">
        <w:t>F</w:t>
      </w:r>
      <w:r>
        <w:t xml:space="preserve">inite </w:t>
      </w:r>
      <w:r w:rsidR="00B401C2">
        <w:t>S</w:t>
      </w:r>
      <w:r>
        <w:t xml:space="preserve">tate </w:t>
      </w:r>
      <w:r w:rsidR="00B401C2">
        <w:t>M</w:t>
      </w:r>
      <w:r w:rsidR="00AF2E7C">
        <w:t>achine</w:t>
      </w:r>
      <w:r w:rsidR="00D222F7">
        <w:t>, in which</w:t>
      </w:r>
      <w:r w:rsidR="00EE0623">
        <w:t xml:space="preserve"> a person suffering from the </w:t>
      </w:r>
      <w:r>
        <w:t xml:space="preserve">disease progresses through a </w:t>
      </w:r>
      <w:r w:rsidR="00B401C2">
        <w:t xml:space="preserve">small </w:t>
      </w:r>
      <w:r w:rsidR="00A83F9E">
        <w:t>set</w:t>
      </w:r>
      <w:r>
        <w:t xml:space="preserve"> of states, with transition probabilities and dura</w:t>
      </w:r>
      <w:r w:rsidR="002E54D2">
        <w:t>tions of the states which are</w:t>
      </w:r>
      <w:r>
        <w:t xml:space="preserve"> </w:t>
      </w:r>
      <w:proofErr w:type="spellStart"/>
      <w:r>
        <w:t>mod</w:t>
      </w:r>
      <w:r w:rsidR="00EE0623">
        <w:t>elled</w:t>
      </w:r>
      <w:proofErr w:type="spellEnd"/>
      <w:r w:rsidR="00EE0623">
        <w:t xml:space="preserve"> statistically, to whatever level of detail is</w:t>
      </w:r>
      <w:r>
        <w:t xml:space="preserve"> necessary.</w:t>
      </w:r>
    </w:p>
    <w:p w:rsidR="00DC7728" w:rsidRDefault="00DC7728" w:rsidP="00B976B7">
      <w:r>
        <w:t xml:space="preserve">In epidemiological </w:t>
      </w:r>
      <w:proofErr w:type="spellStart"/>
      <w:r>
        <w:t>modelling</w:t>
      </w:r>
      <w:proofErr w:type="spellEnd"/>
      <w:r>
        <w:t xml:space="preserve"> terminology, the states of the finite state machine are compartments; common </w:t>
      </w:r>
      <w:r w:rsidR="00A9054D">
        <w:t xml:space="preserve">epidemiological </w:t>
      </w:r>
      <w:r>
        <w:t>models such as SEIR are denoted by acronyms for their compartments.</w:t>
      </w:r>
    </w:p>
    <w:p w:rsidR="00B976B7" w:rsidRDefault="00DC7728" w:rsidP="00B976B7">
      <w:r>
        <w:t>An illustrative</w:t>
      </w:r>
      <w:r w:rsidR="00B17420">
        <w:t xml:space="preserve"> </w:t>
      </w:r>
      <w:r w:rsidR="00B976B7">
        <w:t xml:space="preserve">finite state model </w:t>
      </w:r>
      <w:r w:rsidR="00B17420">
        <w:t xml:space="preserve">of disease progression </w:t>
      </w:r>
      <w:r w:rsidR="00B976B7">
        <w:t>is shown in the diagram below</w:t>
      </w:r>
      <w:r w:rsidR="00681D50">
        <w:t>- taken from</w:t>
      </w:r>
      <w:r w:rsidR="009B5B01">
        <w:t xml:space="preserve"> the </w:t>
      </w:r>
      <w:r w:rsidR="00B17420">
        <w:t xml:space="preserve">running </w:t>
      </w:r>
      <w:r w:rsidR="00A9054D">
        <w:t>framework</w:t>
      </w:r>
      <w:r w:rsidR="00B976B7">
        <w:t>:</w:t>
      </w:r>
    </w:p>
    <w:p w:rsidR="003E7527" w:rsidRDefault="00D01876" w:rsidP="00B976B7">
      <w:r>
        <w:rPr>
          <w:noProof/>
          <w:lang w:val="en-GB" w:eastAsia="en-GB"/>
        </w:rPr>
        <w:drawing>
          <wp:inline distT="0" distB="0" distL="0" distR="0">
            <wp:extent cx="3204210" cy="121918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4210" cy="1219182"/>
                    </a:xfrm>
                    <a:prstGeom prst="rect">
                      <a:avLst/>
                    </a:prstGeom>
                    <a:noFill/>
                    <a:ln w="9525">
                      <a:noFill/>
                      <a:miter lim="800000"/>
                      <a:headEnd/>
                      <a:tailEnd/>
                    </a:ln>
                  </pic:spPr>
                </pic:pic>
              </a:graphicData>
            </a:graphic>
          </wp:inline>
        </w:drawing>
      </w:r>
    </w:p>
    <w:p w:rsidR="00AF2E7C" w:rsidRDefault="009B5B01" w:rsidP="00B976B7">
      <w:r>
        <w:t>The states marked in yellow are the states in which a person may infe</w:t>
      </w:r>
      <w:r w:rsidR="00DF18E3">
        <w:t>ct others in public places. T</w:t>
      </w:r>
      <w:r>
        <w:t xml:space="preserve">his finite state model and its parameters are not </w:t>
      </w:r>
      <w:r w:rsidR="00B17420">
        <w:t xml:space="preserve">yet </w:t>
      </w:r>
      <w:r>
        <w:t>based on specialist medi</w:t>
      </w:r>
      <w:r w:rsidR="00B17420">
        <w:t>c</w:t>
      </w:r>
      <w:r w:rsidR="00675258">
        <w:t>al knowledge,</w:t>
      </w:r>
      <w:r w:rsidR="00DF18E3">
        <w:t xml:space="preserve"> but </w:t>
      </w:r>
      <w:r w:rsidR="00675258">
        <w:t>have</w:t>
      </w:r>
      <w:r>
        <w:t xml:space="preserve"> been used to test </w:t>
      </w:r>
      <w:r w:rsidR="00B17420">
        <w:t xml:space="preserve">the </w:t>
      </w:r>
      <w:proofErr w:type="spellStart"/>
      <w:r w:rsidR="00B17420">
        <w:t>mode</w:t>
      </w:r>
      <w:r w:rsidR="00675258">
        <w:t>lling</w:t>
      </w:r>
      <w:proofErr w:type="spellEnd"/>
      <w:r w:rsidR="00675258">
        <w:t xml:space="preserve"> framework</w:t>
      </w:r>
      <w:r w:rsidR="00B17420">
        <w:t>.</w:t>
      </w:r>
    </w:p>
    <w:p w:rsidR="00DC7728" w:rsidRDefault="00DF18E3" w:rsidP="00B976B7">
      <w:r>
        <w:t>The</w:t>
      </w:r>
      <w:r w:rsidR="00DC7728">
        <w:t xml:space="preserve"> model</w:t>
      </w:r>
      <w:r w:rsidR="00C940AC">
        <w:t xml:space="preserve"> shown above is more complex  </w:t>
      </w:r>
      <w:r w:rsidR="00DC7728">
        <w:t>than commonly used epidemiological models such as the SEIR model. The framework can be used to run these models. A SEIR model is shown below in the framework user interface:</w:t>
      </w:r>
    </w:p>
    <w:p w:rsidR="002B1341" w:rsidRDefault="002B1341" w:rsidP="00B976B7">
      <w:r w:rsidRPr="002B1341">
        <w:rPr>
          <w:noProof/>
          <w:lang w:val="en-GB" w:eastAsia="en-GB"/>
        </w:rPr>
        <w:drawing>
          <wp:inline distT="0" distB="0" distL="0" distR="0">
            <wp:extent cx="3204210" cy="987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04210" cy="987599"/>
                    </a:xfrm>
                    <a:prstGeom prst="rect">
                      <a:avLst/>
                    </a:prstGeom>
                    <a:noFill/>
                    <a:ln w="9525">
                      <a:noFill/>
                      <a:miter lim="800000"/>
                      <a:headEnd/>
                      <a:tailEnd/>
                    </a:ln>
                  </pic:spPr>
                </pic:pic>
              </a:graphicData>
            </a:graphic>
          </wp:inline>
        </w:drawing>
      </w:r>
    </w:p>
    <w:p w:rsidR="00B17420" w:rsidRDefault="00B17420" w:rsidP="00B976B7">
      <w:r>
        <w:lastRenderedPageBreak/>
        <w:t>For each state in the model, small data files define:</w:t>
      </w:r>
    </w:p>
    <w:p w:rsidR="00B17420" w:rsidRDefault="00B17420" w:rsidP="00771DB3">
      <w:pPr>
        <w:pStyle w:val="ListParagraph"/>
        <w:numPr>
          <w:ilvl w:val="0"/>
          <w:numId w:val="11"/>
        </w:numPr>
      </w:pPr>
      <w:r>
        <w:t xml:space="preserve">The </w:t>
      </w:r>
      <w:r w:rsidR="00D01876">
        <w:t>probabilities of transitions</w:t>
      </w:r>
      <w:r>
        <w:t xml:space="preserve"> to other states (e.g. the probability going from 'fever' to 'recovered')</w:t>
      </w:r>
    </w:p>
    <w:p w:rsidR="00B17420" w:rsidRDefault="00D222F7" w:rsidP="00771DB3">
      <w:pPr>
        <w:pStyle w:val="ListParagraph"/>
        <w:numPr>
          <w:ilvl w:val="0"/>
          <w:numId w:val="11"/>
        </w:numPr>
      </w:pPr>
      <w:r>
        <w:t>The probability distributions</w:t>
      </w:r>
      <w:r w:rsidR="00B17420">
        <w:t xml:space="preserve"> of </w:t>
      </w:r>
      <w:r w:rsidR="00D01876">
        <w:t>each</w:t>
      </w:r>
      <w:r w:rsidR="00B17420">
        <w:t xml:space="preserve"> transition taking different elapsed times, in days.</w:t>
      </w:r>
    </w:p>
    <w:p w:rsidR="00B17420" w:rsidRDefault="00D01876" w:rsidP="00B17420">
      <w:r>
        <w:t>T</w:t>
      </w:r>
      <w:r w:rsidR="00B17420">
        <w:t>hese probabilities and elapsed times can depend on many characteristics of a person, such as their age, and co-morbidi</w:t>
      </w:r>
      <w:r w:rsidR="00DF18E3">
        <w:t>ties. In t</w:t>
      </w:r>
      <w:r w:rsidR="00675258">
        <w:t>he model used here for illustrat</w:t>
      </w:r>
      <w:r w:rsidR="00DF18E3">
        <w:t>ion</w:t>
      </w:r>
      <w:r w:rsidR="00B17420">
        <w:t xml:space="preserve">, only the dependence on age </w:t>
      </w:r>
      <w:r w:rsidR="00DF18E3">
        <w:t>has been</w:t>
      </w:r>
      <w:r w:rsidR="00B17420">
        <w:t xml:space="preserve"> </w:t>
      </w:r>
      <w:proofErr w:type="spellStart"/>
      <w:r w:rsidR="00B17420">
        <w:t>modelled</w:t>
      </w:r>
      <w:proofErr w:type="spellEnd"/>
      <w:r w:rsidR="00B17420">
        <w:t>.</w:t>
      </w:r>
    </w:p>
    <w:p w:rsidR="003D42DC" w:rsidRDefault="00B17420" w:rsidP="00B17420">
      <w:r>
        <w:t>Since model</w:t>
      </w:r>
      <w:r w:rsidR="00DF18E3">
        <w:t>s define</w:t>
      </w:r>
      <w:r>
        <w:t xml:space="preserve"> the times needed for transitions between states</w:t>
      </w:r>
      <w:r w:rsidR="00DF18E3">
        <w:t>, the framework</w:t>
      </w:r>
      <w:r w:rsidR="00681D50">
        <w:t xml:space="preserve"> can compute the probability of being in each state, as a function of days after exposure to the virus. </w:t>
      </w:r>
      <w:r w:rsidR="00675258">
        <w:t>Some</w:t>
      </w:r>
      <w:r w:rsidR="00681D50">
        <w:t xml:space="preserve"> </w:t>
      </w:r>
      <w:r w:rsidR="00DF18E3">
        <w:t xml:space="preserve">(illustrative) </w:t>
      </w:r>
      <w:r w:rsidR="00681D50">
        <w:t>results of this computation for a few states are sho</w:t>
      </w:r>
      <w:r w:rsidR="00DF18E3">
        <w:t>wn in the diagram below</w:t>
      </w:r>
      <w:r w:rsidR="00681D50">
        <w:t>:</w:t>
      </w:r>
    </w:p>
    <w:p w:rsidR="00681D50" w:rsidRDefault="00681D50" w:rsidP="00B17420">
      <w:r>
        <w:rPr>
          <w:noProof/>
          <w:lang w:val="en-GB" w:eastAsia="en-GB"/>
        </w:rPr>
        <w:drawing>
          <wp:inline distT="0" distB="0" distL="0" distR="0">
            <wp:extent cx="3204210" cy="12233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04210" cy="1223382"/>
                    </a:xfrm>
                    <a:prstGeom prst="rect">
                      <a:avLst/>
                    </a:prstGeom>
                    <a:noFill/>
                    <a:ln w="9525">
                      <a:noFill/>
                      <a:miter lim="800000"/>
                      <a:headEnd/>
                      <a:tailEnd/>
                    </a:ln>
                  </pic:spPr>
                </pic:pic>
              </a:graphicData>
            </a:graphic>
          </wp:inline>
        </w:drawing>
      </w:r>
    </w:p>
    <w:p w:rsidR="00681D50" w:rsidRDefault="00DF18E3" w:rsidP="001516F2">
      <w:r>
        <w:t>M</w:t>
      </w:r>
      <w:r w:rsidR="00681D50">
        <w:t>odel parameters</w:t>
      </w:r>
      <w:r>
        <w:t xml:space="preserve"> should be tuned </w:t>
      </w:r>
      <w:r w:rsidR="00681D50">
        <w:t xml:space="preserve">so the curves match </w:t>
      </w:r>
      <w:r w:rsidR="00C940AC">
        <w:t>actual</w:t>
      </w:r>
      <w:r w:rsidR="00681D50">
        <w:t xml:space="preserve"> data about the disease</w:t>
      </w:r>
      <w:r w:rsidR="00B62BD5">
        <w:t xml:space="preserve"> and its spread</w:t>
      </w:r>
      <w:r w:rsidR="00681D50">
        <w:t>.</w:t>
      </w:r>
    </w:p>
    <w:p w:rsidR="00AF2E7C" w:rsidRDefault="00AF2E7C" w:rsidP="001516F2">
      <w:r>
        <w:t xml:space="preserve">Finite state diagrams like those above, and charts of disease state progression like that above, are part of the </w:t>
      </w:r>
      <w:r w:rsidRPr="00AF2E7C">
        <w:rPr>
          <w:b/>
        </w:rPr>
        <w:t>model explanation</w:t>
      </w:r>
      <w:r>
        <w:t xml:space="preserve"> component of the architecture.</w:t>
      </w:r>
    </w:p>
    <w:p w:rsidR="002B1341" w:rsidRDefault="002B1341" w:rsidP="001516F2">
      <w:r>
        <w:t xml:space="preserve">The </w:t>
      </w:r>
      <w:proofErr w:type="spellStart"/>
      <w:r>
        <w:t>modelling</w:t>
      </w:r>
      <w:proofErr w:type="spellEnd"/>
      <w:r>
        <w:t xml:space="preserve"> framework is agnostic about the states (compartments) of the</w:t>
      </w:r>
      <w:r w:rsidR="00DF18E3">
        <w:t xml:space="preserve"> disease model. As the framework is </w:t>
      </w:r>
      <w:r>
        <w:t xml:space="preserve"> </w:t>
      </w:r>
      <w:r w:rsidR="00DF18E3">
        <w:t>data-driven, it</w:t>
      </w:r>
      <w:r>
        <w:t xml:space="preserve"> can be used </w:t>
      </w:r>
      <w:r w:rsidR="00DF18E3">
        <w:t>with</w:t>
      </w:r>
      <w:r>
        <w:t xml:space="preserve"> a complex finite state model like that in the first figure, or for a simpler model such as SEIR. As models like SEIR are widely used, one </w:t>
      </w:r>
      <w:r w:rsidR="00DF18E3">
        <w:t>may</w:t>
      </w:r>
      <w:r>
        <w:t xml:space="preserve">  ask: </w:t>
      </w:r>
      <w:r w:rsidR="00675258">
        <w:t>why use</w:t>
      </w:r>
      <w:r>
        <w:t xml:space="preserve"> more complex disease models? There</w:t>
      </w:r>
      <w:r w:rsidR="00092FF7">
        <w:t xml:space="preserve"> are several possible reasons</w:t>
      </w:r>
      <w:r>
        <w:t>:</w:t>
      </w:r>
    </w:p>
    <w:p w:rsidR="002B1341" w:rsidRDefault="002B1341" w:rsidP="002B1341">
      <w:pPr>
        <w:pStyle w:val="ListParagraph"/>
        <w:numPr>
          <w:ilvl w:val="0"/>
          <w:numId w:val="19"/>
        </w:numPr>
      </w:pPr>
      <w:r>
        <w:t xml:space="preserve">One might want to experiment with variants of the disease model, adding states to see which model gives the best fit to </w:t>
      </w:r>
      <w:r w:rsidR="00092FF7">
        <w:t xml:space="preserve">medical </w:t>
      </w:r>
      <w:r>
        <w:t xml:space="preserve">data. In a generic </w:t>
      </w:r>
      <w:proofErr w:type="spellStart"/>
      <w:r>
        <w:t>modelling</w:t>
      </w:r>
      <w:proofErr w:type="spellEnd"/>
      <w:r>
        <w:t xml:space="preserve"> framework, these experiments can be </w:t>
      </w:r>
      <w:r w:rsidR="00092FF7">
        <w:t>made</w:t>
      </w:r>
      <w:r>
        <w:t xml:space="preserve"> rapidly by changing the input data.</w:t>
      </w:r>
    </w:p>
    <w:p w:rsidR="002B1341" w:rsidRDefault="002B1341" w:rsidP="002B1341">
      <w:pPr>
        <w:pStyle w:val="ListParagraph"/>
        <w:numPr>
          <w:ilvl w:val="0"/>
          <w:numId w:val="19"/>
        </w:numPr>
      </w:pPr>
      <w:r>
        <w:t>It is necessary to model measures</w:t>
      </w:r>
      <w:r w:rsidR="00C940AC">
        <w:t xml:space="preserve"> to contain the disease, and tho</w:t>
      </w:r>
      <w:r>
        <w:t>se measures may depend on disease progression in an individual in complex ways, requiring more states.</w:t>
      </w:r>
    </w:p>
    <w:p w:rsidR="002B1341" w:rsidRDefault="002B1341" w:rsidP="002B1341">
      <w:pPr>
        <w:pStyle w:val="ListParagraph"/>
        <w:numPr>
          <w:ilvl w:val="0"/>
          <w:numId w:val="19"/>
        </w:numPr>
      </w:pPr>
      <w:r>
        <w:t xml:space="preserve">It is </w:t>
      </w:r>
      <w:r w:rsidR="00C940AC">
        <w:t>required</w:t>
      </w:r>
      <w:r>
        <w:t xml:space="preserve"> to model social and economic impacts of the disease, such as </w:t>
      </w:r>
      <w:r w:rsidR="00DF18E3">
        <w:t>the</w:t>
      </w:r>
      <w:r>
        <w:t xml:space="preserve"> worklo</w:t>
      </w:r>
      <w:r w:rsidR="00544B4E">
        <w:t>a</w:t>
      </w:r>
      <w:r>
        <w:t>d on healthcare providers</w:t>
      </w:r>
      <w:r w:rsidR="00544B4E">
        <w:t xml:space="preserve"> in primary or secondary care, or </w:t>
      </w:r>
      <w:r w:rsidR="00092FF7">
        <w:t xml:space="preserve">workload </w:t>
      </w:r>
      <w:r w:rsidR="00544B4E">
        <w:t>on contact tracing teams. To model these effects, more dise</w:t>
      </w:r>
      <w:r w:rsidR="00675258">
        <w:t>ase states</w:t>
      </w:r>
      <w:r w:rsidR="00544B4E">
        <w:t xml:space="preserve"> </w:t>
      </w:r>
      <w:r w:rsidR="00DF18E3">
        <w:t>may be</w:t>
      </w:r>
      <w:r w:rsidR="00544B4E">
        <w:t xml:space="preserve"> needed.</w:t>
      </w:r>
    </w:p>
    <w:p w:rsidR="00AF2E7C" w:rsidRDefault="00AF2E7C" w:rsidP="001516F2">
      <w:r>
        <w:t>Disease models are defined in small data files (</w:t>
      </w:r>
      <w:r w:rsidR="00D6207B">
        <w:t xml:space="preserve">comma-separated value files, or </w:t>
      </w:r>
      <w:proofErr w:type="spellStart"/>
      <w:r>
        <w:t>csv</w:t>
      </w:r>
      <w:proofErr w:type="spellEnd"/>
      <w:r>
        <w:t xml:space="preserve"> files) , so that the only tool required to define a disease model is an editor for </w:t>
      </w:r>
      <w:proofErr w:type="spellStart"/>
      <w:r>
        <w:t>csv</w:t>
      </w:r>
      <w:proofErr w:type="spellEnd"/>
      <w:r>
        <w:t xml:space="preserve"> files </w:t>
      </w:r>
      <w:r>
        <w:lastRenderedPageBreak/>
        <w:t>- such as a spreadsheet tool. This is a very basic approach to model definition, but it has benefits:</w:t>
      </w:r>
    </w:p>
    <w:p w:rsidR="00AF2E7C" w:rsidRDefault="00AF2E7C" w:rsidP="00AF2E7C">
      <w:pPr>
        <w:pStyle w:val="ListParagraph"/>
        <w:numPr>
          <w:ilvl w:val="0"/>
          <w:numId w:val="24"/>
        </w:numPr>
      </w:pPr>
      <w:r>
        <w:t>It is highly flexible, all</w:t>
      </w:r>
      <w:r w:rsidR="00FF37B3">
        <w:t>ow</w:t>
      </w:r>
      <w:r>
        <w:t>ing anybody to define disease models as simple or as complex as they need</w:t>
      </w:r>
      <w:r w:rsidR="00FF37B3">
        <w:t>.</w:t>
      </w:r>
    </w:p>
    <w:p w:rsidR="00FF37B3" w:rsidRDefault="00FF37B3" w:rsidP="001516F2">
      <w:pPr>
        <w:pStyle w:val="ListParagraph"/>
        <w:numPr>
          <w:ilvl w:val="0"/>
          <w:numId w:val="24"/>
        </w:numPr>
      </w:pPr>
      <w:r>
        <w:t>It is generic, allowing the framework to capture and re-run models for other sources - without program changes</w:t>
      </w:r>
    </w:p>
    <w:p w:rsidR="00FF37B3" w:rsidRDefault="00FF37B3" w:rsidP="001516F2">
      <w:pPr>
        <w:pStyle w:val="ListParagraph"/>
        <w:numPr>
          <w:ilvl w:val="0"/>
          <w:numId w:val="24"/>
        </w:numPr>
      </w:pPr>
      <w:proofErr w:type="spellStart"/>
      <w:r>
        <w:t>csv</w:t>
      </w:r>
      <w:proofErr w:type="spellEnd"/>
      <w:r>
        <w:t xml:space="preserve"> files are simple to understand, and easy to read and edit, with no learning curve required</w:t>
      </w:r>
    </w:p>
    <w:p w:rsidR="00544B4E" w:rsidRDefault="00544B4E" w:rsidP="00FF37B3">
      <w:r>
        <w:t xml:space="preserve">Common epidemiological models, such as variants of SEIR, may </w:t>
      </w:r>
      <w:r w:rsidR="00DF18E3">
        <w:t>make</w:t>
      </w:r>
      <w:r>
        <w:t xml:space="preserve"> assumptions </w:t>
      </w:r>
      <w:r w:rsidR="00DF18E3">
        <w:t xml:space="preserve">and approximations </w:t>
      </w:r>
      <w:r>
        <w:t>about probabilities of disease state transit</w:t>
      </w:r>
      <w:r w:rsidR="00DF18E3">
        <w:t>ions and of delay times - for instance, assuming</w:t>
      </w:r>
      <w:r>
        <w:t xml:space="preserve"> exponentially distributed </w:t>
      </w:r>
      <w:r w:rsidR="00675258">
        <w:t>transition</w:t>
      </w:r>
      <w:r w:rsidR="00DF18E3">
        <w:t xml:space="preserve"> times. These approximations</w:t>
      </w:r>
      <w:r>
        <w:t xml:space="preserve"> may be needed to make the equations of population mo</w:t>
      </w:r>
      <w:r w:rsidR="00675258">
        <w:t>dels soluble. A</w:t>
      </w:r>
      <w:r>
        <w:t>s inputs to th</w:t>
      </w:r>
      <w:r w:rsidR="00C940AC">
        <w:t>e</w:t>
      </w:r>
      <w:r>
        <w:t xml:space="preserve"> </w:t>
      </w:r>
      <w:r w:rsidR="00092FF7">
        <w:t xml:space="preserve">stochastic </w:t>
      </w:r>
      <w:proofErr w:type="spellStart"/>
      <w:r>
        <w:t>modelling</w:t>
      </w:r>
      <w:proofErr w:type="spellEnd"/>
      <w:r>
        <w:t xml:space="preserve"> framework</w:t>
      </w:r>
      <w:r w:rsidR="00DF18E3">
        <w:t>, are optional</w:t>
      </w:r>
      <w:r>
        <w:t>. All input probability distributions are defined in data files</w:t>
      </w:r>
      <w:r w:rsidR="00C940AC">
        <w:t xml:space="preserve"> (typically small data files)</w:t>
      </w:r>
      <w:r>
        <w:t>, which can either be pre-calculated from simple mathematical forms, or derived from real-world data. This keep</w:t>
      </w:r>
      <w:r w:rsidR="00675258">
        <w:t>s</w:t>
      </w:r>
      <w:r>
        <w:t xml:space="preserve"> the framework open-ended and generic, so it can be used to run other model</w:t>
      </w:r>
      <w:r w:rsidR="00675258">
        <w:t>s</w:t>
      </w:r>
      <w:r w:rsidR="00C940AC">
        <w:t xml:space="preserve">, </w:t>
      </w:r>
      <w:r w:rsidR="00092FF7">
        <w:t xml:space="preserve">such as the common analytic models, </w:t>
      </w:r>
      <w:r w:rsidR="00675258">
        <w:t>or tuned to fit actual</w:t>
      </w:r>
      <w:r w:rsidR="00C940AC">
        <w:t xml:space="preserve"> data</w:t>
      </w:r>
      <w:r>
        <w:t>.</w:t>
      </w:r>
    </w:p>
    <w:p w:rsidR="00EE7E96" w:rsidRDefault="00EE7E96" w:rsidP="00EE7E96">
      <w:pPr>
        <w:pStyle w:val="Heading3"/>
      </w:pPr>
      <w:r>
        <w:t>Demographic Model</w:t>
      </w:r>
      <w:r w:rsidR="006E4BB2">
        <w:t>s</w:t>
      </w:r>
    </w:p>
    <w:p w:rsidR="00FF37B3" w:rsidRDefault="00675258" w:rsidP="00EE7E96">
      <w:r>
        <w:t>Demographic models are</w:t>
      </w:r>
      <w:r w:rsidR="00FF37B3">
        <w:t xml:space="preserve"> the second sub-component of the </w:t>
      </w:r>
      <w:r w:rsidR="00FF37B3" w:rsidRPr="00FF37B3">
        <w:rPr>
          <w:b/>
        </w:rPr>
        <w:t>model definition</w:t>
      </w:r>
      <w:r w:rsidR="00FF37B3">
        <w:t xml:space="preserve"> part of the architecture.</w:t>
      </w:r>
    </w:p>
    <w:p w:rsidR="00EE7E96" w:rsidRDefault="00C217C7" w:rsidP="00EE7E96">
      <w:r>
        <w:t>The demogra</w:t>
      </w:r>
      <w:r w:rsidR="00223910">
        <w:t>phi</w:t>
      </w:r>
      <w:r>
        <w:t xml:space="preserve">c model </w:t>
      </w:r>
      <w:r w:rsidR="00FF37B3">
        <w:t xml:space="preserve">currently </w:t>
      </w:r>
      <w:r>
        <w:t>consists of the following entities</w:t>
      </w:r>
      <w:r w:rsidR="00EE0623">
        <w:t>.</w:t>
      </w:r>
    </w:p>
    <w:p w:rsidR="00EE0623" w:rsidRDefault="00EE0623" w:rsidP="00771DB3">
      <w:pPr>
        <w:pStyle w:val="ListParagraph"/>
        <w:numPr>
          <w:ilvl w:val="0"/>
          <w:numId w:val="7"/>
        </w:numPr>
      </w:pPr>
      <w:r>
        <w:t xml:space="preserve">A </w:t>
      </w:r>
      <w:r w:rsidR="00294078" w:rsidRPr="00294078">
        <w:rPr>
          <w:b/>
        </w:rPr>
        <w:t>T</w:t>
      </w:r>
      <w:r w:rsidRPr="00294078">
        <w:rPr>
          <w:b/>
        </w:rPr>
        <w:t>erritory</w:t>
      </w:r>
      <w:r w:rsidR="00D01876">
        <w:t xml:space="preserve"> - on</w:t>
      </w:r>
      <w:r>
        <w:t xml:space="preserve"> </w:t>
      </w:r>
      <w:r w:rsidR="00D01876">
        <w:t xml:space="preserve">a </w:t>
      </w:r>
      <w:r>
        <w:t>rectangular</w:t>
      </w:r>
      <w:r w:rsidR="00D01876">
        <w:t xml:space="preserve"> map</w:t>
      </w:r>
    </w:p>
    <w:p w:rsidR="00EE0623" w:rsidRDefault="00EE0623" w:rsidP="00771DB3">
      <w:pPr>
        <w:pStyle w:val="ListParagraph"/>
        <w:numPr>
          <w:ilvl w:val="0"/>
          <w:numId w:val="7"/>
        </w:numPr>
      </w:pPr>
      <w:r w:rsidRPr="00294078">
        <w:rPr>
          <w:b/>
        </w:rPr>
        <w:t>Regions</w:t>
      </w:r>
      <w:r>
        <w:t xml:space="preserve"> within the territ</w:t>
      </w:r>
      <w:r w:rsidR="00D01876">
        <w:t xml:space="preserve">ory - </w:t>
      </w:r>
      <w:r w:rsidR="00FF37B3">
        <w:t xml:space="preserve">each of </w:t>
      </w:r>
      <w:r w:rsidR="00D01876">
        <w:t>which</w:t>
      </w:r>
      <w:r w:rsidR="00FF37B3">
        <w:t xml:space="preserve"> has</w:t>
      </w:r>
      <w:r>
        <w:t xml:space="preserve"> a </w:t>
      </w:r>
      <w:r w:rsidR="0091630D">
        <w:t>defined</w:t>
      </w:r>
      <w:r>
        <w:t xml:space="preserve"> </w:t>
      </w:r>
      <w:r w:rsidR="004C36FD">
        <w:t xml:space="preserve">population </w:t>
      </w:r>
      <w:r>
        <w:t>den</w:t>
      </w:r>
      <w:r w:rsidR="004C36FD">
        <w:t>sity</w:t>
      </w:r>
    </w:p>
    <w:p w:rsidR="00294078" w:rsidRDefault="00294078" w:rsidP="00771DB3">
      <w:pPr>
        <w:pStyle w:val="ListParagraph"/>
        <w:numPr>
          <w:ilvl w:val="0"/>
          <w:numId w:val="7"/>
        </w:numPr>
      </w:pPr>
      <w:r w:rsidRPr="00294078">
        <w:rPr>
          <w:b/>
        </w:rPr>
        <w:t>Households</w:t>
      </w:r>
      <w:r>
        <w:t xml:space="preserve">, which are </w:t>
      </w:r>
      <w:r w:rsidR="004C36FD">
        <w:t>placed</w:t>
      </w:r>
      <w:r>
        <w:t xml:space="preserve"> within the regions, according to their population densities. Households have a statistical distribution of occupancies (number of people in </w:t>
      </w:r>
      <w:r w:rsidR="004C36FD">
        <w:t>each house</w:t>
      </w:r>
      <w:r>
        <w:t>)</w:t>
      </w:r>
    </w:p>
    <w:p w:rsidR="00294078" w:rsidRDefault="00294078" w:rsidP="00771DB3">
      <w:pPr>
        <w:pStyle w:val="ListParagraph"/>
        <w:numPr>
          <w:ilvl w:val="0"/>
          <w:numId w:val="7"/>
        </w:numPr>
      </w:pPr>
      <w:r w:rsidRPr="00294078">
        <w:rPr>
          <w:b/>
        </w:rPr>
        <w:t>People</w:t>
      </w:r>
      <w:r>
        <w:t xml:space="preserve"> , who live in</w:t>
      </w:r>
      <w:r w:rsidR="00503034">
        <w:t xml:space="preserve"> the households and </w:t>
      </w:r>
      <w:proofErr w:type="spellStart"/>
      <w:r w:rsidR="000F4830">
        <w:t>modelled</w:t>
      </w:r>
      <w:proofErr w:type="spellEnd"/>
      <w:r w:rsidR="000F4830">
        <w:t xml:space="preserve"> with</w:t>
      </w:r>
      <w:r>
        <w:t xml:space="preserve"> the </w:t>
      </w:r>
      <w:r w:rsidR="00EB3766">
        <w:t>usual</w:t>
      </w:r>
      <w:r>
        <w:t xml:space="preserve"> properties - age, name, </w:t>
      </w:r>
      <w:r w:rsidR="000A5384">
        <w:t xml:space="preserve">profession, </w:t>
      </w:r>
      <w:r>
        <w:t>gender and so on.</w:t>
      </w:r>
    </w:p>
    <w:p w:rsidR="00294078" w:rsidRDefault="00294078" w:rsidP="00771DB3">
      <w:pPr>
        <w:pStyle w:val="ListParagraph"/>
        <w:numPr>
          <w:ilvl w:val="0"/>
          <w:numId w:val="7"/>
        </w:numPr>
      </w:pPr>
      <w:r w:rsidRPr="00294078">
        <w:rPr>
          <w:b/>
        </w:rPr>
        <w:t>Meeting Places</w:t>
      </w:r>
      <w:r w:rsidR="000A5384">
        <w:t xml:space="preserve"> (also called Encounter G</w:t>
      </w:r>
      <w:r w:rsidR="004632EF">
        <w:t xml:space="preserve">roups) which </w:t>
      </w:r>
      <w:r w:rsidR="00FF37B3">
        <w:t>have</w:t>
      </w:r>
      <w:r>
        <w:t xml:space="preserve"> types such as workplace, school</w:t>
      </w:r>
      <w:r w:rsidR="000A5384">
        <w:t>,</w:t>
      </w:r>
      <w:r w:rsidR="000F4830">
        <w:t xml:space="preserve"> hospital, or transport</w:t>
      </w:r>
      <w:r>
        <w:t>. Each type of meeting place has a density (</w:t>
      </w:r>
      <w:r w:rsidR="003039DE">
        <w:t xml:space="preserve">number of meeting places </w:t>
      </w:r>
      <w:r>
        <w:t xml:space="preserve">per 1000 </w:t>
      </w:r>
      <w:r w:rsidR="000F4830">
        <w:t xml:space="preserve">simulated </w:t>
      </w:r>
      <w:r>
        <w:t>population), a circular catchment</w:t>
      </w:r>
      <w:r w:rsidR="00681D50">
        <w:t xml:space="preserve"> area</w:t>
      </w:r>
      <w:r w:rsidR="003039DE">
        <w:t xml:space="preserve"> </w:t>
      </w:r>
      <w:r w:rsidR="004632EF">
        <w:t>of</w:t>
      </w:r>
      <w:r w:rsidR="003039DE">
        <w:t xml:space="preserve"> the people who meet in it</w:t>
      </w:r>
      <w:r>
        <w:t>, and properties defining how many people visit it on average each day, an</w:t>
      </w:r>
      <w:r w:rsidR="003039DE">
        <w:t>d how many encounters</w:t>
      </w:r>
      <w:r>
        <w:t xml:space="preserve"> they </w:t>
      </w:r>
      <w:r w:rsidR="000A5384">
        <w:t>typically</w:t>
      </w:r>
      <w:r>
        <w:t xml:space="preserve"> have </w:t>
      </w:r>
      <w:r w:rsidR="003039DE">
        <w:t>when</w:t>
      </w:r>
      <w:r>
        <w:t xml:space="preserve"> they visi</w:t>
      </w:r>
      <w:r w:rsidR="003039DE">
        <w:t>t it</w:t>
      </w:r>
      <w:r>
        <w:t>.</w:t>
      </w:r>
    </w:p>
    <w:p w:rsidR="007D731E" w:rsidRDefault="007D731E" w:rsidP="00771DB3">
      <w:pPr>
        <w:pStyle w:val="ListParagraph"/>
        <w:numPr>
          <w:ilvl w:val="0"/>
          <w:numId w:val="7"/>
        </w:numPr>
      </w:pPr>
      <w:r w:rsidRPr="007D731E">
        <w:rPr>
          <w:b/>
        </w:rPr>
        <w:t>Potential Encounters</w:t>
      </w:r>
      <w:r>
        <w:t>: which are the encounters between people which would take place if there were no virus and no containment policies</w:t>
      </w:r>
      <w:r w:rsidR="00D222F7">
        <w:t>, generated from the data above.</w:t>
      </w:r>
    </w:p>
    <w:p w:rsidR="00681D50" w:rsidRDefault="00681D50" w:rsidP="00294078">
      <w:r>
        <w:lastRenderedPageBreak/>
        <w:t>T</w:t>
      </w:r>
      <w:r w:rsidR="00503034">
        <w:t>he</w:t>
      </w:r>
      <w:r w:rsidR="004C36FD">
        <w:t xml:space="preserve"> distributions of the</w:t>
      </w:r>
      <w:r w:rsidR="00503034">
        <w:t xml:space="preserve">se demographic entities are defined </w:t>
      </w:r>
      <w:r w:rsidR="00C940AC">
        <w:t xml:space="preserve">either </w:t>
      </w:r>
      <w:r w:rsidR="00503034">
        <w:t>statistically</w:t>
      </w:r>
      <w:r w:rsidR="00C940AC">
        <w:t xml:space="preserve"> or from real population</w:t>
      </w:r>
      <w:r w:rsidR="00E14264">
        <w:t xml:space="preserve"> </w:t>
      </w:r>
      <w:r w:rsidR="00C940AC">
        <w:t>data</w:t>
      </w:r>
      <w:r w:rsidR="00E14264">
        <w:t xml:space="preserve">. If they are defined statistically, the driving parameters are input </w:t>
      </w:r>
      <w:r w:rsidR="00503034">
        <w:t xml:space="preserve">in </w:t>
      </w:r>
      <w:proofErr w:type="spellStart"/>
      <w:r w:rsidR="00FF37B3">
        <w:t>csv</w:t>
      </w:r>
      <w:proofErr w:type="spellEnd"/>
      <w:r w:rsidR="00FF37B3">
        <w:t xml:space="preserve"> files</w:t>
      </w:r>
      <w:r w:rsidR="00503034">
        <w:t xml:space="preserve"> like those used for the disease model. </w:t>
      </w:r>
    </w:p>
    <w:p w:rsidR="00092FF7" w:rsidRDefault="00092FF7" w:rsidP="00294078">
      <w:r>
        <w:t>Different types of meeting groups can be used to define the levels of economic and social activities (such as manufacturing, services, education and healthcare), and the impact of containment measures on them.</w:t>
      </w:r>
    </w:p>
    <w:p w:rsidR="00681D50" w:rsidRDefault="00681D50" w:rsidP="00294078">
      <w:r>
        <w:t xml:space="preserve">A </w:t>
      </w:r>
      <w:r w:rsidR="00D222F7">
        <w:t xml:space="preserve">map </w:t>
      </w:r>
      <w:r w:rsidR="003039DE">
        <w:t>dis</w:t>
      </w:r>
      <w:r>
        <w:t xml:space="preserve">play of the </w:t>
      </w:r>
      <w:r w:rsidR="004C36FD">
        <w:t xml:space="preserve">demographic </w:t>
      </w:r>
      <w:r>
        <w:t xml:space="preserve">model </w:t>
      </w:r>
      <w:r w:rsidR="004C36FD">
        <w:t>which w</w:t>
      </w:r>
      <w:r w:rsidR="003039DE">
        <w:t xml:space="preserve">as </w:t>
      </w:r>
      <w:r>
        <w:t xml:space="preserve">used </w:t>
      </w:r>
      <w:r w:rsidR="00D6207B">
        <w:t>when</w:t>
      </w:r>
      <w:r w:rsidR="003039DE">
        <w:t xml:space="preserve"> develop</w:t>
      </w:r>
      <w:r w:rsidR="00D6207B">
        <w:t>ing</w:t>
      </w:r>
      <w:r w:rsidR="003039DE">
        <w:t xml:space="preserve"> the </w:t>
      </w:r>
      <w:r w:rsidR="00F241AB">
        <w:t>framework</w:t>
      </w:r>
      <w:r w:rsidR="003039DE">
        <w:t xml:space="preserve"> is shown below</w:t>
      </w:r>
      <w:r w:rsidR="003D42DC">
        <w:t>:</w:t>
      </w:r>
    </w:p>
    <w:p w:rsidR="00F241AB" w:rsidRDefault="00F241AB" w:rsidP="00294078"/>
    <w:p w:rsidR="003D42DC" w:rsidRDefault="00F241AB" w:rsidP="00092FF7">
      <w:pPr>
        <w:jc w:val="center"/>
      </w:pPr>
      <w:r>
        <w:rPr>
          <w:noProof/>
          <w:lang w:val="en-GB" w:eastAsia="en-GB"/>
        </w:rPr>
        <w:drawing>
          <wp:inline distT="0" distB="0" distL="0" distR="0">
            <wp:extent cx="3204210" cy="377953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04210" cy="3779536"/>
                    </a:xfrm>
                    <a:prstGeom prst="rect">
                      <a:avLst/>
                    </a:prstGeom>
                    <a:noFill/>
                    <a:ln w="9525">
                      <a:noFill/>
                      <a:miter lim="800000"/>
                      <a:headEnd/>
                      <a:tailEnd/>
                    </a:ln>
                  </pic:spPr>
                </pic:pic>
              </a:graphicData>
            </a:graphic>
          </wp:inline>
        </w:drawing>
      </w:r>
    </w:p>
    <w:p w:rsidR="00D6207B" w:rsidRDefault="00D6207B" w:rsidP="00294078">
      <w:r>
        <w:t xml:space="preserve">These map displays are part of the </w:t>
      </w:r>
      <w:r w:rsidRPr="00D6207B">
        <w:rPr>
          <w:b/>
        </w:rPr>
        <w:t>model explanation</w:t>
      </w:r>
      <w:r>
        <w:t xml:space="preserve"> component of the architecture - and are also used as part of the </w:t>
      </w:r>
      <w:r w:rsidRPr="00911D90">
        <w:rPr>
          <w:b/>
        </w:rPr>
        <w:t>results presentation</w:t>
      </w:r>
      <w:r>
        <w:t xml:space="preserve"> component.</w:t>
      </w:r>
    </w:p>
    <w:p w:rsidR="0091630D" w:rsidRDefault="0091630D" w:rsidP="00294078">
      <w:r>
        <w:t xml:space="preserve">The regions of Eastern England  are </w:t>
      </w:r>
      <w:proofErr w:type="spellStart"/>
      <w:r>
        <w:t>colour</w:t>
      </w:r>
      <w:proofErr w:type="spellEnd"/>
      <w:r>
        <w:t xml:space="preserve">-coded according to their population density, taken from the UK Office of National Statistics. Hospitals have been placed at random within the regions - but they could have been defined by actual hospitals, had the data been available in a convenient form. This illustrates how the framework can be loaded with any mix of </w:t>
      </w:r>
      <w:r w:rsidR="000F4830">
        <w:t>real</w:t>
      </w:r>
      <w:r>
        <w:t xml:space="preserve"> data and randomly generated data.</w:t>
      </w:r>
    </w:p>
    <w:p w:rsidR="003D42DC" w:rsidRDefault="007968F8" w:rsidP="00294078">
      <w:r>
        <w:t>As above, t</w:t>
      </w:r>
      <w:r w:rsidR="003D42DC">
        <w:t xml:space="preserve">he program </w:t>
      </w:r>
      <w:r>
        <w:t>can</w:t>
      </w:r>
      <w:r w:rsidR="003D42DC">
        <w:t xml:space="preserve"> show the locations of an</w:t>
      </w:r>
      <w:r>
        <w:t xml:space="preserve">y type of meeting place on </w:t>
      </w:r>
      <w:r w:rsidR="00F241AB">
        <w:t>a</w:t>
      </w:r>
      <w:r>
        <w:t xml:space="preserve"> map</w:t>
      </w:r>
      <w:r w:rsidR="003D42DC">
        <w:t xml:space="preserve"> of </w:t>
      </w:r>
      <w:r>
        <w:t>the territory.</w:t>
      </w:r>
      <w:r w:rsidR="003D42DC">
        <w:t xml:space="preserve"> </w:t>
      </w:r>
    </w:p>
    <w:p w:rsidR="00911D90" w:rsidRDefault="00911D90" w:rsidP="00294078">
      <w:r>
        <w:t>As for the disease model, the demographic elements of the model are defined in comma-separated value (</w:t>
      </w:r>
      <w:proofErr w:type="spellStart"/>
      <w:r>
        <w:t>csv</w:t>
      </w:r>
      <w:proofErr w:type="spellEnd"/>
      <w:r>
        <w:t xml:space="preserve">) files. As before, this quite basic approach has benefits of transparency and flexibility - for instance, one can easily </w:t>
      </w:r>
      <w:r>
        <w:lastRenderedPageBreak/>
        <w:t>swit</w:t>
      </w:r>
      <w:r w:rsidR="000F4830">
        <w:t>ch between randomly-generated ps</w:t>
      </w:r>
      <w:r>
        <w:t xml:space="preserve">eudo-data (with small </w:t>
      </w:r>
      <w:proofErr w:type="spellStart"/>
      <w:r>
        <w:t>csv</w:t>
      </w:r>
      <w:proofErr w:type="spellEnd"/>
      <w:r>
        <w:t xml:space="preserve"> files defining the generation parameters) and real demographic data (larger </w:t>
      </w:r>
      <w:proofErr w:type="spellStart"/>
      <w:r>
        <w:t>csv</w:t>
      </w:r>
      <w:proofErr w:type="spellEnd"/>
      <w:r>
        <w:t xml:space="preserve"> files).</w:t>
      </w:r>
    </w:p>
    <w:p w:rsidR="00B37AF7" w:rsidRDefault="007968F8" w:rsidP="00294078">
      <w:r>
        <w:t>It is not</w:t>
      </w:r>
      <w:r w:rsidR="00092FF7">
        <w:t xml:space="preserve"> yet clear how much actual</w:t>
      </w:r>
      <w:r>
        <w:t xml:space="preserve"> </w:t>
      </w:r>
      <w:r w:rsidR="00D222F7">
        <w:t xml:space="preserve">geographic </w:t>
      </w:r>
      <w:r>
        <w:t xml:space="preserve">detail </w:t>
      </w:r>
      <w:r w:rsidR="00092FF7">
        <w:t xml:space="preserve">(such as precise locations of meeting places) </w:t>
      </w:r>
      <w:r>
        <w:t xml:space="preserve">is </w:t>
      </w:r>
      <w:r w:rsidR="004632EF">
        <w:t>required to give useful results.</w:t>
      </w:r>
      <w:r>
        <w:t xml:space="preserve"> </w:t>
      </w:r>
      <w:r w:rsidR="004632EF">
        <w:t>U</w:t>
      </w:r>
      <w:r w:rsidR="00B37AF7">
        <w:t xml:space="preserve">sing only simulated meeting places rather than real data, the results of </w:t>
      </w:r>
      <w:r w:rsidR="00F241AB">
        <w:t xml:space="preserve">running </w:t>
      </w:r>
      <w:r w:rsidR="00D222F7">
        <w:t>a</w:t>
      </w:r>
      <w:r w:rsidR="00B37AF7">
        <w:t xml:space="preserve"> model </w:t>
      </w:r>
      <w:r w:rsidR="0091630D">
        <w:t>may</w:t>
      </w:r>
      <w:r w:rsidR="00B37AF7">
        <w:t xml:space="preserve"> shed light on important policy issues (which may vary </w:t>
      </w:r>
      <w:r w:rsidR="004632EF">
        <w:t>across</w:t>
      </w:r>
      <w:r w:rsidR="00B37AF7">
        <w:t xml:space="preserve"> regions) such as:</w:t>
      </w:r>
    </w:p>
    <w:p w:rsidR="00B37AF7" w:rsidRDefault="00B37AF7" w:rsidP="00771DB3">
      <w:pPr>
        <w:pStyle w:val="ListParagraph"/>
        <w:numPr>
          <w:ilvl w:val="0"/>
          <w:numId w:val="12"/>
        </w:numPr>
      </w:pPr>
      <w:r>
        <w:t>The workload on hospitals</w:t>
      </w:r>
      <w:r w:rsidR="004C36FD">
        <w:t xml:space="preserve"> and other healthcare providers</w:t>
      </w:r>
      <w:r>
        <w:t>, caused b</w:t>
      </w:r>
      <w:r w:rsidR="007968F8">
        <w:t>y people needing Covid-19 treatment, leading to</w:t>
      </w:r>
      <w:r>
        <w:t xml:space="preserve"> extra mortality from other conditions</w:t>
      </w:r>
    </w:p>
    <w:p w:rsidR="00B37AF7" w:rsidRDefault="00B37AF7" w:rsidP="00771DB3">
      <w:pPr>
        <w:pStyle w:val="ListParagraph"/>
        <w:numPr>
          <w:ilvl w:val="0"/>
          <w:numId w:val="12"/>
        </w:numPr>
      </w:pPr>
      <w:r>
        <w:t xml:space="preserve">The role of </w:t>
      </w:r>
      <w:r w:rsidR="007968F8">
        <w:t xml:space="preserve">particular types of meeting place (such as </w:t>
      </w:r>
      <w:r>
        <w:t>schools</w:t>
      </w:r>
      <w:r w:rsidR="007968F8">
        <w:t>)</w:t>
      </w:r>
      <w:r>
        <w:t xml:space="preserve"> in propagating the virus</w:t>
      </w:r>
    </w:p>
    <w:p w:rsidR="00B37AF7" w:rsidRDefault="00B37AF7" w:rsidP="00771DB3">
      <w:pPr>
        <w:pStyle w:val="ListParagraph"/>
        <w:numPr>
          <w:ilvl w:val="0"/>
          <w:numId w:val="12"/>
        </w:numPr>
      </w:pPr>
      <w:r>
        <w:t xml:space="preserve">Economic </w:t>
      </w:r>
      <w:r w:rsidR="004632EF">
        <w:t xml:space="preserve">and social </w:t>
      </w:r>
      <w:r>
        <w:t>acti</w:t>
      </w:r>
      <w:r w:rsidR="004C36FD">
        <w:t>vity, derived from the</w:t>
      </w:r>
      <w:r>
        <w:t xml:space="preserve"> numbers of encounters in meeting places of different types</w:t>
      </w:r>
      <w:r w:rsidR="004632EF">
        <w:t xml:space="preserve"> (schools, offices</w:t>
      </w:r>
      <w:r w:rsidR="002A32C2">
        <w:t xml:space="preserve">, shops, transport, </w:t>
      </w:r>
      <w:r w:rsidR="004632EF">
        <w:t xml:space="preserve"> etc.)</w:t>
      </w:r>
    </w:p>
    <w:p w:rsidR="007968F8" w:rsidRDefault="007968F8" w:rsidP="00771DB3">
      <w:pPr>
        <w:pStyle w:val="ListParagraph"/>
        <w:numPr>
          <w:ilvl w:val="0"/>
          <w:numId w:val="12"/>
        </w:numPr>
      </w:pPr>
      <w:r>
        <w:t xml:space="preserve">The rate of </w:t>
      </w:r>
      <w:r w:rsidR="000F4830">
        <w:t>spread</w:t>
      </w:r>
      <w:r>
        <w:t xml:space="preserve"> of virus outbreaks from one region to another</w:t>
      </w:r>
    </w:p>
    <w:p w:rsidR="007D731E" w:rsidRDefault="00503034" w:rsidP="007D731E">
      <w:r>
        <w:t>The demographic model sets the stage for meetings between the people, th</w:t>
      </w:r>
      <w:r w:rsidR="000F4830">
        <w:t>r</w:t>
      </w:r>
      <w:r>
        <w:t xml:space="preserve">ough which the </w:t>
      </w:r>
      <w:r w:rsidR="004B148D">
        <w:t xml:space="preserve">Covid-19 </w:t>
      </w:r>
      <w:r>
        <w:t xml:space="preserve">virus </w:t>
      </w:r>
      <w:r w:rsidR="004C36FD">
        <w:t>propagate</w:t>
      </w:r>
      <w:r w:rsidR="007968F8">
        <w:t>s</w:t>
      </w:r>
      <w:r w:rsidR="004C36FD">
        <w:t>. T</w:t>
      </w:r>
      <w:r>
        <w:t xml:space="preserve">his is done by pre-generating a demographic model, </w:t>
      </w:r>
      <w:r w:rsidR="002A32C2">
        <w:t xml:space="preserve">including potential meetings in each day, </w:t>
      </w:r>
      <w:r>
        <w:t xml:space="preserve">and storing it as </w:t>
      </w:r>
      <w:r w:rsidR="000F4830">
        <w:t>data</w:t>
      </w:r>
      <w:r w:rsidR="004632EF">
        <w:t>, so that one</w:t>
      </w:r>
      <w:r>
        <w:t xml:space="preserve"> </w:t>
      </w:r>
      <w:r w:rsidR="007968F8">
        <w:t xml:space="preserve">instance  of the </w:t>
      </w:r>
      <w:r>
        <w:t>demographic model can be reused</w:t>
      </w:r>
      <w:r w:rsidR="007D731E">
        <w:t xml:space="preserve"> </w:t>
      </w:r>
      <w:r>
        <w:t xml:space="preserve">to compare different policy choices for containment of </w:t>
      </w:r>
      <w:r w:rsidR="000F4830">
        <w:t>the virus. T</w:t>
      </w:r>
      <w:r w:rsidR="004D11C3">
        <w:t>wo points about the</w:t>
      </w:r>
      <w:r>
        <w:t xml:space="preserve"> pre-stor</w:t>
      </w:r>
      <w:r w:rsidR="004C36FD">
        <w:t>ed demographic model</w:t>
      </w:r>
      <w:r>
        <w:t>:</w:t>
      </w:r>
    </w:p>
    <w:p w:rsidR="007D731E" w:rsidRDefault="007D731E" w:rsidP="00771DB3">
      <w:pPr>
        <w:pStyle w:val="ListParagraph"/>
        <w:numPr>
          <w:ilvl w:val="0"/>
          <w:numId w:val="8"/>
        </w:numPr>
      </w:pPr>
      <w:r>
        <w:t xml:space="preserve">The initial </w:t>
      </w:r>
      <w:r w:rsidR="007968F8">
        <w:t xml:space="preserve">distribution of the virus on day </w:t>
      </w:r>
      <w:r w:rsidR="008C14EF">
        <w:t>0</w:t>
      </w:r>
      <w:r>
        <w:t xml:space="preserve"> </w:t>
      </w:r>
      <w:r w:rsidR="004632EF">
        <w:t>is</w:t>
      </w:r>
      <w:r w:rsidR="007968F8">
        <w:t xml:space="preserve"> </w:t>
      </w:r>
      <w:proofErr w:type="spellStart"/>
      <w:r w:rsidR="007968F8">
        <w:t>modelled</w:t>
      </w:r>
      <w:proofErr w:type="spellEnd"/>
      <w:r w:rsidR="000F4830">
        <w:t xml:space="preserve"> by randomly  seeding</w:t>
      </w:r>
      <w:r w:rsidR="004D11C3">
        <w:t xml:space="preserve"> </w:t>
      </w:r>
      <w:r w:rsidR="007968F8">
        <w:t>a</w:t>
      </w:r>
      <w:r>
        <w:t xml:space="preserve"> proportion of the </w:t>
      </w:r>
      <w:r w:rsidR="007968F8">
        <w:t xml:space="preserve">population </w:t>
      </w:r>
      <w:r>
        <w:t>into infected disease states.</w:t>
      </w:r>
    </w:p>
    <w:p w:rsidR="007D731E" w:rsidRDefault="007D731E" w:rsidP="00771DB3">
      <w:pPr>
        <w:pStyle w:val="ListParagraph"/>
        <w:numPr>
          <w:ilvl w:val="0"/>
          <w:numId w:val="8"/>
        </w:numPr>
      </w:pPr>
      <w:r>
        <w:t xml:space="preserve">For  every day that is to be </w:t>
      </w:r>
      <w:proofErr w:type="spellStart"/>
      <w:r>
        <w:t>modelled</w:t>
      </w:r>
      <w:proofErr w:type="spellEnd"/>
      <w:r>
        <w:t xml:space="preserve"> in the simulation, the </w:t>
      </w:r>
      <w:r w:rsidR="004C36FD">
        <w:t>stored</w:t>
      </w:r>
      <w:r w:rsidR="000A5384">
        <w:t xml:space="preserve"> </w:t>
      </w:r>
      <w:r w:rsidR="008C14EF">
        <w:t xml:space="preserve">population </w:t>
      </w:r>
      <w:r w:rsidR="000A5384">
        <w:t>model contains</w:t>
      </w:r>
      <w:r w:rsidR="000F4830">
        <w:t xml:space="preserve"> the</w:t>
      </w:r>
      <w:r>
        <w:t xml:space="preserve"> set </w:t>
      </w:r>
      <w:r w:rsidR="000A5384">
        <w:t>of potential meetings between people. In an uncontrolled state, when all thes</w:t>
      </w:r>
      <w:r w:rsidR="008C14EF">
        <w:t>e meetings take place</w:t>
      </w:r>
      <w:r w:rsidR="000A5384">
        <w:t xml:space="preserve">, the number of infected people grows </w:t>
      </w:r>
      <w:r w:rsidR="008C14EF">
        <w:t>exponentially</w:t>
      </w:r>
      <w:r w:rsidR="000A5384">
        <w:t xml:space="preserve">. Containment policies </w:t>
      </w:r>
      <w:r w:rsidR="004632EF">
        <w:t xml:space="preserve">are </w:t>
      </w:r>
      <w:proofErr w:type="spellStart"/>
      <w:r w:rsidR="004632EF">
        <w:t>modelled</w:t>
      </w:r>
      <w:proofErr w:type="spellEnd"/>
      <w:r w:rsidR="000A5384">
        <w:t xml:space="preserve"> by preventing certain types of meeting from taking place. </w:t>
      </w:r>
    </w:p>
    <w:p w:rsidR="00EE7E96" w:rsidRDefault="000A5384" w:rsidP="00EE7E96">
      <w:pPr>
        <w:pStyle w:val="Heading3"/>
      </w:pPr>
      <w:r>
        <w:t>Model</w:t>
      </w:r>
      <w:r w:rsidR="006E4BB2">
        <w:t>s</w:t>
      </w:r>
      <w:r>
        <w:t xml:space="preserve">  of </w:t>
      </w:r>
      <w:r w:rsidR="00DA5510">
        <w:t xml:space="preserve">Virus </w:t>
      </w:r>
      <w:r>
        <w:t>Containment Policies</w:t>
      </w:r>
      <w:r w:rsidR="00EE7E96">
        <w:t xml:space="preserve"> </w:t>
      </w:r>
    </w:p>
    <w:p w:rsidR="00911D90" w:rsidRDefault="00911D90" w:rsidP="00EE7E96">
      <w:r>
        <w:t xml:space="preserve">This is the third sub-component of the </w:t>
      </w:r>
      <w:r w:rsidRPr="00911D90">
        <w:rPr>
          <w:b/>
        </w:rPr>
        <w:t>model definition</w:t>
      </w:r>
      <w:r>
        <w:t xml:space="preserve"> component of the architecture.</w:t>
      </w:r>
    </w:p>
    <w:p w:rsidR="00EE7E96" w:rsidRDefault="006E4BB2" w:rsidP="00EE7E96">
      <w:r>
        <w:t>M</w:t>
      </w:r>
      <w:r w:rsidR="003A192F">
        <w:t>odel</w:t>
      </w:r>
      <w:r>
        <w:t>s</w:t>
      </w:r>
      <w:r w:rsidR="003A192F">
        <w:t xml:space="preserve"> </w:t>
      </w:r>
      <w:r w:rsidR="004B148D">
        <w:t>a</w:t>
      </w:r>
      <w:r>
        <w:t>re</w:t>
      </w:r>
      <w:r w:rsidR="003A192F">
        <w:t xml:space="preserve"> run in a small number of </w:t>
      </w:r>
      <w:r w:rsidR="003A192F" w:rsidRPr="003A192F">
        <w:rPr>
          <w:b/>
        </w:rPr>
        <w:t>scenarios</w:t>
      </w:r>
      <w:r w:rsidR="003A192F">
        <w:t xml:space="preserve">. Each scenario is divided into a number of non-overlapping </w:t>
      </w:r>
      <w:r w:rsidR="003A192F" w:rsidRPr="003A192F">
        <w:rPr>
          <w:b/>
        </w:rPr>
        <w:t>periods</w:t>
      </w:r>
      <w:r w:rsidR="008C14EF">
        <w:t xml:space="preserve">, </w:t>
      </w:r>
      <w:r w:rsidR="002A32C2">
        <w:t>which together cover</w:t>
      </w:r>
      <w:r w:rsidR="008C14EF">
        <w:t xml:space="preserve"> a set of days 0..N </w:t>
      </w:r>
      <w:r w:rsidR="003A192F">
        <w:t xml:space="preserve"> over which the simulation runs. For each period, there is a small set of </w:t>
      </w:r>
      <w:r w:rsidR="003A192F" w:rsidRPr="003A192F">
        <w:rPr>
          <w:b/>
        </w:rPr>
        <w:t>containment policies</w:t>
      </w:r>
      <w:r w:rsidR="003A192F">
        <w:t>, which are applied during that period of that scenario. Then, the outcomes for different</w:t>
      </w:r>
      <w:r w:rsidR="00444EBF">
        <w:t xml:space="preserve"> scenarios can be compared side by </w:t>
      </w:r>
      <w:r w:rsidR="003A192F">
        <w:t>side in a range of graphs - illustrated below.</w:t>
      </w:r>
    </w:p>
    <w:p w:rsidR="00B5050A" w:rsidRDefault="004632EF" w:rsidP="00EE7E96">
      <w:r>
        <w:lastRenderedPageBreak/>
        <w:t>T</w:t>
      </w:r>
      <w:r w:rsidR="00B5050A">
        <w:t xml:space="preserve">here are </w:t>
      </w:r>
      <w:r>
        <w:t xml:space="preserve">currently </w:t>
      </w:r>
      <w:r w:rsidR="00B5050A">
        <w:t>two types of containment policy:</w:t>
      </w:r>
    </w:p>
    <w:p w:rsidR="00B5050A" w:rsidRDefault="00B5050A" w:rsidP="00771DB3">
      <w:pPr>
        <w:pStyle w:val="ListParagraph"/>
        <w:numPr>
          <w:ilvl w:val="0"/>
          <w:numId w:val="9"/>
        </w:numPr>
      </w:pPr>
      <w:r w:rsidRPr="00B5050A">
        <w:rPr>
          <w:b/>
        </w:rPr>
        <w:t>Meeting policies</w:t>
      </w:r>
      <w:r w:rsidR="008C14EF">
        <w:t>: which act to prev</w:t>
      </w:r>
      <w:r w:rsidR="004632EF">
        <w:t>ent or discourage</w:t>
      </w:r>
      <w:r>
        <w:t xml:space="preserve"> potential meetings</w:t>
      </w:r>
    </w:p>
    <w:p w:rsidR="00B5050A" w:rsidRDefault="00B5050A" w:rsidP="00771DB3">
      <w:pPr>
        <w:pStyle w:val="ListParagraph"/>
        <w:numPr>
          <w:ilvl w:val="0"/>
          <w:numId w:val="9"/>
        </w:numPr>
      </w:pPr>
      <w:r w:rsidRPr="00B5050A">
        <w:rPr>
          <w:b/>
        </w:rPr>
        <w:t>Notify policies</w:t>
      </w:r>
      <w:r>
        <w:t xml:space="preserve">: These are triggered by events </w:t>
      </w:r>
      <w:r w:rsidR="008C14EF">
        <w:t>(such as fever</w:t>
      </w:r>
      <w:r w:rsidR="000F4830">
        <w:t>,</w:t>
      </w:r>
      <w:r w:rsidR="008C14EF">
        <w:t xml:space="preserve"> or positive test results) </w:t>
      </w:r>
      <w:r>
        <w:t xml:space="preserve">happening to people, and cause notifications to be sent to </w:t>
      </w:r>
      <w:r w:rsidR="002A32C2">
        <w:t xml:space="preserve">them and </w:t>
      </w:r>
      <w:r w:rsidR="004B148D">
        <w:t xml:space="preserve">to </w:t>
      </w:r>
      <w:r w:rsidR="002A32C2">
        <w:t>o</w:t>
      </w:r>
      <w:r>
        <w:t>ther people</w:t>
      </w:r>
      <w:r w:rsidR="008C14EF">
        <w:t xml:space="preserve"> (e.g. asking them to be tested, or to self-isolate)</w:t>
      </w:r>
      <w:r>
        <w:t>.</w:t>
      </w:r>
    </w:p>
    <w:p w:rsidR="00B5050A" w:rsidRDefault="00B5050A" w:rsidP="00B5050A">
      <w:r>
        <w:t>Both types of policy can have a range of</w:t>
      </w:r>
      <w:r w:rsidR="000F4830">
        <w:t xml:space="preserve"> parameters, set in </w:t>
      </w:r>
      <w:proofErr w:type="spellStart"/>
      <w:r w:rsidR="000F4830">
        <w:t>csv</w:t>
      </w:r>
      <w:proofErr w:type="spellEnd"/>
      <w:r w:rsidR="00911D90">
        <w:t xml:space="preserve"> </w:t>
      </w:r>
      <w:r>
        <w:t>data.</w:t>
      </w:r>
    </w:p>
    <w:p w:rsidR="00B5050A" w:rsidRDefault="004632EF" w:rsidP="00B5050A">
      <w:r>
        <w:t>Meeting policies are</w:t>
      </w:r>
      <w:r w:rsidR="00B5050A">
        <w:t xml:space="preserve"> used to model selective lockdowns. For instance they can be used to prevent or </w:t>
      </w:r>
      <w:r w:rsidR="008C14EF">
        <w:t>discourage</w:t>
      </w:r>
      <w:r w:rsidR="00B5050A">
        <w:t xml:space="preserve"> meetings in certain types of meeting place, or of certain age ranges of people, or in certain regions.</w:t>
      </w:r>
    </w:p>
    <w:p w:rsidR="00B5050A" w:rsidRDefault="00B5050A" w:rsidP="00B5050A">
      <w:r>
        <w:t xml:space="preserve">Notify policies can be used to model contact tracing. When a person enters a certain disease state (such as fever), then </w:t>
      </w:r>
      <w:r w:rsidR="002A32C2">
        <w:t xml:space="preserve">that person </w:t>
      </w:r>
      <w:r w:rsidR="00911D90">
        <w:t xml:space="preserve">and </w:t>
      </w:r>
      <w:r>
        <w:t>all the people which t</w:t>
      </w:r>
      <w:r w:rsidR="004B148D">
        <w:t>hat person has met in the last several</w:t>
      </w:r>
      <w:r>
        <w:t xml:space="preserve"> days can be notified that they need to self-isolate</w:t>
      </w:r>
      <w:r w:rsidR="002A32C2">
        <w:t xml:space="preserve"> - e.g</w:t>
      </w:r>
      <w:r w:rsidR="008B437D">
        <w:t>.</w:t>
      </w:r>
      <w:r w:rsidR="002A32C2">
        <w:t xml:space="preserve"> until </w:t>
      </w:r>
      <w:r w:rsidR="00911D90">
        <w:t xml:space="preserve">they are </w:t>
      </w:r>
      <w:r w:rsidR="002A32C2">
        <w:t>tested</w:t>
      </w:r>
      <w:r>
        <w:t>.</w:t>
      </w:r>
    </w:p>
    <w:p w:rsidR="00B5050A" w:rsidRDefault="00B5050A" w:rsidP="00B5050A">
      <w:r>
        <w:t>An important variable parameter for most policies</w:t>
      </w:r>
      <w:r w:rsidR="008B437D">
        <w:t>, which is easily represented in models,</w:t>
      </w:r>
      <w:r>
        <w:t xml:space="preserve"> is the l</w:t>
      </w:r>
      <w:r w:rsidR="008C14EF">
        <w:t>evel of adherence to the policy</w:t>
      </w:r>
      <w:r>
        <w:t xml:space="preserve"> -</w:t>
      </w:r>
      <w:r w:rsidR="008C14EF">
        <w:t xml:space="preserve"> </w:t>
      </w:r>
      <w:r w:rsidR="004632EF">
        <w:t xml:space="preserve">how successful it is in </w:t>
      </w:r>
      <w:r>
        <w:t xml:space="preserve">altering people's </w:t>
      </w:r>
      <w:proofErr w:type="spellStart"/>
      <w:r>
        <w:t>behaviour</w:t>
      </w:r>
      <w:proofErr w:type="spellEnd"/>
      <w:r>
        <w:t>.</w:t>
      </w:r>
    </w:p>
    <w:p w:rsidR="00911D90" w:rsidRDefault="00911D90" w:rsidP="00B5050A">
      <w:r>
        <w:t>Any number of policies of either type can be applied in any period of any scenario. This gives a way to compare side-by-side the results of different policy mixes, applied for different time periods, in the same grap</w:t>
      </w:r>
      <w:r w:rsidR="000F4830">
        <w:t>hical displays. (this involves</w:t>
      </w:r>
      <w:r>
        <w:t xml:space="preserve"> other components of the ar</w:t>
      </w:r>
      <w:r w:rsidR="00851CA3">
        <w:t>c</w:t>
      </w:r>
      <w:r>
        <w:t>hitecture</w:t>
      </w:r>
      <w:r w:rsidR="00851CA3">
        <w:t xml:space="preserve">, particularly  the </w:t>
      </w:r>
      <w:r w:rsidR="00851CA3" w:rsidRPr="00851CA3">
        <w:rPr>
          <w:b/>
        </w:rPr>
        <w:t>model fitting and exploration</w:t>
      </w:r>
      <w:r w:rsidR="00851CA3">
        <w:t xml:space="preserve"> component)</w:t>
      </w:r>
    </w:p>
    <w:p w:rsidR="003A192F" w:rsidRDefault="008B437D" w:rsidP="00EE7E96">
      <w:pPr>
        <w:pStyle w:val="Heading3"/>
      </w:pPr>
      <w:r>
        <w:t>Running</w:t>
      </w:r>
      <w:r w:rsidR="003A192F">
        <w:t xml:space="preserve"> Model</w:t>
      </w:r>
      <w:r>
        <w:t>s</w:t>
      </w:r>
    </w:p>
    <w:p w:rsidR="00851CA3" w:rsidRDefault="00851CA3" w:rsidP="00444EBF">
      <w:r>
        <w:t xml:space="preserve">This section describes how the </w:t>
      </w:r>
      <w:proofErr w:type="spellStart"/>
      <w:r w:rsidRPr="00851CA3">
        <w:rPr>
          <w:b/>
        </w:rPr>
        <w:t>modelling</w:t>
      </w:r>
      <w:proofErr w:type="spellEnd"/>
      <w:r w:rsidRPr="00851CA3">
        <w:rPr>
          <w:b/>
        </w:rPr>
        <w:t xml:space="preserve"> engine</w:t>
      </w:r>
      <w:r>
        <w:t xml:space="preserve"> and </w:t>
      </w:r>
      <w:r w:rsidRPr="00851CA3">
        <w:rPr>
          <w:b/>
        </w:rPr>
        <w:t>model fitting and exploration</w:t>
      </w:r>
      <w:r>
        <w:t xml:space="preserve"> components are </w:t>
      </w:r>
      <w:proofErr w:type="spellStart"/>
      <w:r>
        <w:t>realised</w:t>
      </w:r>
      <w:proofErr w:type="spellEnd"/>
      <w:r>
        <w:t xml:space="preserve"> in the framework.</w:t>
      </w:r>
    </w:p>
    <w:p w:rsidR="00444EBF" w:rsidRDefault="008B437D" w:rsidP="00444EBF">
      <w:r>
        <w:t>M</w:t>
      </w:r>
      <w:r w:rsidR="00444EBF">
        <w:t>odel</w:t>
      </w:r>
      <w:r>
        <w:t>s predict</w:t>
      </w:r>
      <w:r w:rsidR="00444EBF">
        <w:t xml:space="preserve"> the impact of containment policies by doing a day-by-day time step. In each day, the potential meetings </w:t>
      </w:r>
      <w:r w:rsidR="00DA0F3D">
        <w:t>(</w:t>
      </w:r>
      <w:r w:rsidR="00444EBF">
        <w:t xml:space="preserve">involving </w:t>
      </w:r>
      <w:r w:rsidR="00DA0F3D">
        <w:t>only the infectious</w:t>
      </w:r>
      <w:r w:rsidR="00444EBF">
        <w:t xml:space="preserve"> people</w:t>
      </w:r>
      <w:r w:rsidR="00DA0F3D">
        <w:t>)</w:t>
      </w:r>
      <w:r w:rsidR="00444EBF">
        <w:t xml:space="preserve"> are retrieved from the saved demographic model, and the policies in effect for that period of that scenario are applied to determine whether each meeting took place. If it did, with a certain probability the non-infected participant moves to </w:t>
      </w:r>
      <w:r>
        <w:t>an</w:t>
      </w:r>
      <w:r w:rsidR="00444EBF">
        <w:t xml:space="preserve"> exposed</w:t>
      </w:r>
      <w:r>
        <w:t xml:space="preserve"> or infected state</w:t>
      </w:r>
      <w:r w:rsidR="00444EBF">
        <w:t>. As time progresses, each infected person moves through the states of the disease model, with probabilities and delays as defined in the model.</w:t>
      </w:r>
    </w:p>
    <w:p w:rsidR="00C97016" w:rsidRDefault="000F4830" w:rsidP="00444EBF">
      <w:r>
        <w:t>Epidemiological models are usually</w:t>
      </w:r>
      <w:r w:rsidR="00851CA3">
        <w:t xml:space="preserve"> run in two main ways - either  an analytic, population based approach, or in a stochastic</w:t>
      </w:r>
      <w:r w:rsidR="00C97016">
        <w:t>,</w:t>
      </w:r>
      <w:r w:rsidR="00851CA3">
        <w:t xml:space="preserve"> agent-based approach</w:t>
      </w:r>
      <w:r w:rsidR="00C97016">
        <w:t xml:space="preserve">. It can be shown that the two approaches give identical results in certain limits - either in the limit of infinite population (the thermodynamic limit), or in the limit of very many runs of </w:t>
      </w:r>
      <w:r w:rsidR="00C97016">
        <w:lastRenderedPageBreak/>
        <w:t xml:space="preserve">the stochastic approach, taking </w:t>
      </w:r>
      <w:r w:rsidR="005E149E">
        <w:t>the</w:t>
      </w:r>
      <w:r w:rsidR="00C97016">
        <w:t xml:space="preserve"> mean of the results. So for a pure  epidemiological</w:t>
      </w:r>
      <w:r w:rsidR="005E149E">
        <w:t xml:space="preserve"> model,</w:t>
      </w:r>
      <w:r w:rsidR="00C97016">
        <w:t xml:space="preserve"> there is a choice. The </w:t>
      </w:r>
      <w:proofErr w:type="spellStart"/>
      <w:r w:rsidR="00C97016">
        <w:t>modelling</w:t>
      </w:r>
      <w:proofErr w:type="spellEnd"/>
      <w:r w:rsidR="00C97016">
        <w:t xml:space="preserve"> engine described here uses only </w:t>
      </w:r>
      <w:r w:rsidR="001250AA">
        <w:t>a data-driven</w:t>
      </w:r>
      <w:r w:rsidR="00C97016">
        <w:t xml:space="preserve"> sto</w:t>
      </w:r>
      <w:r w:rsidR="00F16153">
        <w:t>chastic approach, for a number of related</w:t>
      </w:r>
      <w:r w:rsidR="00C97016">
        <w:t xml:space="preserve"> reasons. </w:t>
      </w:r>
    </w:p>
    <w:p w:rsidR="00851CA3" w:rsidRDefault="00C97016" w:rsidP="00C97016">
      <w:pPr>
        <w:pStyle w:val="ListParagraph"/>
        <w:numPr>
          <w:ilvl w:val="0"/>
          <w:numId w:val="25"/>
        </w:numPr>
      </w:pPr>
      <w:r>
        <w:t>The stochastic ap</w:t>
      </w:r>
      <w:r w:rsidR="00F16153">
        <w:t xml:space="preserve">proach is easily re-configured </w:t>
      </w:r>
      <w:r>
        <w:t>th</w:t>
      </w:r>
      <w:r w:rsidR="00F16153">
        <w:t>r</w:t>
      </w:r>
      <w:r>
        <w:t>ough</w:t>
      </w:r>
      <w:r w:rsidR="005E149E">
        <w:t xml:space="preserve"> its</w:t>
      </w:r>
      <w:r w:rsidR="00F16153">
        <w:t xml:space="preserve"> input data</w:t>
      </w:r>
      <w:r>
        <w:t xml:space="preserve"> to run any </w:t>
      </w:r>
      <w:r w:rsidR="005E149E">
        <w:t xml:space="preserve">disease </w:t>
      </w:r>
      <w:r>
        <w:t>model - whereas for analytic approaches it may be necessary</w:t>
      </w:r>
      <w:r w:rsidR="001250AA">
        <w:t>,</w:t>
      </w:r>
      <w:r>
        <w:t xml:space="preserve"> when changing the </w:t>
      </w:r>
      <w:r w:rsidR="005E149E">
        <w:t xml:space="preserve">disease </w:t>
      </w:r>
      <w:r>
        <w:t xml:space="preserve">model, to change some equations and reflect the consequences of the changes in </w:t>
      </w:r>
      <w:r w:rsidR="001250AA">
        <w:t xml:space="preserve">changed </w:t>
      </w:r>
      <w:r>
        <w:t>code.</w:t>
      </w:r>
    </w:p>
    <w:p w:rsidR="00C97016" w:rsidRDefault="00C97016" w:rsidP="00C97016">
      <w:pPr>
        <w:pStyle w:val="ListParagraph"/>
        <w:numPr>
          <w:ilvl w:val="0"/>
          <w:numId w:val="25"/>
        </w:numPr>
      </w:pPr>
      <w:r>
        <w:t>Analytic approaches may rely on certain assumptions and approximations to make them tractable - whereas in a stochastic approach, any assumption is defined in data, so appro</w:t>
      </w:r>
      <w:r w:rsidR="001250AA">
        <w:t>x</w:t>
      </w:r>
      <w:r>
        <w:t>imations can always be replaced by more realis</w:t>
      </w:r>
      <w:r w:rsidR="001250AA">
        <w:t>ti</w:t>
      </w:r>
      <w:r>
        <w:t xml:space="preserve">c approximations </w:t>
      </w:r>
      <w:r w:rsidR="001250AA">
        <w:t>defined in</w:t>
      </w:r>
      <w:r>
        <w:t xml:space="preserve"> more </w:t>
      </w:r>
      <w:r w:rsidR="001250AA">
        <w:t>fine-grained data.</w:t>
      </w:r>
    </w:p>
    <w:p w:rsidR="001250AA" w:rsidRDefault="001250AA" w:rsidP="00C97016">
      <w:pPr>
        <w:pStyle w:val="ListParagraph"/>
        <w:numPr>
          <w:ilvl w:val="0"/>
          <w:numId w:val="25"/>
        </w:numPr>
      </w:pPr>
      <w:r>
        <w:t xml:space="preserve">The requirement is not just to model the spread of the disease, but also to model containment measures and their social and economic impact. For </w:t>
      </w:r>
      <w:proofErr w:type="spellStart"/>
      <w:r>
        <w:t>modelling</w:t>
      </w:r>
      <w:proofErr w:type="spellEnd"/>
      <w:r>
        <w:t xml:space="preserve"> these impacts, stochastic agent-based </w:t>
      </w:r>
      <w:proofErr w:type="spellStart"/>
      <w:r>
        <w:t>modelling</w:t>
      </w:r>
      <w:proofErr w:type="spellEnd"/>
      <w:r>
        <w:t xml:space="preserve"> is much more tractable and flexible than any analytic approach. Stochastic </w:t>
      </w:r>
      <w:proofErr w:type="spellStart"/>
      <w:r>
        <w:t>modelling</w:t>
      </w:r>
      <w:proofErr w:type="spellEnd"/>
      <w:r>
        <w:t xml:space="preserve"> of populations and their </w:t>
      </w:r>
      <w:proofErr w:type="spellStart"/>
      <w:r>
        <w:t>behaviour</w:t>
      </w:r>
      <w:proofErr w:type="spellEnd"/>
      <w:r>
        <w:t xml:space="preserve"> can be joined seamlessly with stochastic </w:t>
      </w:r>
      <w:proofErr w:type="spellStart"/>
      <w:r>
        <w:t>modelling</w:t>
      </w:r>
      <w:proofErr w:type="spellEnd"/>
      <w:r>
        <w:t xml:space="preserve"> of the disease.</w:t>
      </w:r>
    </w:p>
    <w:p w:rsidR="001250AA" w:rsidRDefault="00870872" w:rsidP="001250AA">
      <w:r>
        <w:t>Stochastic</w:t>
      </w:r>
      <w:r w:rsidR="001250AA">
        <w:t xml:space="preserve"> agent -based </w:t>
      </w:r>
      <w:proofErr w:type="spellStart"/>
      <w:r w:rsidR="001250AA">
        <w:t>modelling</w:t>
      </w:r>
      <w:proofErr w:type="spellEnd"/>
      <w:r w:rsidR="001250AA">
        <w:t xml:space="preserve"> (Monte Carlo) is a highly flexible technique which can be applied in almost any domain, and can be highly data-driven. A data-driven architecture is required to give the maximum flexibility and maximum potential level of realism - by making the data more </w:t>
      </w:r>
      <w:r w:rsidR="005E149E">
        <w:t xml:space="preserve">fine-grained and </w:t>
      </w:r>
      <w:r w:rsidR="001250AA">
        <w:t>realistic, with minimal changes to program code.</w:t>
      </w:r>
    </w:p>
    <w:p w:rsidR="001250AA" w:rsidRDefault="00870872" w:rsidP="001250AA">
      <w:r>
        <w:t>T</w:t>
      </w:r>
      <w:r w:rsidR="001250AA">
        <w:t xml:space="preserve">he </w:t>
      </w:r>
      <w:proofErr w:type="spellStart"/>
      <w:r w:rsidR="001250AA">
        <w:t>modelling</w:t>
      </w:r>
      <w:proofErr w:type="spellEnd"/>
      <w:r w:rsidR="001250AA">
        <w:t xml:space="preserve"> </w:t>
      </w:r>
      <w:r w:rsidR="005E149E">
        <w:t>engine</w:t>
      </w:r>
      <w:r>
        <w:t xml:space="preserve"> is</w:t>
      </w:r>
      <w:r w:rsidR="001250AA">
        <w:t xml:space="preserve"> not yet as data-driven as it could be.</w:t>
      </w:r>
      <w:r>
        <w:t xml:space="preserve"> F</w:t>
      </w:r>
      <w:r w:rsidR="005E149E">
        <w:t xml:space="preserve">urther work </w:t>
      </w:r>
      <w:r>
        <w:t xml:space="preserve">is needed </w:t>
      </w:r>
      <w:r w:rsidR="005E149E">
        <w:t>to make it possible to define any multi-</w:t>
      </w:r>
      <w:proofErr w:type="spellStart"/>
      <w:r w:rsidR="005E149E">
        <w:t>variate</w:t>
      </w:r>
      <w:proofErr w:type="spellEnd"/>
      <w:r w:rsidR="005E149E">
        <w:t xml:space="preserve"> probability distribution in data; and to introduce new types  of </w:t>
      </w:r>
      <w:proofErr w:type="spellStart"/>
      <w:r w:rsidR="005E149E">
        <w:t>modelled</w:t>
      </w:r>
      <w:proofErr w:type="spellEnd"/>
      <w:r w:rsidR="005E149E">
        <w:t xml:space="preserve"> entity, and new attributes of </w:t>
      </w:r>
      <w:proofErr w:type="spellStart"/>
      <w:r w:rsidR="005E149E">
        <w:t>modelled</w:t>
      </w:r>
      <w:proofErr w:type="spellEnd"/>
      <w:r w:rsidR="005E149E">
        <w:t xml:space="preserve"> entity, entirely in data and without changes in code.</w:t>
      </w:r>
    </w:p>
    <w:p w:rsidR="00182B1F" w:rsidRDefault="00444EBF" w:rsidP="00444EBF">
      <w:r>
        <w:t>Since the propagation of the virus is a random process with</w:t>
      </w:r>
      <w:r w:rsidR="00C0226D">
        <w:t xml:space="preserve"> </w:t>
      </w:r>
      <w:r>
        <w:t>a high degree of a</w:t>
      </w:r>
      <w:r w:rsidR="00C0226D">
        <w:t>m</w:t>
      </w:r>
      <w:r>
        <w:t>plification</w:t>
      </w:r>
      <w:r w:rsidR="00C0226D">
        <w:t xml:space="preserve">, and the </w:t>
      </w:r>
      <w:r w:rsidR="008B437D">
        <w:t>framework</w:t>
      </w:r>
      <w:r w:rsidR="00C0226D">
        <w:t xml:space="preserve"> simulates this random process by Monte Carlo simulation, the simulation </w:t>
      </w:r>
      <w:r w:rsidR="001B1EDE">
        <w:t>outcomes vary</w:t>
      </w:r>
      <w:r w:rsidR="00C0226D">
        <w:t xml:space="preserve"> between different runs - </w:t>
      </w:r>
      <w:r w:rsidR="001B1EDE">
        <w:t>reflecting</w:t>
      </w:r>
      <w:r w:rsidR="00C0226D">
        <w:t xml:space="preserve"> the uncertainty of outcomes in the real world. When running </w:t>
      </w:r>
      <w:r w:rsidR="008B437D">
        <w:t>any</w:t>
      </w:r>
      <w:r w:rsidR="00C0226D">
        <w:t xml:space="preserve"> model, it is important to get a feel for this level of uncertainty.</w:t>
      </w:r>
      <w:r w:rsidR="00DA0F3D">
        <w:t xml:space="preserve"> This is done by running </w:t>
      </w:r>
      <w:r w:rsidR="00DB5711">
        <w:t>a</w:t>
      </w:r>
      <w:r w:rsidR="00DA0F3D">
        <w:t xml:space="preserve"> model in a set of identical runs (with </w:t>
      </w:r>
      <w:r w:rsidR="001B1EDE">
        <w:t xml:space="preserve">the same inputs and </w:t>
      </w:r>
      <w:r w:rsidR="00DA0F3D">
        <w:t>different random events), and displaying the results by upper and lowe</w:t>
      </w:r>
      <w:r w:rsidR="00CF2AE3">
        <w:t>r quartiles</w:t>
      </w:r>
      <w:r w:rsidR="001B1EDE">
        <w:t xml:space="preserve"> (or percentiles)</w:t>
      </w:r>
      <w:r w:rsidR="00CF2AE3">
        <w:t xml:space="preserve">. The spread between </w:t>
      </w:r>
      <w:r w:rsidR="00DA0F3D">
        <w:t xml:space="preserve">quartiles </w:t>
      </w:r>
      <w:r w:rsidR="00CF2AE3">
        <w:t>is a measure of</w:t>
      </w:r>
      <w:r w:rsidR="00DA0F3D">
        <w:t xml:space="preserve"> the level of uncertainty of outcome</w:t>
      </w:r>
      <w:r w:rsidR="00CF2AE3">
        <w:t>s</w:t>
      </w:r>
      <w:r w:rsidR="00DA0F3D">
        <w:t xml:space="preserve"> in the real world.</w:t>
      </w:r>
      <w:r w:rsidR="005E149E">
        <w:t xml:space="preserve"> This is </w:t>
      </w:r>
      <w:r w:rsidR="00870872">
        <w:t>an</w:t>
      </w:r>
      <w:r w:rsidR="005E149E">
        <w:t xml:space="preserve"> aspect of the </w:t>
      </w:r>
      <w:r w:rsidR="005E149E" w:rsidRPr="005E149E">
        <w:rPr>
          <w:b/>
        </w:rPr>
        <w:t>model exploration and fitting</w:t>
      </w:r>
      <w:r w:rsidR="005E149E">
        <w:t xml:space="preserve"> component of the  architecture.</w:t>
      </w:r>
    </w:p>
    <w:p w:rsidR="00851CA3" w:rsidRDefault="00851CA3" w:rsidP="00851CA3">
      <w:pPr>
        <w:pStyle w:val="Heading3"/>
      </w:pPr>
      <w:r>
        <w:lastRenderedPageBreak/>
        <w:t>Examining Model Results</w:t>
      </w:r>
    </w:p>
    <w:p w:rsidR="00851CA3" w:rsidRPr="00851CA3" w:rsidRDefault="00851CA3" w:rsidP="00851CA3">
      <w:r>
        <w:t xml:space="preserve">This section describes how the </w:t>
      </w:r>
      <w:r w:rsidRPr="00851CA3">
        <w:rPr>
          <w:b/>
        </w:rPr>
        <w:t>Result Analysis</w:t>
      </w:r>
      <w:r>
        <w:t xml:space="preserve"> components are </w:t>
      </w:r>
      <w:proofErr w:type="spellStart"/>
      <w:r>
        <w:t>realised</w:t>
      </w:r>
      <w:proofErr w:type="spellEnd"/>
      <w:r w:rsidR="005E149E">
        <w:t xml:space="preserve"> in the demonstration framework.</w:t>
      </w:r>
      <w:r>
        <w:t>.</w:t>
      </w:r>
    </w:p>
    <w:p w:rsidR="00444EBF" w:rsidRDefault="00182B1F" w:rsidP="00444EBF">
      <w:r>
        <w:t xml:space="preserve">When </w:t>
      </w:r>
      <w:r w:rsidR="00DB5711">
        <w:t>a</w:t>
      </w:r>
      <w:r>
        <w:t xml:space="preserve"> model has been run</w:t>
      </w:r>
      <w:r w:rsidR="00855D43">
        <w:t xml:space="preserve"> (through several identical runs of a set of scenarios, with periods and containment policies within each scenario) the simulation results </w:t>
      </w:r>
      <w:r w:rsidR="001B1EDE">
        <w:t>can be displayed in many</w:t>
      </w:r>
      <w:r w:rsidR="00855D43">
        <w:t xml:space="preserve"> different ways. Some of these </w:t>
      </w:r>
      <w:r w:rsidR="00B21887">
        <w:t>are shown</w:t>
      </w:r>
      <w:r w:rsidR="00855D43">
        <w:t xml:space="preserve"> below.</w:t>
      </w:r>
    </w:p>
    <w:p w:rsidR="00F43637" w:rsidRDefault="00F43637" w:rsidP="00F43637">
      <w:r>
        <w:t>The next screen shows the result of running a model for 80 days on a population of 17000 people, in three scenarios - the first scenario with no controls; the second with a complete lockdown (no meetings in any public places) imposed after 10 days; and the third showing contact tracing, also used after 10 days . The graphs show the number of people over time in different disease states in the scenarios. The legend below the graph shows the meanings of the different symbols.</w:t>
      </w:r>
    </w:p>
    <w:p w:rsidR="00F43637" w:rsidRDefault="00F43637" w:rsidP="00444EBF">
      <w:r>
        <w:t xml:space="preserve">There is a choice of graphs which can be shown (populations in any scenario, in any disease state, in any age </w:t>
      </w:r>
      <w:r>
        <w:lastRenderedPageBreak/>
        <w:t>range), The graphs below show the numbers in the 'fever' state, as a measure of spread of the virus. All curves are on a logarithmic scale.</w:t>
      </w:r>
    </w:p>
    <w:p w:rsidR="004A2EED" w:rsidRDefault="004A6604" w:rsidP="00444EBF">
      <w:r>
        <w:t>The black curve shows the exponential growth in the nu</w:t>
      </w:r>
      <w:r w:rsidR="001B1EDE">
        <w:t>mber of cases, which occurs</w:t>
      </w:r>
      <w:r>
        <w:t xml:space="preserve"> in the absence of controls, and which depends on the </w:t>
      </w:r>
      <w:proofErr w:type="spellStart"/>
      <w:r>
        <w:t>reinfection</w:t>
      </w:r>
      <w:proofErr w:type="spellEnd"/>
      <w:r>
        <w:t xml:space="preserve"> rate R. The blue points show the impact of a complete lockdown (preventing all meetings in public places) and the red points show </w:t>
      </w:r>
      <w:r w:rsidR="004A2EED">
        <w:t xml:space="preserve">the effect of a </w:t>
      </w:r>
      <w:r>
        <w:t xml:space="preserve"> contact tracing regime.</w:t>
      </w:r>
    </w:p>
    <w:p w:rsidR="00855D43" w:rsidRDefault="004A2EED" w:rsidP="00444EBF">
      <w:r>
        <w:t>T</w:t>
      </w:r>
      <w:r w:rsidR="004A6604">
        <w:t>hese curves</w:t>
      </w:r>
      <w:r w:rsidR="001B1EDE">
        <w:t xml:space="preserve"> show only the impact of</w:t>
      </w:r>
      <w:r w:rsidR="004A6604">
        <w:t xml:space="preserve"> </w:t>
      </w:r>
      <w:proofErr w:type="spellStart"/>
      <w:r w:rsidR="004A6604">
        <w:t>idealised</w:t>
      </w:r>
      <w:proofErr w:type="spellEnd"/>
      <w:r w:rsidR="004A6604">
        <w:t xml:space="preserve"> containment </w:t>
      </w:r>
      <w:r>
        <w:t>measures.</w:t>
      </w:r>
      <w:r w:rsidR="004A6604">
        <w:t xml:space="preserve"> a key purpose of </w:t>
      </w:r>
      <w:r>
        <w:t>any</w:t>
      </w:r>
      <w:r w:rsidR="004A6604">
        <w:t xml:space="preserve"> </w:t>
      </w:r>
      <w:proofErr w:type="spellStart"/>
      <w:r w:rsidR="004A6604">
        <w:t>modelling</w:t>
      </w:r>
      <w:proofErr w:type="spellEnd"/>
      <w:r w:rsidR="004A6604">
        <w:t xml:space="preserve"> framework is to model more fine-grained or  less </w:t>
      </w:r>
      <w:proofErr w:type="spellStart"/>
      <w:r w:rsidR="004A6604">
        <w:t>idealised</w:t>
      </w:r>
      <w:proofErr w:type="spellEnd"/>
      <w:r w:rsidR="004A6604">
        <w:t xml:space="preserve"> containment measures. To do this, it is necessary to ensure that the model parameters are realistic, reflecting medical knowledge, </w:t>
      </w:r>
      <w:r w:rsidR="001B1EDE">
        <w:t xml:space="preserve">realistic </w:t>
      </w:r>
      <w:r w:rsidR="004A6604">
        <w:t xml:space="preserve">demographics, and (if data are available for the context) fitting </w:t>
      </w:r>
      <w:r w:rsidR="001B1EDE">
        <w:t>recent</w:t>
      </w:r>
      <w:r w:rsidR="004A6604">
        <w:t xml:space="preserve"> data on disease spread. Only then </w:t>
      </w:r>
      <w:r>
        <w:t>can</w:t>
      </w:r>
      <w:r w:rsidR="004A6604">
        <w:t xml:space="preserve"> a model make predictions with confidence.</w:t>
      </w:r>
    </w:p>
    <w:p w:rsidR="004A6604" w:rsidRDefault="004A6604" w:rsidP="00444EBF">
      <w:pPr>
        <w:sectPr w:rsidR="004A6604" w:rsidSect="001D5AF6">
          <w:type w:val="continuous"/>
          <w:pgSz w:w="12240" w:h="15840"/>
          <w:pgMar w:top="720" w:right="720" w:bottom="720" w:left="720" w:header="708" w:footer="708" w:gutter="0"/>
          <w:cols w:num="2" w:space="708"/>
          <w:docGrid w:linePitch="360"/>
        </w:sectPr>
      </w:pPr>
    </w:p>
    <w:p w:rsidR="008A3703" w:rsidRDefault="008A3703" w:rsidP="00444EBF"/>
    <w:p w:rsidR="00201241" w:rsidRDefault="004A2EED" w:rsidP="00444EBF">
      <w:r>
        <w:rPr>
          <w:noProof/>
          <w:lang w:val="en-GB" w:eastAsia="en-GB"/>
        </w:rPr>
        <w:drawing>
          <wp:inline distT="0" distB="0" distL="0" distR="0">
            <wp:extent cx="6858000" cy="404427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858000" cy="4044274"/>
                    </a:xfrm>
                    <a:prstGeom prst="rect">
                      <a:avLst/>
                    </a:prstGeom>
                    <a:noFill/>
                    <a:ln w="9525">
                      <a:noFill/>
                      <a:miter lim="800000"/>
                      <a:headEnd/>
                      <a:tailEnd/>
                    </a:ln>
                  </pic:spPr>
                </pic:pic>
              </a:graphicData>
            </a:graphic>
          </wp:inline>
        </w:drawing>
      </w:r>
    </w:p>
    <w:p w:rsidR="00FC151F" w:rsidRDefault="00FC151F" w:rsidP="00444EBF"/>
    <w:p w:rsidR="00855D43" w:rsidRDefault="00855D43" w:rsidP="00444EBF">
      <w:pPr>
        <w:sectPr w:rsidR="00855D43" w:rsidSect="00855D43">
          <w:type w:val="continuous"/>
          <w:pgSz w:w="12240" w:h="15840"/>
          <w:pgMar w:top="720" w:right="720" w:bottom="720" w:left="720" w:header="708" w:footer="708" w:gutter="0"/>
          <w:cols w:space="708"/>
          <w:docGrid w:linePitch="360"/>
        </w:sectPr>
      </w:pPr>
    </w:p>
    <w:p w:rsidR="004A6604" w:rsidRDefault="004A6604" w:rsidP="004A6604">
      <w:r>
        <w:lastRenderedPageBreak/>
        <w:t xml:space="preserve">As these are logarithmic plots, the ratio of the numbers in any two curves is given by the vertical distance between the curves. The spacing of grey lines represents a ratio of a factor of 10, and the total </w:t>
      </w:r>
      <w:proofErr w:type="spellStart"/>
      <w:r>
        <w:t>modelled</w:t>
      </w:r>
      <w:proofErr w:type="spellEnd"/>
      <w:r>
        <w:t xml:space="preserve"> population is shown by the orange bar. The three </w:t>
      </w:r>
      <w:proofErr w:type="spellStart"/>
      <w:r>
        <w:t>modelled</w:t>
      </w:r>
      <w:proofErr w:type="spellEnd"/>
      <w:r>
        <w:t xml:space="preserve"> scenarios and their </w:t>
      </w:r>
      <w:r>
        <w:lastRenderedPageBreak/>
        <w:t>division into periods is shown in the three grey bars at the top. Graphs are created or removed by the menus and buttons.</w:t>
      </w:r>
    </w:p>
    <w:p w:rsidR="004A6604" w:rsidRDefault="004A6604" w:rsidP="00DB5711">
      <w:r>
        <w:t xml:space="preserve">The vertical sizes of the points are quartiles, showing the amounts of variation between different runs of the </w:t>
      </w:r>
      <w:r>
        <w:lastRenderedPageBreak/>
        <w:t xml:space="preserve">simulation, arising from random processes of infection. Because infection by the virus is a random process in the real world, these error bars represent a fundamental limit on the precision of the predictions of any model. </w:t>
      </w:r>
    </w:p>
    <w:p w:rsidR="00B21887" w:rsidRDefault="004A6604" w:rsidP="00DB5711">
      <w:r>
        <w:t xml:space="preserve">Because models track exposures to the virus, it is </w:t>
      </w:r>
      <w:r w:rsidR="00B21887">
        <w:t xml:space="preserve">possible to </w:t>
      </w:r>
      <w:r w:rsidR="003E7D95">
        <w:t>chart</w:t>
      </w:r>
      <w:r w:rsidR="00B21887">
        <w:t xml:space="preserve"> the rates of exposure events, as well as the resulting dis</w:t>
      </w:r>
      <w:r w:rsidR="00F43637">
        <w:t>ease states. This</w:t>
      </w:r>
      <w:r w:rsidR="00E14CCD">
        <w:t xml:space="preserve"> is </w:t>
      </w:r>
      <w:r w:rsidR="00B21887">
        <w:t>shown below. As before, the details of the curv</w:t>
      </w:r>
      <w:r w:rsidR="00E14CCD">
        <w:t>es are  only illustrative</w:t>
      </w:r>
      <w:r w:rsidR="00B21887">
        <w:t xml:space="preserve">, because the parameters of the model </w:t>
      </w:r>
      <w:r w:rsidR="003F79BC">
        <w:t xml:space="preserve">which was used </w:t>
      </w:r>
      <w:r w:rsidR="00736543">
        <w:t>have</w:t>
      </w:r>
      <w:r w:rsidR="003F79BC">
        <w:t xml:space="preserve"> not</w:t>
      </w:r>
      <w:r w:rsidR="00B21887">
        <w:t xml:space="preserve"> </w:t>
      </w:r>
      <w:r w:rsidR="00736543">
        <w:t xml:space="preserve">been </w:t>
      </w:r>
      <w:r w:rsidR="00B21887">
        <w:t>tuned to match reality. The point is that model</w:t>
      </w:r>
      <w:r w:rsidR="003F79BC">
        <w:t>s</w:t>
      </w:r>
      <w:r w:rsidR="00B21887">
        <w:t xml:space="preserve"> can be used to predict and d</w:t>
      </w:r>
      <w:r w:rsidR="003F79BC">
        <w:t>isplay these things, when they have been</w:t>
      </w:r>
      <w:r w:rsidR="00B21887">
        <w:t xml:space="preserve"> tuned.</w:t>
      </w:r>
    </w:p>
    <w:p w:rsidR="00855D43" w:rsidRDefault="00855D43" w:rsidP="00444EBF"/>
    <w:p w:rsidR="00B21887" w:rsidRDefault="004A2EED" w:rsidP="00E14CCD">
      <w:pPr>
        <w:jc w:val="center"/>
      </w:pPr>
      <w:r>
        <w:rPr>
          <w:noProof/>
          <w:lang w:val="en-GB" w:eastAsia="en-GB"/>
        </w:rPr>
        <w:drawing>
          <wp:inline distT="0" distB="0" distL="0" distR="0">
            <wp:extent cx="3204210" cy="3253283"/>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04210" cy="3253283"/>
                    </a:xfrm>
                    <a:prstGeom prst="rect">
                      <a:avLst/>
                    </a:prstGeom>
                    <a:noFill/>
                    <a:ln w="9525">
                      <a:noFill/>
                      <a:miter lim="800000"/>
                      <a:headEnd/>
                      <a:tailEnd/>
                    </a:ln>
                  </pic:spPr>
                </pic:pic>
              </a:graphicData>
            </a:graphic>
          </wp:inline>
        </w:drawing>
      </w:r>
    </w:p>
    <w:p w:rsidR="00B21887" w:rsidRDefault="00B21887" w:rsidP="00A83F9E"/>
    <w:p w:rsidR="00736543" w:rsidRDefault="00E14CCD" w:rsidP="00A83F9E">
      <w:r>
        <w:t xml:space="preserve">This chart shows the </w:t>
      </w:r>
      <w:r w:rsidR="00375C9E">
        <w:t>number</w:t>
      </w:r>
      <w:r>
        <w:t xml:space="preserve"> of </w:t>
      </w:r>
      <w:r w:rsidR="003E7D95">
        <w:t xml:space="preserve">all </w:t>
      </w:r>
      <w:r w:rsidR="00E83FAD">
        <w:t xml:space="preserve">infective </w:t>
      </w:r>
      <w:r>
        <w:t>encounters</w:t>
      </w:r>
      <w:r w:rsidR="00375C9E">
        <w:t>, and of those</w:t>
      </w:r>
      <w:r>
        <w:t xml:space="preserve"> which take place in schools, in </w:t>
      </w:r>
      <w:r w:rsidR="00F331D6">
        <w:t>a</w:t>
      </w:r>
      <w:r w:rsidR="004A2EED">
        <w:t xml:space="preserve"> </w:t>
      </w:r>
      <w:r>
        <w:t>scenario</w:t>
      </w:r>
      <w:r w:rsidR="004A2EED">
        <w:t xml:space="preserve"> with no controls</w:t>
      </w:r>
      <w:r>
        <w:t xml:space="preserve">. </w:t>
      </w:r>
      <w:r w:rsidR="004A2EED">
        <w:t xml:space="preserve">Values are not intended to be realistic, but could be made so. </w:t>
      </w:r>
      <w:r w:rsidR="00375C9E">
        <w:t xml:space="preserve">The program </w:t>
      </w:r>
      <w:r w:rsidR="00E83FAD">
        <w:t xml:space="preserve"> </w:t>
      </w:r>
      <w:r w:rsidR="00375C9E">
        <w:t>can</w:t>
      </w:r>
      <w:r w:rsidR="00E83FAD">
        <w:t xml:space="preserve"> also </w:t>
      </w:r>
      <w:r w:rsidR="00375C9E">
        <w:t>chart</w:t>
      </w:r>
      <w:r w:rsidR="00E83FAD">
        <w:t xml:space="preserve"> the total numbers of encounters, without infection</w:t>
      </w:r>
      <w:r w:rsidR="00375C9E">
        <w:t>, as measures of social and economic activity</w:t>
      </w:r>
      <w:r w:rsidR="00E83FAD">
        <w:t xml:space="preserve">. </w:t>
      </w:r>
      <w:r>
        <w:t xml:space="preserve">It is possible to compare </w:t>
      </w:r>
      <w:r w:rsidR="00F331D6">
        <w:t xml:space="preserve">different </w:t>
      </w:r>
      <w:r w:rsidR="00736543">
        <w:t>scenarios</w:t>
      </w:r>
      <w:r>
        <w:t xml:space="preserve">, to assess the impact of </w:t>
      </w:r>
      <w:r w:rsidR="00F331D6">
        <w:t xml:space="preserve">different </w:t>
      </w:r>
      <w:r>
        <w:t>containment policies on social activities such as education, o</w:t>
      </w:r>
      <w:r w:rsidR="00F331D6">
        <w:t>r</w:t>
      </w:r>
      <w:r>
        <w:t xml:space="preserve"> the provision of healthcare (with consequences for </w:t>
      </w:r>
      <w:r w:rsidR="003E7D95">
        <w:t>n</w:t>
      </w:r>
      <w:r>
        <w:t>on-Covid</w:t>
      </w:r>
      <w:r w:rsidR="003E7D95">
        <w:t>-19</w:t>
      </w:r>
      <w:r>
        <w:t xml:space="preserve"> sickness and death) </w:t>
      </w:r>
      <w:r w:rsidR="00F331D6">
        <w:t>or</w:t>
      </w:r>
      <w:r>
        <w:t xml:space="preserve"> on economic activity. </w:t>
      </w:r>
    </w:p>
    <w:p w:rsidR="00E14CCD" w:rsidRDefault="00FB207C" w:rsidP="00A83F9E">
      <w:r>
        <w:t>In this way, models</w:t>
      </w:r>
      <w:r w:rsidR="00E14CCD">
        <w:t xml:space="preserve"> can be used to assess not only the spread of Covid-19 in the population</w:t>
      </w:r>
      <w:r w:rsidR="003E7D95">
        <w:t>,</w:t>
      </w:r>
      <w:r w:rsidR="00E14CCD">
        <w:t xml:space="preserve"> but also </w:t>
      </w:r>
      <w:r w:rsidR="003E7D95">
        <w:t>the</w:t>
      </w:r>
      <w:r w:rsidR="00E14CCD">
        <w:t xml:space="preserve"> social and economic impacts</w:t>
      </w:r>
      <w:r w:rsidR="00E83FAD">
        <w:t xml:space="preserve"> of containment p</w:t>
      </w:r>
      <w:r w:rsidR="003E7D95">
        <w:t>olicies</w:t>
      </w:r>
      <w:r>
        <w:t xml:space="preserve"> - addressing the</w:t>
      </w:r>
      <w:r w:rsidR="00F331D6">
        <w:t xml:space="preserve"> questions which governments are currently grappling with</w:t>
      </w:r>
      <w:r w:rsidR="00E14CCD">
        <w:t>.</w:t>
      </w:r>
    </w:p>
    <w:p w:rsidR="00736543" w:rsidRDefault="00E14CCD" w:rsidP="00A83F9E">
      <w:r>
        <w:t xml:space="preserve">While this illustration of social impact has been </w:t>
      </w:r>
      <w:r w:rsidR="003E7D95">
        <w:t>quite</w:t>
      </w:r>
      <w:r>
        <w:t xml:space="preserve"> </w:t>
      </w:r>
      <w:r w:rsidR="00736543">
        <w:t>coarse-grained</w:t>
      </w:r>
      <w:r>
        <w:t xml:space="preserve">, it is possible to define types of </w:t>
      </w:r>
      <w:r w:rsidR="00FC151F">
        <w:t>meeting place</w:t>
      </w:r>
      <w:r>
        <w:t xml:space="preserve"> to any level of detail (e.g</w:t>
      </w:r>
      <w:r w:rsidR="00E83FAD">
        <w:t>.</w:t>
      </w:r>
      <w:r>
        <w:t xml:space="preserve"> to the level of specific types </w:t>
      </w:r>
      <w:r>
        <w:lastRenderedPageBreak/>
        <w:t>of business)</w:t>
      </w:r>
      <w:r w:rsidR="003E7D95">
        <w:t xml:space="preserve">, and to model them using </w:t>
      </w:r>
      <w:r w:rsidR="00FB207C">
        <w:t>real</w:t>
      </w:r>
      <w:r w:rsidR="003E7D95">
        <w:t xml:space="preserve"> data rather than randomly generated data.</w:t>
      </w:r>
      <w:r>
        <w:t xml:space="preserve"> </w:t>
      </w:r>
    </w:p>
    <w:p w:rsidR="005E149E" w:rsidRDefault="00FB207C" w:rsidP="00A83F9E">
      <w:r>
        <w:t>W</w:t>
      </w:r>
      <w:r w:rsidR="005E149E">
        <w:t xml:space="preserve">e can </w:t>
      </w:r>
      <w:r>
        <w:t>expect</w:t>
      </w:r>
      <w:r w:rsidR="005E149E">
        <w:t xml:space="preserve"> that models of disease spread in a pop</w:t>
      </w:r>
      <w:r w:rsidR="00CB6535">
        <w:t>ul</w:t>
      </w:r>
      <w:r w:rsidR="005E149E">
        <w:t>ation will need to import results of more specif</w:t>
      </w:r>
      <w:r w:rsidR="00CB6535">
        <w:t>i</w:t>
      </w:r>
      <w:r w:rsidR="005E149E">
        <w:t xml:space="preserve">c  </w:t>
      </w:r>
      <w:r w:rsidR="00CB6535">
        <w:t xml:space="preserve">behavioral models or other models - such as models of </w:t>
      </w:r>
      <w:proofErr w:type="spellStart"/>
      <w:r w:rsidR="00CB6535">
        <w:t>behaviour</w:t>
      </w:r>
      <w:proofErr w:type="spellEnd"/>
      <w:r w:rsidR="00CB6535">
        <w:t xml:space="preserve"> in certain types of location. This requires architectural components for </w:t>
      </w:r>
      <w:r w:rsidR="00CB6535" w:rsidRPr="00CB6535">
        <w:rPr>
          <w:b/>
        </w:rPr>
        <w:t>model exchange</w:t>
      </w:r>
      <w:r w:rsidR="00CB6535">
        <w:t xml:space="preserve"> and </w:t>
      </w:r>
      <w:r w:rsidR="00CB6535" w:rsidRPr="00CB6535">
        <w:rPr>
          <w:b/>
        </w:rPr>
        <w:t>model results exchange</w:t>
      </w:r>
      <w:r w:rsidR="00CB6535">
        <w:t>.</w:t>
      </w:r>
    </w:p>
    <w:p w:rsidR="00E14CCD" w:rsidRDefault="003E7D95" w:rsidP="00A83F9E">
      <w:r>
        <w:t>So it is possible</w:t>
      </w:r>
      <w:r w:rsidR="00736543">
        <w:t xml:space="preserve"> </w:t>
      </w:r>
      <w:r w:rsidR="00F331D6">
        <w:t xml:space="preserve">to </w:t>
      </w:r>
      <w:r w:rsidR="004A6604">
        <w:t>build</w:t>
      </w:r>
      <w:r w:rsidR="00E14CCD">
        <w:t xml:space="preserve"> fine-grained and useful models of economic and</w:t>
      </w:r>
      <w:r w:rsidR="00F331D6">
        <w:t xml:space="preserve"> </w:t>
      </w:r>
      <w:r w:rsidR="00E14CCD">
        <w:t>social activity</w:t>
      </w:r>
      <w:r>
        <w:t>, and of how they are affected by the virus</w:t>
      </w:r>
      <w:r w:rsidR="00E83FAD">
        <w:t xml:space="preserve"> and </w:t>
      </w:r>
      <w:r w:rsidR="00266B61">
        <w:t xml:space="preserve">by </w:t>
      </w:r>
      <w:r w:rsidR="00E83FAD">
        <w:t>the containment measures</w:t>
      </w:r>
      <w:r w:rsidR="00F331D6">
        <w:t xml:space="preserve">. Comparative assessments of the economic impact of different virus containment policies will be essential to restore economic activity, and to restore the normal fabric of society, as </w:t>
      </w:r>
      <w:r>
        <w:t>rapidly</w:t>
      </w:r>
      <w:r w:rsidR="00F331D6">
        <w:t xml:space="preserve"> as possible.</w:t>
      </w:r>
    </w:p>
    <w:p w:rsidR="00B21887" w:rsidRDefault="00B21887" w:rsidP="00A83F9E">
      <w:r>
        <w:t>It is possible to track the spread of the virus across regions, by looking at the rates of infection</w:t>
      </w:r>
      <w:r w:rsidR="00AA6C32">
        <w:t xml:space="preserve"> at different times</w:t>
      </w:r>
      <w:r>
        <w:t xml:space="preserve"> on the map view:</w:t>
      </w:r>
    </w:p>
    <w:p w:rsidR="00B21887" w:rsidRDefault="001B1CD4" w:rsidP="003E7D95">
      <w:pPr>
        <w:jc w:val="center"/>
      </w:pPr>
      <w:r>
        <w:rPr>
          <w:noProof/>
          <w:lang w:val="en-GB" w:eastAsia="en-GB"/>
        </w:rPr>
        <w:drawing>
          <wp:inline distT="0" distB="0" distL="0" distR="0">
            <wp:extent cx="3204210" cy="306527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204210" cy="3065274"/>
                    </a:xfrm>
                    <a:prstGeom prst="rect">
                      <a:avLst/>
                    </a:prstGeom>
                    <a:noFill/>
                    <a:ln w="9525">
                      <a:noFill/>
                      <a:miter lim="800000"/>
                      <a:headEnd/>
                      <a:tailEnd/>
                    </a:ln>
                  </pic:spPr>
                </pic:pic>
              </a:graphicData>
            </a:graphic>
          </wp:inline>
        </w:drawing>
      </w:r>
    </w:p>
    <w:p w:rsidR="001D72F0" w:rsidRDefault="001B1CD4" w:rsidP="001B1CD4">
      <w:pPr>
        <w:jc w:val="left"/>
      </w:pPr>
      <w:r>
        <w:t xml:space="preserve">This view shows the locations of infected people on two days of a simulation run. </w:t>
      </w:r>
      <w:r w:rsidR="00FB207C">
        <w:t>Regions can be</w:t>
      </w:r>
      <w:r w:rsidR="00CB6535">
        <w:t xml:space="preserve"> shade</w:t>
      </w:r>
      <w:r w:rsidR="00FB207C">
        <w:t>d</w:t>
      </w:r>
      <w:r>
        <w:t xml:space="preserve"> according to the densities of people in defined disease state, or the </w:t>
      </w:r>
      <w:r w:rsidR="00FB207C">
        <w:t>rates</w:t>
      </w:r>
      <w:r>
        <w:t xml:space="preserve"> of infection events.</w:t>
      </w:r>
    </w:p>
    <w:p w:rsidR="00BF311C" w:rsidRDefault="00BF311C" w:rsidP="001B1CD4">
      <w:pPr>
        <w:jc w:val="left"/>
      </w:pPr>
      <w:r>
        <w:t xml:space="preserve">There is an important check of the correctness of the Monte Carlo </w:t>
      </w:r>
      <w:proofErr w:type="spellStart"/>
      <w:r>
        <w:t>modelling</w:t>
      </w:r>
      <w:proofErr w:type="spellEnd"/>
      <w:r>
        <w:t xml:space="preserve"> engine, by looking at the progression of simulated people through disease states. This progression can be computed in two independent ways:</w:t>
      </w:r>
    </w:p>
    <w:p w:rsidR="00BF311C" w:rsidRDefault="00BF311C" w:rsidP="00BF311C">
      <w:pPr>
        <w:pStyle w:val="ListParagraph"/>
        <w:numPr>
          <w:ilvl w:val="0"/>
          <w:numId w:val="31"/>
        </w:numPr>
        <w:jc w:val="left"/>
      </w:pPr>
      <w:r>
        <w:t>Theoretically, by computing the probabilities of disease state transitions</w:t>
      </w:r>
      <w:r w:rsidR="00FB207C">
        <w:t xml:space="preserve"> for  each day after infection (</w:t>
      </w:r>
      <w:r>
        <w:t>checking that the probabilities of all states add up to exactly 1 on each day</w:t>
      </w:r>
      <w:r w:rsidR="00FB207C">
        <w:t>)</w:t>
      </w:r>
    </w:p>
    <w:p w:rsidR="00BF311C" w:rsidRDefault="00BF311C" w:rsidP="00BF311C">
      <w:pPr>
        <w:pStyle w:val="ListParagraph"/>
        <w:numPr>
          <w:ilvl w:val="0"/>
          <w:numId w:val="31"/>
        </w:numPr>
        <w:jc w:val="left"/>
      </w:pPr>
      <w:r>
        <w:t xml:space="preserve">By </w:t>
      </w:r>
      <w:r w:rsidR="00FB207C">
        <w:t>summing</w:t>
      </w:r>
      <w:r>
        <w:t xml:space="preserve"> the results of the Monte Carlo simulation for any period of any scenario</w:t>
      </w:r>
    </w:p>
    <w:p w:rsidR="00BF311C" w:rsidRDefault="00BF311C" w:rsidP="00BF311C">
      <w:pPr>
        <w:jc w:val="left"/>
      </w:pPr>
      <w:r>
        <w:lastRenderedPageBreak/>
        <w:t xml:space="preserve">These two </w:t>
      </w:r>
      <w:r w:rsidR="00FB207C">
        <w:t xml:space="preserve">probability </w:t>
      </w:r>
      <w:r>
        <w:t>calculations should giv</w:t>
      </w:r>
      <w:r w:rsidR="00FB207C">
        <w:t>e identical results, which</w:t>
      </w:r>
      <w:r>
        <w:t xml:space="preserve"> can be displayed </w:t>
      </w:r>
      <w:r w:rsidR="00FB207C">
        <w:t>in</w:t>
      </w:r>
      <w:r>
        <w:t xml:space="preserve"> the framework:</w:t>
      </w:r>
    </w:p>
    <w:p w:rsidR="00BF311C" w:rsidRDefault="00BF311C" w:rsidP="00BF311C">
      <w:pPr>
        <w:jc w:val="left"/>
      </w:pPr>
      <w:r w:rsidRPr="00BF311C">
        <w:rPr>
          <w:noProof/>
          <w:lang w:val="en-GB" w:eastAsia="en-GB"/>
        </w:rPr>
        <w:drawing>
          <wp:inline distT="0" distB="0" distL="0" distR="0">
            <wp:extent cx="3204210" cy="1142911"/>
            <wp:effectExtent l="19050" t="0" r="0" b="0"/>
            <wp:docPr id="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3204210" cy="1142911"/>
                    </a:xfrm>
                    <a:prstGeom prst="rect">
                      <a:avLst/>
                    </a:prstGeom>
                    <a:noFill/>
                    <a:ln w="9525">
                      <a:noFill/>
                      <a:miter lim="800000"/>
                      <a:headEnd/>
                      <a:tailEnd/>
                    </a:ln>
                  </pic:spPr>
                </pic:pic>
              </a:graphicData>
            </a:graphic>
          </wp:inline>
        </w:drawing>
      </w:r>
    </w:p>
    <w:p w:rsidR="00BF311C" w:rsidRDefault="00BF311C" w:rsidP="00BF311C">
      <w:pPr>
        <w:jc w:val="left"/>
      </w:pPr>
      <w:r>
        <w:t xml:space="preserve">This graph shows two disease states - fever and recovered - </w:t>
      </w:r>
      <w:r w:rsidR="008B15E9">
        <w:t xml:space="preserve">each </w:t>
      </w:r>
      <w:r>
        <w:t>calculated in the two different ways,</w:t>
      </w:r>
      <w:r w:rsidR="00A31ED1">
        <w:t xml:space="preserve"> showing detailed agreement. The</w:t>
      </w:r>
      <w:r>
        <w:t xml:space="preserve"> comparison </w:t>
      </w:r>
      <w:r w:rsidR="00A31ED1">
        <w:t>can be checked for any period of any scenario.</w:t>
      </w:r>
    </w:p>
    <w:p w:rsidR="00BF311C" w:rsidRPr="00444EBF" w:rsidRDefault="00BF311C" w:rsidP="00BF311C">
      <w:pPr>
        <w:jc w:val="left"/>
      </w:pPr>
      <w:r>
        <w:t>This is a simple test, but gives confidence in the underlying agent-based simulation.</w:t>
      </w:r>
      <w:r w:rsidR="008B15E9">
        <w:t xml:space="preserve"> Similar self-checking tests are a useful architectural feature for any </w:t>
      </w:r>
      <w:proofErr w:type="spellStart"/>
      <w:r w:rsidR="008B15E9">
        <w:t>modelling</w:t>
      </w:r>
      <w:proofErr w:type="spellEnd"/>
      <w:r w:rsidR="008B15E9">
        <w:t xml:space="preserve"> engine.</w:t>
      </w:r>
    </w:p>
    <w:p w:rsidR="00510A4D" w:rsidRDefault="00510A4D" w:rsidP="00EE7E96">
      <w:pPr>
        <w:pStyle w:val="Heading3"/>
      </w:pPr>
      <w:r>
        <w:t>Understanding Model Inputs</w:t>
      </w:r>
    </w:p>
    <w:p w:rsidR="00CB6535" w:rsidRDefault="00CB6535" w:rsidP="00510A4D">
      <w:r>
        <w:t xml:space="preserve">This section </w:t>
      </w:r>
      <w:r w:rsidR="0057293D">
        <w:t>illustrates</w:t>
      </w:r>
      <w:r>
        <w:t xml:space="preserve"> the </w:t>
      </w:r>
      <w:r w:rsidR="0057293D">
        <w:rPr>
          <w:b/>
        </w:rPr>
        <w:t>Model Description and E</w:t>
      </w:r>
      <w:r w:rsidRPr="00CB6535">
        <w:rPr>
          <w:b/>
        </w:rPr>
        <w:t>xplanation</w:t>
      </w:r>
      <w:r>
        <w:t xml:space="preserve"> component of the architecture.</w:t>
      </w:r>
    </w:p>
    <w:p w:rsidR="00510A4D" w:rsidRDefault="00510A4D" w:rsidP="00510A4D">
      <w:r>
        <w:t xml:space="preserve">When </w:t>
      </w:r>
      <w:r w:rsidR="00362D2A">
        <w:t>inspecting</w:t>
      </w:r>
      <w:r>
        <w:t xml:space="preserve"> results o</w:t>
      </w:r>
      <w:r w:rsidR="0080485E">
        <w:t xml:space="preserve">f </w:t>
      </w:r>
      <w:r w:rsidR="005479E6">
        <w:t>a</w:t>
      </w:r>
      <w:r w:rsidR="0080485E">
        <w:t xml:space="preserve"> model, it is important to</w:t>
      </w:r>
      <w:r w:rsidR="00362D2A">
        <w:t xml:space="preserve"> </w:t>
      </w:r>
      <w:r w:rsidR="00736543">
        <w:t>know</w:t>
      </w:r>
      <w:r>
        <w:t xml:space="preserve"> whether any feature of the results is a </w:t>
      </w:r>
      <w:r w:rsidR="00AF5F42">
        <w:t>reliable</w:t>
      </w:r>
      <w:r>
        <w:t xml:space="preserve"> </w:t>
      </w:r>
      <w:r w:rsidR="00AF5F42">
        <w:t>prediction</w:t>
      </w:r>
      <w:r>
        <w:t xml:space="preserve"> </w:t>
      </w:r>
      <w:r w:rsidR="00AF5F42">
        <w:t>of</w:t>
      </w:r>
      <w:r>
        <w:t xml:space="preserve"> the model, or is just some artifact of the data </w:t>
      </w:r>
      <w:r w:rsidR="0080485E">
        <w:t>that has been put into it</w:t>
      </w:r>
      <w:r>
        <w:t xml:space="preserve">. </w:t>
      </w:r>
      <w:r w:rsidR="00362D2A">
        <w:t>U</w:t>
      </w:r>
      <w:r>
        <w:t>nderstanding the inputs of a model is as important as understanding its outputs.</w:t>
      </w:r>
    </w:p>
    <w:p w:rsidR="001B23A2" w:rsidRDefault="00510A4D" w:rsidP="00510A4D">
      <w:r>
        <w:t>This aspect of</w:t>
      </w:r>
      <w:r w:rsidR="005479E6">
        <w:t xml:space="preserve"> the </w:t>
      </w:r>
      <w:proofErr w:type="spellStart"/>
      <w:r w:rsidR="00AF5F42">
        <w:t>modelling</w:t>
      </w:r>
      <w:proofErr w:type="spellEnd"/>
      <w:r w:rsidR="00AF5F42">
        <w:t xml:space="preserve"> </w:t>
      </w:r>
      <w:r w:rsidR="005479E6">
        <w:t>framework is at an</w:t>
      </w:r>
      <w:r>
        <w:t xml:space="preserve"> early stage of develop</w:t>
      </w:r>
      <w:r w:rsidR="005479E6">
        <w:t xml:space="preserve">ment. There are two tabs allowing users to </w:t>
      </w:r>
      <w:r>
        <w:t xml:space="preserve">inspect either the parameters used to </w:t>
      </w:r>
      <w:r w:rsidR="005479E6">
        <w:t>drive</w:t>
      </w:r>
      <w:r>
        <w:t xml:space="preserve"> </w:t>
      </w:r>
      <w:r w:rsidR="005479E6">
        <w:t>a</w:t>
      </w:r>
      <w:r>
        <w:t xml:space="preserve"> model, or to inspect the stored demographic model.</w:t>
      </w:r>
    </w:p>
    <w:p w:rsidR="00510A4D" w:rsidRDefault="005479E6" w:rsidP="00510A4D">
      <w:r>
        <w:t>Models are</w:t>
      </w:r>
      <w:r w:rsidR="008C48A0">
        <w:t xml:space="preserve"> </w:t>
      </w:r>
      <w:r w:rsidR="00AF5F42">
        <w:t>driven by</w:t>
      </w:r>
      <w:r w:rsidR="008B15E9">
        <w:t xml:space="preserve"> </w:t>
      </w:r>
      <w:proofErr w:type="spellStart"/>
      <w:r w:rsidR="008B15E9">
        <w:t>csv</w:t>
      </w:r>
      <w:proofErr w:type="spellEnd"/>
      <w:r w:rsidR="008B15E9">
        <w:t xml:space="preserve"> files (</w:t>
      </w:r>
      <w:r w:rsidR="001B23A2">
        <w:t xml:space="preserve">spreadsheets) </w:t>
      </w:r>
      <w:r w:rsidR="008C48A0">
        <w:t xml:space="preserve">of </w:t>
      </w:r>
      <w:r>
        <w:t>configuration data. You can</w:t>
      </w:r>
      <w:r w:rsidR="008C48A0">
        <w:t xml:space="preserve"> inspect any of these </w:t>
      </w:r>
      <w:r w:rsidR="000C4EBD">
        <w:t>files</w:t>
      </w:r>
      <w:r>
        <w:t xml:space="preserve">  in the framework</w:t>
      </w:r>
      <w:r w:rsidR="008C48A0">
        <w:t xml:space="preserve">.  </w:t>
      </w:r>
      <w:r w:rsidR="00835E52">
        <w:t>Two</w:t>
      </w:r>
      <w:r w:rsidR="00510A4D">
        <w:t xml:space="preserve"> example view</w:t>
      </w:r>
      <w:r w:rsidR="00835E52">
        <w:t>s</w:t>
      </w:r>
      <w:r w:rsidR="00510A4D">
        <w:t xml:space="preserve"> of the Simulation Data tab is shown below:</w:t>
      </w:r>
    </w:p>
    <w:p w:rsidR="00510A4D" w:rsidRDefault="00835E52" w:rsidP="00510A4D">
      <w:r>
        <w:rPr>
          <w:noProof/>
          <w:lang w:val="en-GB" w:eastAsia="en-GB"/>
        </w:rPr>
        <w:drawing>
          <wp:inline distT="0" distB="0" distL="0" distR="0">
            <wp:extent cx="3204210" cy="2104018"/>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204210" cy="2104018"/>
                    </a:xfrm>
                    <a:prstGeom prst="rect">
                      <a:avLst/>
                    </a:prstGeom>
                    <a:noFill/>
                    <a:ln w="9525">
                      <a:noFill/>
                      <a:miter lim="800000"/>
                      <a:headEnd/>
                      <a:tailEnd/>
                    </a:ln>
                  </pic:spPr>
                </pic:pic>
              </a:graphicData>
            </a:graphic>
          </wp:inline>
        </w:drawing>
      </w:r>
    </w:p>
    <w:p w:rsidR="001930E2" w:rsidRDefault="001930E2" w:rsidP="00510A4D"/>
    <w:p w:rsidR="00835E52" w:rsidRDefault="00835E52" w:rsidP="00510A4D">
      <w:r>
        <w:rPr>
          <w:noProof/>
          <w:lang w:val="en-GB" w:eastAsia="en-GB"/>
        </w:rPr>
        <w:lastRenderedPageBreak/>
        <w:drawing>
          <wp:inline distT="0" distB="0" distL="0" distR="0">
            <wp:extent cx="3204210" cy="1867631"/>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204210" cy="1867631"/>
                    </a:xfrm>
                    <a:prstGeom prst="rect">
                      <a:avLst/>
                    </a:prstGeom>
                    <a:noFill/>
                    <a:ln w="9525">
                      <a:noFill/>
                      <a:miter lim="800000"/>
                      <a:headEnd/>
                      <a:tailEnd/>
                    </a:ln>
                  </pic:spPr>
                </pic:pic>
              </a:graphicData>
            </a:graphic>
          </wp:inline>
        </w:drawing>
      </w:r>
    </w:p>
    <w:p w:rsidR="001930E2" w:rsidRDefault="00835E52" w:rsidP="00510A4D">
      <w:r>
        <w:t>The second</w:t>
      </w:r>
      <w:r w:rsidR="001930E2">
        <w:t xml:space="preserve"> example shows the age distribution of the </w:t>
      </w:r>
      <w:proofErr w:type="spellStart"/>
      <w:r w:rsidR="001930E2">
        <w:t>modelled</w:t>
      </w:r>
      <w:proofErr w:type="spellEnd"/>
      <w:r w:rsidR="001930E2">
        <w:t xml:space="preserve"> population, defined in terms of 'weights' which are un-</w:t>
      </w:r>
      <w:proofErr w:type="spellStart"/>
      <w:r w:rsidR="001930E2">
        <w:t>normalised</w:t>
      </w:r>
      <w:proofErr w:type="spellEnd"/>
      <w:r w:rsidR="001930E2">
        <w:t xml:space="preserve"> probabilities of ages in each decade.</w:t>
      </w:r>
    </w:p>
    <w:p w:rsidR="001B23A2" w:rsidRPr="00510A4D" w:rsidRDefault="001B23A2" w:rsidP="00510A4D">
      <w:r>
        <w:t>This enables user</w:t>
      </w:r>
      <w:r w:rsidR="008C48A0">
        <w:t xml:space="preserve">s to inspect any of the data files, and to </w:t>
      </w:r>
      <w:r w:rsidR="001930E2">
        <w:t>see help file</w:t>
      </w:r>
      <w:r w:rsidR="008C48A0">
        <w:t xml:space="preserve"> documentation describing how </w:t>
      </w:r>
      <w:r w:rsidR="00B41046">
        <w:t xml:space="preserve">each </w:t>
      </w:r>
      <w:r w:rsidR="00835E52">
        <w:t>type</w:t>
      </w:r>
      <w:r w:rsidR="00B41046">
        <w:t xml:space="preserve"> of</w:t>
      </w:r>
      <w:r w:rsidR="008C48A0">
        <w:t xml:space="preserve"> data </w:t>
      </w:r>
      <w:r w:rsidR="00B41046">
        <w:t>is</w:t>
      </w:r>
      <w:r w:rsidR="008C48A0">
        <w:t xml:space="preserve"> used in the model.</w:t>
      </w:r>
    </w:p>
    <w:p w:rsidR="0056679F" w:rsidRDefault="0056679F" w:rsidP="00EE7E96">
      <w:pPr>
        <w:pStyle w:val="Heading3"/>
      </w:pPr>
      <w:r>
        <w:t>Performance of the Models</w:t>
      </w:r>
    </w:p>
    <w:p w:rsidR="00AF5F42" w:rsidRDefault="00AF5F42" w:rsidP="0056679F">
      <w:r>
        <w:t xml:space="preserve">This section discusses performance requirements for the </w:t>
      </w:r>
      <w:proofErr w:type="spellStart"/>
      <w:r w:rsidRPr="00AF5F42">
        <w:rPr>
          <w:b/>
        </w:rPr>
        <w:t>modelling</w:t>
      </w:r>
      <w:proofErr w:type="spellEnd"/>
      <w:r w:rsidRPr="00AF5F42">
        <w:rPr>
          <w:b/>
        </w:rPr>
        <w:t xml:space="preserve"> engine</w:t>
      </w:r>
      <w:r>
        <w:t xml:space="preserve"> component.</w:t>
      </w:r>
    </w:p>
    <w:p w:rsidR="0056679F" w:rsidRDefault="001930E2" w:rsidP="0056679F">
      <w:r>
        <w:t>It mi</w:t>
      </w:r>
      <w:r w:rsidR="0056679F">
        <w:t xml:space="preserve">ght </w:t>
      </w:r>
      <w:r w:rsidR="001B6CAD">
        <w:t>appear</w:t>
      </w:r>
      <w:r w:rsidR="0056679F">
        <w:t xml:space="preserve"> computationally expensive to model a large population to the level of individual simulated people, and individual simulated transmission events. </w:t>
      </w:r>
    </w:p>
    <w:p w:rsidR="0056679F" w:rsidRDefault="005479E6" w:rsidP="0056679F">
      <w:r>
        <w:t>The costs of agent-based</w:t>
      </w:r>
      <w:r w:rsidR="0056679F">
        <w:t xml:space="preserve">  simulation are limited, because the only encounters which need to be modeled are encounters involving infected people, who (in recovery situations) are only a small proportion of the population. Therefore it is possible to model populations as large as a million, in several scenarios of many days  each, on a modest PC in a few hours.</w:t>
      </w:r>
    </w:p>
    <w:p w:rsidR="0056679F" w:rsidRDefault="0056679F" w:rsidP="0056679F">
      <w:r>
        <w:t xml:space="preserve">However, it is easier </w:t>
      </w:r>
      <w:r w:rsidR="001930E2">
        <w:t xml:space="preserve">and faster </w:t>
      </w:r>
      <w:r>
        <w:t xml:space="preserve">to model a smaller population, yielding insights which can be scaled up to a larger populations (which, after all, are made up of sets of smaller regional sub-populations). It should be possible fairly rapidly to develop insights about how model results scale with the </w:t>
      </w:r>
      <w:proofErr w:type="spellStart"/>
      <w:r>
        <w:t>modelled</w:t>
      </w:r>
      <w:proofErr w:type="spellEnd"/>
      <w:r>
        <w:t xml:space="preserve"> population size. </w:t>
      </w:r>
      <w:r w:rsidR="001930E2">
        <w:t>You</w:t>
      </w:r>
      <w:r>
        <w:t xml:space="preserve"> can run many small-scale models to explore ideas, and a few larger-scale models to validate the results.</w:t>
      </w:r>
    </w:p>
    <w:p w:rsidR="0056679F" w:rsidRDefault="0056679F" w:rsidP="0056679F">
      <w:r>
        <w:t xml:space="preserve">It is not prohibitively expensive to model large populations on modern parallel hardware, and the model is amenable to parallel running. The </w:t>
      </w:r>
      <w:proofErr w:type="spellStart"/>
      <w:r>
        <w:t>modelling</w:t>
      </w:r>
      <w:proofErr w:type="spellEnd"/>
      <w:r>
        <w:t xml:space="preserve"> framework </w:t>
      </w:r>
      <w:r w:rsidR="001930E2">
        <w:t>could</w:t>
      </w:r>
      <w:r>
        <w:t xml:space="preserve"> be cloud-hosted for easy deployment and scaling. The costs of one run of the simulation grow linearly with the size of the </w:t>
      </w:r>
      <w:r w:rsidR="001930E2">
        <w:t xml:space="preserve">infected </w:t>
      </w:r>
      <w:r>
        <w:t xml:space="preserve">population. There is </w:t>
      </w:r>
      <w:r w:rsidR="001B6CAD">
        <w:t>usually</w:t>
      </w:r>
      <w:r>
        <w:t xml:space="preserve"> a need to run the model many times, to explore the dependence of results on several variables simultaneously - to fit models to data, or explore options. This </w:t>
      </w:r>
      <w:r w:rsidR="001B6CAD">
        <w:t>replication is</w:t>
      </w:r>
      <w:r>
        <w:t xml:space="preserve"> suitable for parallel running, or big data techniques.</w:t>
      </w:r>
    </w:p>
    <w:p w:rsidR="000E375E" w:rsidRPr="0056679F" w:rsidRDefault="0056679F" w:rsidP="0056679F">
      <w:r>
        <w:t xml:space="preserve">So while the most promising uses for this </w:t>
      </w:r>
      <w:proofErr w:type="spellStart"/>
      <w:r>
        <w:t>modelling</w:t>
      </w:r>
      <w:proofErr w:type="spellEnd"/>
      <w:r>
        <w:t xml:space="preserve"> framework may be the smaller-scale applications which can </w:t>
      </w:r>
      <w:r>
        <w:lastRenderedPageBreak/>
        <w:t>be run rapidly, it is possible to scale it up to large populations</w:t>
      </w:r>
      <w:r w:rsidR="001930E2">
        <w:t xml:space="preserve"> - especially if infection rates are low</w:t>
      </w:r>
      <w:r>
        <w:t>.</w:t>
      </w:r>
    </w:p>
    <w:p w:rsidR="007709D1" w:rsidRDefault="007709D1" w:rsidP="00EE7E96">
      <w:pPr>
        <w:pStyle w:val="Heading3"/>
      </w:pPr>
      <w:proofErr w:type="spellStart"/>
      <w:r>
        <w:t>Modelling</w:t>
      </w:r>
      <w:proofErr w:type="spellEnd"/>
      <w:r>
        <w:t xml:space="preserve"> Architecture Revisited</w:t>
      </w:r>
    </w:p>
    <w:p w:rsidR="007709D1" w:rsidRDefault="007709D1" w:rsidP="007709D1">
      <w:r>
        <w:t xml:space="preserve">For convenience the architecture diagram is </w:t>
      </w:r>
      <w:proofErr w:type="spellStart"/>
      <w:r>
        <w:t>repeate</w:t>
      </w:r>
      <w:proofErr w:type="spellEnd"/>
      <w:r w:rsidR="004967C0">
        <w:t xml:space="preserve">, before </w:t>
      </w:r>
      <w:proofErr w:type="spellStart"/>
      <w:r w:rsidR="004967C0">
        <w:t>summarising</w:t>
      </w:r>
      <w:proofErr w:type="spellEnd"/>
      <w:r w:rsidR="004967C0">
        <w:t xml:space="preserve"> on the components</w:t>
      </w:r>
      <w:r>
        <w:t>:</w:t>
      </w:r>
    </w:p>
    <w:p w:rsidR="007709D1" w:rsidRDefault="007709D1" w:rsidP="007709D1"/>
    <w:p w:rsidR="007709D1" w:rsidRDefault="007709D1" w:rsidP="007709D1">
      <w:r w:rsidRPr="007709D1">
        <w:rPr>
          <w:noProof/>
          <w:lang w:val="en-GB" w:eastAsia="en-GB"/>
        </w:rPr>
        <w:drawing>
          <wp:inline distT="0" distB="0" distL="0" distR="0">
            <wp:extent cx="3204210" cy="1952234"/>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04210" cy="1952234"/>
                    </a:xfrm>
                    <a:prstGeom prst="rect">
                      <a:avLst/>
                    </a:prstGeom>
                    <a:noFill/>
                    <a:ln w="9525">
                      <a:noFill/>
                      <a:miter lim="800000"/>
                      <a:headEnd/>
                      <a:tailEnd/>
                    </a:ln>
                  </pic:spPr>
                </pic:pic>
              </a:graphicData>
            </a:graphic>
          </wp:inline>
        </w:drawing>
      </w:r>
    </w:p>
    <w:p w:rsidR="007709D1" w:rsidRDefault="007709D1" w:rsidP="007709D1"/>
    <w:p w:rsidR="000E375E" w:rsidRDefault="007709D1" w:rsidP="00F35288">
      <w:r w:rsidRPr="007709D1">
        <w:rPr>
          <w:b/>
        </w:rPr>
        <w:t>Model Definition</w:t>
      </w:r>
      <w:r>
        <w:t xml:space="preserve">: the tools for model definition in the demonstrated framework are very simple - editing </w:t>
      </w:r>
      <w:proofErr w:type="spellStart"/>
      <w:r>
        <w:t>csv</w:t>
      </w:r>
      <w:proofErr w:type="spellEnd"/>
      <w:r>
        <w:t xml:space="preserve"> files. While one can easily imagin</w:t>
      </w:r>
      <w:r w:rsidR="004967C0">
        <w:t>e more purpose-built</w:t>
      </w:r>
      <w:r>
        <w:t xml:space="preserve"> </w:t>
      </w:r>
      <w:r w:rsidR="00F35288">
        <w:t xml:space="preserve">notations and </w:t>
      </w:r>
      <w:r>
        <w:t xml:space="preserve">facilities (for instance, </w:t>
      </w:r>
      <w:r w:rsidR="00F35288">
        <w:t xml:space="preserve">to validate features of models as they are defined), </w:t>
      </w:r>
      <w:proofErr w:type="spellStart"/>
      <w:r w:rsidR="00F35288">
        <w:t>csv</w:t>
      </w:r>
      <w:proofErr w:type="spellEnd"/>
      <w:r w:rsidR="00F35288">
        <w:t xml:space="preserve"> files have the benefit of simplici</w:t>
      </w:r>
      <w:r w:rsidR="00835E52">
        <w:t>ty, transparency  and of</w:t>
      </w:r>
      <w:r w:rsidR="00F35288">
        <w:t xml:space="preserve"> being open-ended. Because models need to incorporate the spread of the disease, the containment measures, and social and economic consequences, </w:t>
      </w:r>
      <w:r w:rsidR="00835E52">
        <w:t xml:space="preserve">and because we do not yet know what level of detail will be necessary in useful models, </w:t>
      </w:r>
      <w:r w:rsidR="00F35288">
        <w:t>open-ende</w:t>
      </w:r>
      <w:r w:rsidR="004967C0">
        <w:t>dness is</w:t>
      </w:r>
      <w:r w:rsidR="00F35288">
        <w:t xml:space="preserve"> a necessity.</w:t>
      </w:r>
    </w:p>
    <w:p w:rsidR="00F35288" w:rsidRDefault="00F35288" w:rsidP="00F35288">
      <w:r>
        <w:t xml:space="preserve">Therefore, while other model definition notations </w:t>
      </w:r>
      <w:r w:rsidR="00835E52">
        <w:t xml:space="preserve">might </w:t>
      </w:r>
      <w:r>
        <w:t xml:space="preserve">be superior to </w:t>
      </w:r>
      <w:proofErr w:type="spellStart"/>
      <w:r>
        <w:t>csv</w:t>
      </w:r>
      <w:proofErr w:type="spellEnd"/>
      <w:r>
        <w:t xml:space="preserve"> files (e.g</w:t>
      </w:r>
      <w:r w:rsidR="00835E52">
        <w:t>.</w:t>
      </w:r>
      <w:r>
        <w:t xml:space="preserve"> using XML, JSON, or domai</w:t>
      </w:r>
      <w:r w:rsidR="004967C0">
        <w:t>n-specific languages (DSLs)) , we</w:t>
      </w:r>
      <w:r>
        <w:t xml:space="preserve"> </w:t>
      </w:r>
      <w:r w:rsidR="004967C0">
        <w:t>may</w:t>
      </w:r>
      <w:r>
        <w:t xml:space="preserve"> expect more special purpose languages and facilities to co-exist with general workhorses (such as </w:t>
      </w:r>
      <w:proofErr w:type="spellStart"/>
      <w:r>
        <w:t>csv</w:t>
      </w:r>
      <w:proofErr w:type="spellEnd"/>
      <w:r>
        <w:t xml:space="preserve"> files) for some time.</w:t>
      </w:r>
    </w:p>
    <w:p w:rsidR="00F35288" w:rsidRDefault="00CD73AB" w:rsidP="00F35288">
      <w:r>
        <w:t xml:space="preserve">In the </w:t>
      </w:r>
      <w:r w:rsidRPr="00CD73AB">
        <w:rPr>
          <w:b/>
        </w:rPr>
        <w:t>Model E</w:t>
      </w:r>
      <w:r w:rsidR="00F35288" w:rsidRPr="00CD73AB">
        <w:rPr>
          <w:b/>
        </w:rPr>
        <w:t>xchange</w:t>
      </w:r>
      <w:r w:rsidR="004967C0">
        <w:t xml:space="preserve"> component</w:t>
      </w:r>
      <w:r w:rsidR="00F35288">
        <w:t xml:space="preserve">, similar comments apply. </w:t>
      </w:r>
      <w:r>
        <w:t xml:space="preserve">The demonstrated framework uses folders of </w:t>
      </w:r>
      <w:proofErr w:type="spellStart"/>
      <w:r>
        <w:t>csv</w:t>
      </w:r>
      <w:proofErr w:type="spellEnd"/>
      <w:r>
        <w:t xml:space="preserve"> files, which can be zipped for for model exchange. This would do the job, but </w:t>
      </w:r>
      <w:r w:rsidR="00835E52">
        <w:t>we</w:t>
      </w:r>
      <w:r>
        <w:t xml:space="preserve"> can expect other model exchange formats to emerge (for instance, based on XML, JSON, HL7 FHIR, or DSLs). We need to avoid a plethora of incompatible formats, while allowing room for experiment in formats, and </w:t>
      </w:r>
      <w:proofErr w:type="spellStart"/>
      <w:r>
        <w:t>recognising</w:t>
      </w:r>
      <w:proofErr w:type="spellEnd"/>
      <w:r>
        <w:t xml:space="preserve"> the need for open-endedness, driven by the wide scope of the </w:t>
      </w:r>
      <w:proofErr w:type="spellStart"/>
      <w:r>
        <w:t>modelled</w:t>
      </w:r>
      <w:proofErr w:type="spellEnd"/>
      <w:r>
        <w:t xml:space="preserve"> domains. </w:t>
      </w:r>
      <w:r w:rsidR="00835E52">
        <w:t>This</w:t>
      </w:r>
      <w:r>
        <w:t xml:space="preserve"> will require a delicate balance between experimentation and the need to converge on standard formats.</w:t>
      </w:r>
    </w:p>
    <w:p w:rsidR="00CD73AB" w:rsidRDefault="00CD73AB" w:rsidP="00F35288">
      <w:r w:rsidRPr="00CD73AB">
        <w:rPr>
          <w:b/>
        </w:rPr>
        <w:t>Model Description and Explanation</w:t>
      </w:r>
      <w:r>
        <w:t xml:space="preserve"> </w:t>
      </w:r>
      <w:r w:rsidR="00835E52">
        <w:t>involves</w:t>
      </w:r>
      <w:r>
        <w:t xml:space="preserve"> putting an accessible user interface on top of an underlying model definition notation. In the demonstration framework, the model definition notation is </w:t>
      </w:r>
      <w:proofErr w:type="spellStart"/>
      <w:r>
        <w:t>csv</w:t>
      </w:r>
      <w:proofErr w:type="spellEnd"/>
      <w:r>
        <w:t xml:space="preserve"> files, and the user interface </w:t>
      </w:r>
      <w:r w:rsidR="002F76C3">
        <w:lastRenderedPageBreak/>
        <w:t xml:space="preserve">consists of (a) tabular display of the </w:t>
      </w:r>
      <w:proofErr w:type="spellStart"/>
      <w:r w:rsidR="002F76C3">
        <w:t>csv</w:t>
      </w:r>
      <w:proofErr w:type="spellEnd"/>
      <w:r w:rsidR="002F76C3">
        <w:t xml:space="preserve"> files, and (b) text descriptions of what they mean.</w:t>
      </w:r>
      <w:r>
        <w:t xml:space="preserve"> </w:t>
      </w:r>
      <w:r w:rsidR="002F76C3">
        <w:t>This is about as basic as it gets, but</w:t>
      </w:r>
      <w:r w:rsidR="004967C0">
        <w:t xml:space="preserve"> can</w:t>
      </w:r>
      <w:r w:rsidR="002F76C3">
        <w:t xml:space="preserve"> still </w:t>
      </w:r>
      <w:r w:rsidR="004967C0">
        <w:t xml:space="preserve">be </w:t>
      </w:r>
      <w:r w:rsidR="002F76C3">
        <w:t xml:space="preserve">useful. </w:t>
      </w:r>
    </w:p>
    <w:p w:rsidR="002F76C3" w:rsidRDefault="002F76C3" w:rsidP="00F35288">
      <w:r>
        <w:t xml:space="preserve">As model definition notations </w:t>
      </w:r>
      <w:r w:rsidR="004967C0">
        <w:t>evolve</w:t>
      </w:r>
      <w:r>
        <w:t xml:space="preserve">, so there will be new interfaces to help </w:t>
      </w:r>
      <w:r w:rsidR="00835E52">
        <w:t xml:space="preserve">users </w:t>
      </w:r>
      <w:r>
        <w:t>understand them. Experience in building user interfaces suggest</w:t>
      </w:r>
      <w:r w:rsidR="00835E52">
        <w:t>s that designers cannot anticipate</w:t>
      </w:r>
      <w:r>
        <w:t xml:space="preserve"> what </w:t>
      </w:r>
      <w:r w:rsidR="004967C0">
        <w:t xml:space="preserve">interfaces </w:t>
      </w:r>
      <w:r>
        <w:t>will work well - they will need to try things out with real users and see what works.</w:t>
      </w:r>
    </w:p>
    <w:p w:rsidR="002F76C3" w:rsidRDefault="002F76C3" w:rsidP="00F35288">
      <w:r>
        <w:t xml:space="preserve">For the </w:t>
      </w:r>
      <w:proofErr w:type="spellStart"/>
      <w:r w:rsidRPr="002F76C3">
        <w:rPr>
          <w:b/>
        </w:rPr>
        <w:t>Modelling</w:t>
      </w:r>
      <w:proofErr w:type="spellEnd"/>
      <w:r w:rsidRPr="002F76C3">
        <w:rPr>
          <w:b/>
        </w:rPr>
        <w:t xml:space="preserve"> Engine</w:t>
      </w:r>
      <w:r>
        <w:t xml:space="preserve"> component I have described the benefits of using a stochastic agent-based (Monte Carlo) approach, mainly because it is open-ended, data-driven and can give a seamless join between epidemiological </w:t>
      </w:r>
      <w:proofErr w:type="spellStart"/>
      <w:r>
        <w:t>modelling</w:t>
      </w:r>
      <w:proofErr w:type="spellEnd"/>
      <w:r>
        <w:t xml:space="preserve"> and wider </w:t>
      </w:r>
      <w:proofErr w:type="spellStart"/>
      <w:r>
        <w:t>modelling</w:t>
      </w:r>
      <w:proofErr w:type="spellEnd"/>
      <w:r>
        <w:t xml:space="preserve"> of social and economic impacts.</w:t>
      </w:r>
      <w:r w:rsidR="004967C0">
        <w:t xml:space="preserve"> Facilities for automated testing and self-test of the </w:t>
      </w:r>
      <w:proofErr w:type="spellStart"/>
      <w:r w:rsidR="004967C0">
        <w:t>modelling</w:t>
      </w:r>
      <w:proofErr w:type="spellEnd"/>
      <w:r w:rsidR="004967C0">
        <w:t xml:space="preserve"> engine are important.</w:t>
      </w:r>
    </w:p>
    <w:p w:rsidR="004D1A6C" w:rsidRDefault="004D1A6C" w:rsidP="00F35288">
      <w:r>
        <w:t xml:space="preserve">Whatever approach is used, some models need to be run many times for a variety of purposes, and the scaling of the model engine performance will matter. Here, there are no big complexity barriers - </w:t>
      </w:r>
      <w:proofErr w:type="spellStart"/>
      <w:r>
        <w:t>modelling</w:t>
      </w:r>
      <w:proofErr w:type="spellEnd"/>
      <w:r>
        <w:t xml:space="preserve"> costs scale linearly with population sizes, and with the number of replicated runs. There will still be a need, in some contexts, for high -performance hardware, or cloud hosting of models for easy deployment and scaling. At the s</w:t>
      </w:r>
      <w:r w:rsidR="004967C0">
        <w:t>ame time, small-scale</w:t>
      </w:r>
      <w:r>
        <w:t xml:space="preserve"> models can be run on personal hardware.</w:t>
      </w:r>
    </w:p>
    <w:p w:rsidR="004D1A6C" w:rsidRDefault="004D1A6C" w:rsidP="00F35288">
      <w:r w:rsidRPr="004D1A6C">
        <w:rPr>
          <w:b/>
        </w:rPr>
        <w:t>Model fitting and exploration</w:t>
      </w:r>
      <w:r>
        <w:t xml:space="preserve"> has only been developed in basic form in the demonstration framework. It is possible to run the same model many times, extracting statistical properties of the results such as quartiles </w:t>
      </w:r>
      <w:r w:rsidR="006E0853">
        <w:t xml:space="preserve">or percentiles </w:t>
      </w:r>
      <w:r>
        <w:t>of any quantity; or to run several scenarios and inspect the res</w:t>
      </w:r>
      <w:r w:rsidR="006E0853">
        <w:t>ults side by side. What</w:t>
      </w:r>
      <w:r>
        <w:t xml:space="preserve"> the framework </w:t>
      </w:r>
      <w:r w:rsidR="006E0853">
        <w:t xml:space="preserve">does not yet have </w:t>
      </w:r>
      <w:r>
        <w:t xml:space="preserve">(but which </w:t>
      </w:r>
      <w:r w:rsidR="00D234AF">
        <w:t>can</w:t>
      </w:r>
      <w:r>
        <w:t xml:space="preserve"> easily be added)</w:t>
      </w:r>
      <w:r w:rsidR="00D234AF">
        <w:t xml:space="preserve"> is the ability to vary parameters to automatically </w:t>
      </w:r>
      <w:proofErr w:type="spellStart"/>
      <w:r w:rsidR="00D234AF">
        <w:t>optimise</w:t>
      </w:r>
      <w:proofErr w:type="spellEnd"/>
      <w:r w:rsidR="00D234AF">
        <w:t xml:space="preserve"> the fit of a model, </w:t>
      </w:r>
      <w:r w:rsidR="006E0853">
        <w:t>for instance</w:t>
      </w:r>
      <w:r w:rsidR="00D234AF">
        <w:t xml:space="preserve"> to fit disease data according to  some χ2 </w:t>
      </w:r>
      <w:r w:rsidR="006E0853">
        <w:t xml:space="preserve">data </w:t>
      </w:r>
      <w:r w:rsidR="00D234AF">
        <w:t xml:space="preserve">fitting criterion, or to </w:t>
      </w:r>
      <w:proofErr w:type="spellStart"/>
      <w:r w:rsidR="00D234AF">
        <w:t>optimise</w:t>
      </w:r>
      <w:proofErr w:type="spellEnd"/>
      <w:r w:rsidR="00D234AF">
        <w:t xml:space="preserve"> </w:t>
      </w:r>
      <w:r w:rsidR="006E0853">
        <w:t>a</w:t>
      </w:r>
      <w:r w:rsidR="00D234AF">
        <w:t xml:space="preserve"> </w:t>
      </w:r>
      <w:r w:rsidR="006E0853">
        <w:t xml:space="preserve">measure of cost and </w:t>
      </w:r>
      <w:r w:rsidR="00D234AF">
        <w:t>performance</w:t>
      </w:r>
      <w:r w:rsidR="006E0853">
        <w:t xml:space="preserve"> of a containment measure</w:t>
      </w:r>
      <w:r w:rsidR="00D234AF">
        <w:t>.</w:t>
      </w:r>
    </w:p>
    <w:p w:rsidR="00D234AF" w:rsidRDefault="00D234AF" w:rsidP="00F35288">
      <w:r>
        <w:t xml:space="preserve">Similarly, the </w:t>
      </w:r>
      <w:r>
        <w:rPr>
          <w:b/>
        </w:rPr>
        <w:t>D</w:t>
      </w:r>
      <w:r w:rsidRPr="00D234AF">
        <w:rPr>
          <w:b/>
        </w:rPr>
        <w:t xml:space="preserve">ata </w:t>
      </w:r>
      <w:r>
        <w:rPr>
          <w:b/>
        </w:rPr>
        <w:t>C</w:t>
      </w:r>
      <w:r w:rsidRPr="00D234AF">
        <w:rPr>
          <w:b/>
        </w:rPr>
        <w:t>apture</w:t>
      </w:r>
      <w:r>
        <w:t xml:space="preserve"> component has only </w:t>
      </w:r>
      <w:r w:rsidR="004967C0">
        <w:t>been developed in rudimentary</w:t>
      </w:r>
      <w:r>
        <w:t xml:space="preserve"> form in the demonstrator</w:t>
      </w:r>
      <w:r w:rsidR="0041570C">
        <w:t xml:space="preserve"> framework</w:t>
      </w:r>
      <w:r>
        <w:t xml:space="preserve">. Currently the only data which </w:t>
      </w:r>
      <w:r w:rsidR="0041570C">
        <w:t xml:space="preserve">it </w:t>
      </w:r>
      <w:r>
        <w:t xml:space="preserve">can capture is UK map data and demographic data from the UK Office of National Statistics, in </w:t>
      </w:r>
      <w:proofErr w:type="spellStart"/>
      <w:r>
        <w:t>specialised</w:t>
      </w:r>
      <w:proofErr w:type="spellEnd"/>
      <w:r>
        <w:t xml:space="preserve"> forms such as KML (an XML dialect) or as </w:t>
      </w:r>
      <w:proofErr w:type="spellStart"/>
      <w:r>
        <w:t>csv</w:t>
      </w:r>
      <w:proofErr w:type="spellEnd"/>
      <w:r>
        <w:t xml:space="preserve"> data.</w:t>
      </w:r>
    </w:p>
    <w:p w:rsidR="00D234AF" w:rsidRDefault="006E0853" w:rsidP="00F35288">
      <w:r>
        <w:t xml:space="preserve">It </w:t>
      </w:r>
      <w:r w:rsidR="004967C0">
        <w:t>would be</w:t>
      </w:r>
      <w:r>
        <w:t xml:space="preserve"> </w:t>
      </w:r>
      <w:r w:rsidR="00D234AF">
        <w:t xml:space="preserve"> easy to </w:t>
      </w:r>
      <w:r>
        <w:t>carry</w:t>
      </w:r>
      <w:r w:rsidR="00D234AF">
        <w:t xml:space="preserve"> on adding </w:t>
      </w:r>
      <w:proofErr w:type="spellStart"/>
      <w:r w:rsidR="00D234AF">
        <w:t>special</w:t>
      </w:r>
      <w:r>
        <w:t>ised</w:t>
      </w:r>
      <w:proofErr w:type="spellEnd"/>
      <w:r w:rsidR="00D234AF">
        <w:t xml:space="preserve"> data capture modules - for instance, using HL7 Version 2 for laboratory test data, and HL7 FHIR for other healthcare data, or other formats for economic </w:t>
      </w:r>
      <w:r w:rsidR="001769FC">
        <w:t xml:space="preserve">and social </w:t>
      </w:r>
      <w:r w:rsidR="00D234AF">
        <w:t xml:space="preserve">data - but the cumulative complexity (and maintenance costs) of these </w:t>
      </w:r>
      <w:r w:rsidR="0041570C">
        <w:t>interfacing</w:t>
      </w:r>
      <w:r w:rsidR="00D234AF">
        <w:t xml:space="preserve"> modules should not be under-estimat</w:t>
      </w:r>
      <w:r w:rsidR="0041570C">
        <w:t>ed. Interoperability and integration is a large IT cost driver. Defining and using standards has a crucial ro</w:t>
      </w:r>
      <w:r w:rsidR="004967C0">
        <w:t>le to play, in controlling the</w:t>
      </w:r>
      <w:r w:rsidR="0041570C">
        <w:t xml:space="preserve"> costs and avoiding lock-in.</w:t>
      </w:r>
    </w:p>
    <w:p w:rsidR="001769FC" w:rsidRDefault="004967C0" w:rsidP="00F35288">
      <w:r>
        <w:t>I</w:t>
      </w:r>
      <w:r w:rsidR="001769FC">
        <w:t xml:space="preserve">n the data capture component, the demonstrator framework </w:t>
      </w:r>
      <w:r w:rsidR="006E0853">
        <w:t xml:space="preserve">provides no facilities </w:t>
      </w:r>
      <w:r>
        <w:t xml:space="preserve">yet </w:t>
      </w:r>
      <w:r w:rsidR="006E0853">
        <w:t>for managing</w:t>
      </w:r>
      <w:r w:rsidR="001769FC">
        <w:t xml:space="preserve"> data </w:t>
      </w:r>
      <w:r w:rsidR="001769FC">
        <w:lastRenderedPageBreak/>
        <w:t xml:space="preserve">quality. In live </w:t>
      </w:r>
      <w:proofErr w:type="spellStart"/>
      <w:r w:rsidR="001769FC">
        <w:t>modelling</w:t>
      </w:r>
      <w:proofErr w:type="spellEnd"/>
      <w:r w:rsidR="001769FC">
        <w:t xml:space="preserve"> and tracking frameworks, data quality management will be of paramount importance. The known tools for data quality management will need to be applied, to avoid GIGO.</w:t>
      </w:r>
      <w:r>
        <w:t xml:space="preserve"> </w:t>
      </w:r>
    </w:p>
    <w:p w:rsidR="001769FC" w:rsidRDefault="001769FC" w:rsidP="00F35288">
      <w:r>
        <w:t xml:space="preserve">For </w:t>
      </w:r>
      <w:r w:rsidR="006D7588">
        <w:rPr>
          <w:b/>
        </w:rPr>
        <w:t>Results Analysis and P</w:t>
      </w:r>
      <w:r w:rsidRPr="006D7588">
        <w:rPr>
          <w:b/>
        </w:rPr>
        <w:t>resentation</w:t>
      </w:r>
      <w:r>
        <w:t>, the d</w:t>
      </w:r>
      <w:r w:rsidR="006D7588">
        <w:t>e</w:t>
      </w:r>
      <w:r>
        <w:t>monstrator framework</w:t>
      </w:r>
      <w:r w:rsidR="006D7588">
        <w:t xml:space="preserve"> provides moderately flexible charting and mapping facilities, </w:t>
      </w:r>
      <w:r w:rsidR="006E0853">
        <w:t>designed</w:t>
      </w:r>
      <w:r w:rsidR="006D7588">
        <w:t xml:space="preserve"> to </w:t>
      </w:r>
      <w:r w:rsidR="006E0853">
        <w:t xml:space="preserve">chart and </w:t>
      </w:r>
      <w:r w:rsidR="006D7588">
        <w:t>display the outputs of model runs. Much more can be envisaged.</w:t>
      </w:r>
      <w:r w:rsidR="00F16819">
        <w:t xml:space="preserve"> There is a full panoply of tools for data </w:t>
      </w:r>
      <w:proofErr w:type="spellStart"/>
      <w:r w:rsidR="00F16819">
        <w:t>visualisation</w:t>
      </w:r>
      <w:proofErr w:type="spellEnd"/>
      <w:r w:rsidR="00F16819">
        <w:t xml:space="preserve"> and business intelligence, available commercially </w:t>
      </w:r>
      <w:r w:rsidR="00E14C29">
        <w:t>or as</w:t>
      </w:r>
      <w:r w:rsidR="00F16819">
        <w:t xml:space="preserve"> Open Source, which we can expect to see applied.</w:t>
      </w:r>
    </w:p>
    <w:p w:rsidR="00F16819" w:rsidRDefault="006E0853" w:rsidP="00F35288">
      <w:r>
        <w:t>For</w:t>
      </w:r>
      <w:r w:rsidR="00F16819">
        <w:t xml:space="preserve"> </w:t>
      </w:r>
      <w:r w:rsidR="00A826B8">
        <w:rPr>
          <w:b/>
        </w:rPr>
        <w:t>R</w:t>
      </w:r>
      <w:r w:rsidR="00F16819" w:rsidRPr="00F16819">
        <w:rPr>
          <w:b/>
        </w:rPr>
        <w:t xml:space="preserve">esults </w:t>
      </w:r>
      <w:r w:rsidR="00A826B8">
        <w:rPr>
          <w:b/>
        </w:rPr>
        <w:t>E</w:t>
      </w:r>
      <w:r w:rsidR="00F16819" w:rsidRPr="00F16819">
        <w:rPr>
          <w:b/>
        </w:rPr>
        <w:t>xchange</w:t>
      </w:r>
      <w:r w:rsidR="00F16819">
        <w:t xml:space="preserve"> ,</w:t>
      </w:r>
      <w:r>
        <w:t xml:space="preserve"> </w:t>
      </w:r>
      <w:r w:rsidR="00F16819">
        <w:t xml:space="preserve">the  demonstrator framework does not yet have facilities; but the considerations </w:t>
      </w:r>
      <w:r w:rsidR="00A826B8">
        <w:t xml:space="preserve">for </w:t>
      </w:r>
      <w:r w:rsidR="00F16819">
        <w:t xml:space="preserve"> this </w:t>
      </w:r>
      <w:r>
        <w:t>component</w:t>
      </w:r>
      <w:r w:rsidR="00F16819">
        <w:t xml:space="preserve"> </w:t>
      </w:r>
      <w:r>
        <w:t>are the same as</w:t>
      </w:r>
      <w:r w:rsidR="00E14C29">
        <w:t xml:space="preserve"> those</w:t>
      </w:r>
      <w:r w:rsidR="00F16819">
        <w:t xml:space="preserve"> for model exchange. It </w:t>
      </w:r>
      <w:r w:rsidR="00E14C29">
        <w:t>would be</w:t>
      </w:r>
      <w:r w:rsidR="00F16819">
        <w:t xml:space="preserve"> easy </w:t>
      </w:r>
      <w:r w:rsidR="00E14C29">
        <w:t xml:space="preserve">to add interfacing modules </w:t>
      </w:r>
      <w:r w:rsidR="00F16819">
        <w:t xml:space="preserve">piecemeal; the challenge is to allow the necessary degree of experimentation, </w:t>
      </w:r>
      <w:r w:rsidR="00E14C29">
        <w:t>to exchange</w:t>
      </w:r>
      <w:r w:rsidR="00F16819">
        <w:t xml:space="preserve"> diverse sets of model results, whilst </w:t>
      </w:r>
      <w:r>
        <w:t>moving</w:t>
      </w:r>
      <w:r w:rsidR="00F16819">
        <w:t xml:space="preserve"> towards open standards </w:t>
      </w:r>
      <w:r w:rsidR="00A826B8">
        <w:t xml:space="preserve">for results data </w:t>
      </w:r>
      <w:r w:rsidR="00F16819">
        <w:t xml:space="preserve">which facilitate exchange, </w:t>
      </w:r>
      <w:r w:rsidR="00A826B8">
        <w:t xml:space="preserve"> </w:t>
      </w:r>
      <w:proofErr w:type="spellStart"/>
      <w:r w:rsidR="00F16819">
        <w:t>minimise</w:t>
      </w:r>
      <w:proofErr w:type="spellEnd"/>
      <w:r w:rsidR="00F16819">
        <w:t xml:space="preserve"> software maintena</w:t>
      </w:r>
      <w:r w:rsidR="00A826B8">
        <w:t>n</w:t>
      </w:r>
      <w:r w:rsidR="00F16819">
        <w:t>ce costs, and avoid lock-in to proprietary formats.</w:t>
      </w:r>
    </w:p>
    <w:p w:rsidR="00A826B8" w:rsidRDefault="00A826B8" w:rsidP="00F35288">
      <w:r>
        <w:t xml:space="preserve">The </w:t>
      </w:r>
      <w:proofErr w:type="spellStart"/>
      <w:r>
        <w:t>modelling</w:t>
      </w:r>
      <w:proofErr w:type="spellEnd"/>
      <w:r>
        <w:t xml:space="preserve"> architecture has been described as a set of interacting components, without regard to the layering which is frequently used </w:t>
      </w:r>
      <w:r w:rsidR="00E14C29">
        <w:t>to describe</w:t>
      </w:r>
      <w:r w:rsidR="006E0853">
        <w:t xml:space="preserve"> IT architectures. The c</w:t>
      </w:r>
      <w:r>
        <w:t xml:space="preserve">omponents have been described in terms of functionality rather than technology. It is useful briefly to consider a layered technology view of the </w:t>
      </w:r>
      <w:proofErr w:type="spellStart"/>
      <w:r>
        <w:t>modelling</w:t>
      </w:r>
      <w:proofErr w:type="spellEnd"/>
      <w:r>
        <w:t xml:space="preserve"> architecture.</w:t>
      </w:r>
    </w:p>
    <w:p w:rsidR="00A826B8" w:rsidRDefault="006E0853" w:rsidP="00F35288">
      <w:r>
        <w:t>In</w:t>
      </w:r>
      <w:r w:rsidR="00A826B8">
        <w:t xml:space="preserve"> a </w:t>
      </w:r>
      <w:r>
        <w:t>simple</w:t>
      </w:r>
      <w:r w:rsidR="00A826B8">
        <w:t xml:space="preserve"> </w:t>
      </w:r>
      <w:r>
        <w:t>multi-layer description,</w:t>
      </w:r>
      <w:r w:rsidR="00A826B8">
        <w:t xml:space="preserve"> the layers are:</w:t>
      </w:r>
    </w:p>
    <w:p w:rsidR="00A826B8" w:rsidRDefault="00A826B8" w:rsidP="00A826B8">
      <w:pPr>
        <w:pStyle w:val="ListParagraph"/>
        <w:numPr>
          <w:ilvl w:val="0"/>
          <w:numId w:val="26"/>
        </w:numPr>
      </w:pPr>
      <w:r>
        <w:t>User Interface</w:t>
      </w:r>
    </w:p>
    <w:p w:rsidR="00A826B8" w:rsidRDefault="00A826B8" w:rsidP="00A826B8">
      <w:pPr>
        <w:pStyle w:val="ListParagraph"/>
        <w:numPr>
          <w:ilvl w:val="0"/>
          <w:numId w:val="26"/>
        </w:numPr>
      </w:pPr>
      <w:r>
        <w:t>Application Logic</w:t>
      </w:r>
    </w:p>
    <w:p w:rsidR="00A826B8" w:rsidRDefault="00A826B8" w:rsidP="00A826B8">
      <w:pPr>
        <w:pStyle w:val="ListParagraph"/>
        <w:numPr>
          <w:ilvl w:val="0"/>
          <w:numId w:val="26"/>
        </w:numPr>
      </w:pPr>
      <w:r>
        <w:t>Data Storage</w:t>
      </w:r>
    </w:p>
    <w:p w:rsidR="00A826B8" w:rsidRDefault="00A826B8" w:rsidP="00A826B8">
      <w:pPr>
        <w:pStyle w:val="ListParagraph"/>
        <w:numPr>
          <w:ilvl w:val="0"/>
          <w:numId w:val="26"/>
        </w:numPr>
      </w:pPr>
      <w:r>
        <w:t>Data communication</w:t>
      </w:r>
    </w:p>
    <w:p w:rsidR="00A826B8" w:rsidRDefault="00A826B8" w:rsidP="00A826B8">
      <w:r>
        <w:t xml:space="preserve">Examples of the </w:t>
      </w:r>
      <w:r w:rsidRPr="00BD2457">
        <w:rPr>
          <w:b/>
        </w:rPr>
        <w:t>user interface</w:t>
      </w:r>
      <w:r>
        <w:t xml:space="preserve"> layer in the demonstrator f</w:t>
      </w:r>
      <w:r w:rsidR="006E0853">
        <w:t>ramework appear through the paper. T</w:t>
      </w:r>
      <w:r>
        <w:t xml:space="preserve">hese were developed on Java AWT and Swing, a capable but somewhat old-fashioned </w:t>
      </w:r>
      <w:r w:rsidR="00BD2457">
        <w:t>user interface toolset,</w:t>
      </w:r>
      <w:r>
        <w:t xml:space="preserve"> w</w:t>
      </w:r>
      <w:r w:rsidR="00BD2457">
        <w:t>hic</w:t>
      </w:r>
      <w:r>
        <w:t>h was chosen for its famil</w:t>
      </w:r>
      <w:r w:rsidR="00BD2457">
        <w:t>i</w:t>
      </w:r>
      <w:r>
        <w:t>arity</w:t>
      </w:r>
      <w:r w:rsidR="006E0853">
        <w:t>, to build a demonstrator</w:t>
      </w:r>
      <w:r w:rsidR="00BD2457">
        <w:t xml:space="preserve"> </w:t>
      </w:r>
      <w:r w:rsidR="006E0853">
        <w:t>quickly</w:t>
      </w:r>
      <w:r>
        <w:t xml:space="preserve">. </w:t>
      </w:r>
      <w:r w:rsidR="006E0853">
        <w:t>T</w:t>
      </w:r>
      <w:r w:rsidR="00BD2457">
        <w:t xml:space="preserve">his technology would </w:t>
      </w:r>
      <w:r w:rsidR="006E0853">
        <w:t xml:space="preserve">almost certainly </w:t>
      </w:r>
      <w:r w:rsidR="00BD2457">
        <w:t xml:space="preserve">not be used in a live </w:t>
      </w:r>
      <w:proofErr w:type="spellStart"/>
      <w:r w:rsidR="00BD2457">
        <w:t>modelling</w:t>
      </w:r>
      <w:proofErr w:type="spellEnd"/>
      <w:r w:rsidR="00BD2457">
        <w:t xml:space="preserve"> and tracking framework; one would </w:t>
      </w:r>
      <w:r w:rsidR="005C3BFE">
        <w:t xml:space="preserve">use web-based tools, for instance around HTML and </w:t>
      </w:r>
      <w:proofErr w:type="spellStart"/>
      <w:r w:rsidR="005C3BFE">
        <w:t>Javascript</w:t>
      </w:r>
      <w:proofErr w:type="spellEnd"/>
      <w:r w:rsidR="005C3BFE">
        <w:t>,</w:t>
      </w:r>
      <w:r w:rsidR="00E14C29">
        <w:t xml:space="preserve"> to allow cloud </w:t>
      </w:r>
      <w:r w:rsidR="00BD2457">
        <w:t xml:space="preserve">hosting of </w:t>
      </w:r>
      <w:r w:rsidR="00E14C29">
        <w:t xml:space="preserve">a </w:t>
      </w:r>
      <w:proofErr w:type="spellStart"/>
      <w:r w:rsidR="00E14C29">
        <w:t>modelling</w:t>
      </w:r>
      <w:proofErr w:type="spellEnd"/>
      <w:r w:rsidR="00E14C29">
        <w:t xml:space="preserve"> framework</w:t>
      </w:r>
      <w:r w:rsidR="00BD2457">
        <w:t>.</w:t>
      </w:r>
    </w:p>
    <w:p w:rsidR="00BD2457" w:rsidRDefault="00BD2457" w:rsidP="00A826B8">
      <w:r>
        <w:t xml:space="preserve">The </w:t>
      </w:r>
      <w:r w:rsidRPr="00BD2457">
        <w:rPr>
          <w:b/>
        </w:rPr>
        <w:t>application logic</w:t>
      </w:r>
      <w:r>
        <w:t xml:space="preserve"> is the logic required to run Monte Carlo simulations in an open-ended domain which concerns virus spread, containment measures, and social and economic </w:t>
      </w:r>
      <w:proofErr w:type="spellStart"/>
      <w:r>
        <w:t>behaviour</w:t>
      </w:r>
      <w:proofErr w:type="spellEnd"/>
      <w:r>
        <w:t>.</w:t>
      </w:r>
      <w:r w:rsidR="00E14C29">
        <w:t xml:space="preserve"> </w:t>
      </w:r>
      <w:proofErr w:type="spellStart"/>
      <w:r w:rsidR="00E14C29">
        <w:t>Uncontroversially</w:t>
      </w:r>
      <w:proofErr w:type="spellEnd"/>
      <w:r w:rsidR="006402DE">
        <w:t xml:space="preserve">, the </w:t>
      </w:r>
      <w:r w:rsidR="00E14C29">
        <w:t xml:space="preserve">best </w:t>
      </w:r>
      <w:r w:rsidR="006402DE">
        <w:t xml:space="preserve">way to do this is in an object-oriented language such as Java, in which the different </w:t>
      </w:r>
      <w:r w:rsidR="00E14C29">
        <w:t>things being simulated are in</w:t>
      </w:r>
      <w:r w:rsidR="006402DE">
        <w:t xml:space="preserve"> classes representing </w:t>
      </w:r>
      <w:r w:rsidR="00E14C29">
        <w:t>each</w:t>
      </w:r>
      <w:r w:rsidR="006402DE">
        <w:t xml:space="preserve"> type of thing (person, meeting place, and so on), and the simulation </w:t>
      </w:r>
      <w:r w:rsidR="00E14C29">
        <w:t>includes</w:t>
      </w:r>
      <w:r w:rsidR="006402DE">
        <w:t xml:space="preserve"> multiple instances of each class.</w:t>
      </w:r>
    </w:p>
    <w:p w:rsidR="005C3BFE" w:rsidRDefault="005C3BFE" w:rsidP="00A826B8">
      <w:r>
        <w:lastRenderedPageBreak/>
        <w:t xml:space="preserve">We are still at an early stage of model development. We do not yet know either the scope of what we will need to model (e.g. encompassing social and economic </w:t>
      </w:r>
      <w:proofErr w:type="spellStart"/>
      <w:r>
        <w:t>behaviour</w:t>
      </w:r>
      <w:proofErr w:type="spellEnd"/>
      <w:r>
        <w:t xml:space="preserve">) or the level of detail to which it will need to be </w:t>
      </w:r>
      <w:proofErr w:type="spellStart"/>
      <w:r>
        <w:t>modelled</w:t>
      </w:r>
      <w:proofErr w:type="spellEnd"/>
      <w:r>
        <w:t xml:space="preserve"> (e.g. </w:t>
      </w:r>
      <w:proofErr w:type="spellStart"/>
      <w:r>
        <w:t>modelling</w:t>
      </w:r>
      <w:proofErr w:type="spellEnd"/>
      <w:r>
        <w:t xml:space="preserve"> local 'bubble' outbreaks to fractal levels of detail) . So flexibility and open-endedness  </w:t>
      </w:r>
      <w:proofErr w:type="spellStart"/>
      <w:r>
        <w:t>modelling</w:t>
      </w:r>
      <w:proofErr w:type="spellEnd"/>
      <w:r>
        <w:t xml:space="preserve"> engines is paramount. For this, a highly data-driven approach, like that used in the demonstrator framework, appears to be necessary.</w:t>
      </w:r>
    </w:p>
    <w:p w:rsidR="00C94D35" w:rsidRDefault="006402DE" w:rsidP="00A826B8">
      <w:r>
        <w:t xml:space="preserve">In the demonstration framework, persistent </w:t>
      </w:r>
      <w:r w:rsidRPr="006402DE">
        <w:rPr>
          <w:b/>
        </w:rPr>
        <w:t>data storage</w:t>
      </w:r>
      <w:r>
        <w:rPr>
          <w:b/>
        </w:rPr>
        <w:t xml:space="preserve"> </w:t>
      </w:r>
      <w:r w:rsidR="00C94D35">
        <w:t>used</w:t>
      </w:r>
      <w:r>
        <w:t xml:space="preserve"> files such as </w:t>
      </w:r>
      <w:proofErr w:type="spellStart"/>
      <w:r>
        <w:t>csv</w:t>
      </w:r>
      <w:proofErr w:type="spellEnd"/>
      <w:r>
        <w:t xml:space="preserve"> files. This is a tactical choice, and one would expect other persistent storage mechanisms such as database man</w:t>
      </w:r>
      <w:r w:rsidR="00E14C29">
        <w:t>agement systems to play a role. W</w:t>
      </w:r>
      <w:r w:rsidR="005C3BFE">
        <w:t>hen moving to ot</w:t>
      </w:r>
      <w:r w:rsidR="00C94D35">
        <w:t>her storage technologies, it is important not to lose the flexibility,</w:t>
      </w:r>
      <w:r w:rsidR="005C3BFE">
        <w:t xml:space="preserve"> transparency </w:t>
      </w:r>
      <w:r w:rsidR="00C94D35">
        <w:t xml:space="preserve">and portability </w:t>
      </w:r>
      <w:r w:rsidR="005C3BFE">
        <w:t xml:space="preserve">of simple readable data </w:t>
      </w:r>
      <w:r w:rsidR="00C94D35">
        <w:t>f</w:t>
      </w:r>
      <w:r w:rsidR="005C3BFE">
        <w:t xml:space="preserve">iles. </w:t>
      </w:r>
    </w:p>
    <w:p w:rsidR="006402DE" w:rsidRPr="006402DE" w:rsidRDefault="00C94D35" w:rsidP="00A826B8">
      <w:r>
        <w:t>D</w:t>
      </w:r>
      <w:r w:rsidR="006402DE" w:rsidRPr="006402DE">
        <w:rPr>
          <w:b/>
        </w:rPr>
        <w:t>ata communication</w:t>
      </w:r>
      <w:r>
        <w:t xml:space="preserve"> is currently</w:t>
      </w:r>
      <w:r w:rsidR="006402DE">
        <w:t xml:space="preserve"> under-developed in the demonstrator framewor</w:t>
      </w:r>
      <w:r>
        <w:t>k, but</w:t>
      </w:r>
      <w:r w:rsidR="006402DE">
        <w:t xml:space="preserve"> in the model exchange and results exchange com</w:t>
      </w:r>
      <w:r>
        <w:t>ponents, it is expected</w:t>
      </w:r>
      <w:r w:rsidR="006402DE">
        <w:t xml:space="preserve"> to play an important role. </w:t>
      </w:r>
    </w:p>
    <w:p w:rsidR="000E375E" w:rsidRDefault="001435D7" w:rsidP="00EE7E96">
      <w:pPr>
        <w:pStyle w:val="Heading3"/>
      </w:pPr>
      <w:r>
        <w:t>The Importance of Local</w:t>
      </w:r>
      <w:r w:rsidR="00E62042">
        <w:t xml:space="preserve"> </w:t>
      </w:r>
      <w:proofErr w:type="spellStart"/>
      <w:r w:rsidR="00E62042">
        <w:t>Modelling</w:t>
      </w:r>
      <w:proofErr w:type="spellEnd"/>
    </w:p>
    <w:p w:rsidR="000E375E" w:rsidRDefault="008B15E9" w:rsidP="000E375E">
      <w:r>
        <w:t>There</w:t>
      </w:r>
      <w:r w:rsidR="000E375E">
        <w:t xml:space="preserve"> are currently div</w:t>
      </w:r>
      <w:r w:rsidR="00E14C29">
        <w:t xml:space="preserve">erse national approaches to </w:t>
      </w:r>
      <w:proofErr w:type="spellStart"/>
      <w:r w:rsidR="00E14C29">
        <w:t>recoveri</w:t>
      </w:r>
      <w:proofErr w:type="spellEnd"/>
      <w:r w:rsidR="000E375E">
        <w:t xml:space="preserve"> economies from lockdown</w:t>
      </w:r>
      <w:r w:rsidR="00C17132">
        <w:t>s</w:t>
      </w:r>
      <w:r w:rsidR="000E375E">
        <w:t xml:space="preserve">. A </w:t>
      </w:r>
      <w:proofErr w:type="spellStart"/>
      <w:r w:rsidR="000E375E">
        <w:t>sceptic</w:t>
      </w:r>
      <w:proofErr w:type="spellEnd"/>
      <w:r w:rsidR="000E375E">
        <w:t xml:space="preserve"> </w:t>
      </w:r>
      <w:r w:rsidR="00E14C29">
        <w:t>would</w:t>
      </w:r>
      <w:r w:rsidR="000E375E">
        <w:t xml:space="preserve"> </w:t>
      </w:r>
      <w:r w:rsidR="00D76AB1">
        <w:t>say that these national directives are</w:t>
      </w:r>
      <w:r w:rsidR="000E375E">
        <w:t xml:space="preserve"> </w:t>
      </w:r>
      <w:r>
        <w:t xml:space="preserve">still </w:t>
      </w:r>
      <w:r w:rsidR="000E375E">
        <w:t>blundering in the d</w:t>
      </w:r>
      <w:r w:rsidR="00C17132">
        <w:t>ark - imposing blanket national-</w:t>
      </w:r>
      <w:r w:rsidR="000E375E">
        <w:t xml:space="preserve">level policies, based on crude and highly aggregated data, with little </w:t>
      </w:r>
      <w:r w:rsidR="00D76AB1">
        <w:t xml:space="preserve">understanding of the disease dynamics and little </w:t>
      </w:r>
      <w:r w:rsidR="000E375E">
        <w:t xml:space="preserve">ability to forecast the impact of </w:t>
      </w:r>
      <w:r w:rsidR="00F332F3">
        <w:t xml:space="preserve">different </w:t>
      </w:r>
      <w:r w:rsidR="000E375E">
        <w:t>policies, and a slow feedback loop to measure the</w:t>
      </w:r>
      <w:r w:rsidR="00C17132">
        <w:t>ir</w:t>
      </w:r>
      <w:r w:rsidR="000E375E">
        <w:t xml:space="preserve"> impact.</w:t>
      </w:r>
      <w:r>
        <w:t xml:space="preserve"> G</w:t>
      </w:r>
      <w:r w:rsidR="000E375E">
        <w:t>overnments are trying to dri</w:t>
      </w:r>
      <w:r w:rsidR="004D41CC">
        <w:t xml:space="preserve">ve the </w:t>
      </w:r>
      <w:r w:rsidR="00F332F3">
        <w:t xml:space="preserve">car </w:t>
      </w:r>
      <w:r w:rsidR="004D41CC">
        <w:t>of the economy a</w:t>
      </w:r>
      <w:r w:rsidR="00F332F3">
        <w:t>s fast as they can,</w:t>
      </w:r>
      <w:r w:rsidR="000E375E">
        <w:t xml:space="preserve"> at night and without headlights. </w:t>
      </w:r>
      <w:r>
        <w:t>We can expect</w:t>
      </w:r>
      <w:r w:rsidR="000E375E">
        <w:t xml:space="preserve"> the </w:t>
      </w:r>
      <w:r w:rsidR="001929DB">
        <w:t xml:space="preserve">car </w:t>
      </w:r>
      <w:r>
        <w:t>to</w:t>
      </w:r>
      <w:r w:rsidR="000E375E">
        <w:t xml:space="preserve"> keep coming off the road</w:t>
      </w:r>
      <w:r>
        <w:t>, giving</w:t>
      </w:r>
      <w:r w:rsidR="001929DB">
        <w:t xml:space="preserve"> slow </w:t>
      </w:r>
      <w:r>
        <w:t xml:space="preserve">overall </w:t>
      </w:r>
      <w:r w:rsidR="001929DB">
        <w:t>progress at best.</w:t>
      </w:r>
    </w:p>
    <w:p w:rsidR="00E442A6" w:rsidRDefault="008B15E9" w:rsidP="000E375E">
      <w:r>
        <w:t>Blanket national directives are</w:t>
      </w:r>
      <w:r w:rsidR="001929DB">
        <w:t xml:space="preserve"> </w:t>
      </w:r>
      <w:r>
        <w:t xml:space="preserve">probably not a good </w:t>
      </w:r>
      <w:r w:rsidR="001929DB">
        <w:t>way to reco</w:t>
      </w:r>
      <w:r w:rsidR="001435D7">
        <w:t>ver economies from the pandemic. For instance, if there are local outbreaks</w:t>
      </w:r>
      <w:r w:rsidR="001929DB">
        <w:t xml:space="preserve"> </w:t>
      </w:r>
      <w:r w:rsidR="001435D7">
        <w:t>in London or Manchester, it is wrong to subject a whole nation to renewed lockdown. Setting policy a</w:t>
      </w:r>
      <w:r w:rsidR="004227F6">
        <w:t>t national level is a crude</w:t>
      </w:r>
      <w:r>
        <w:t xml:space="preserve"> instrument. Local and regional models are required.</w:t>
      </w:r>
    </w:p>
    <w:p w:rsidR="001929DB" w:rsidRDefault="00E442A6" w:rsidP="000E375E">
      <w:r>
        <w:t xml:space="preserve">Consider the impact of widespread testing for the </w:t>
      </w:r>
      <w:r w:rsidR="008B15E9">
        <w:t>disease</w:t>
      </w:r>
      <w:r>
        <w:t xml:space="preserve">. If, as well as </w:t>
      </w:r>
      <w:proofErr w:type="spellStart"/>
      <w:r w:rsidR="00F332F3">
        <w:t>prioritised</w:t>
      </w:r>
      <w:proofErr w:type="spellEnd"/>
      <w:r w:rsidR="00F332F3">
        <w:t xml:space="preserve"> </w:t>
      </w:r>
      <w:r>
        <w:t xml:space="preserve">testing </w:t>
      </w:r>
      <w:r w:rsidR="00F332F3">
        <w:t xml:space="preserve">(e.g. </w:t>
      </w:r>
      <w:r>
        <w:t>of key workers and healthcare professionals</w:t>
      </w:r>
      <w:r w:rsidR="00F332F3">
        <w:t>)</w:t>
      </w:r>
      <w:r>
        <w:t>, there is frequent testing of a random sample in every locality  (e.g. weekly testing of a random sample of 1,000 people in a population of 100,000</w:t>
      </w:r>
      <w:r w:rsidR="00C03621">
        <w:t>; following up all those who test positive</w:t>
      </w:r>
      <w:r w:rsidR="004227F6">
        <w:t>; antibody testing</w:t>
      </w:r>
      <w:r>
        <w:t xml:space="preserve">), </w:t>
      </w:r>
      <w:r w:rsidR="00C17132">
        <w:t xml:space="preserve">within weeks </w:t>
      </w:r>
      <w:r>
        <w:t>this would build up a reliable and timely picture of the loc</w:t>
      </w:r>
      <w:r w:rsidR="00997253">
        <w:t>al progression of the disease -</w:t>
      </w:r>
      <w:r>
        <w:t xml:space="preserve"> </w:t>
      </w:r>
      <w:r w:rsidR="00F332F3">
        <w:t xml:space="preserve">rapidly </w:t>
      </w:r>
      <w:r>
        <w:t xml:space="preserve">identifying </w:t>
      </w:r>
      <w:r w:rsidR="00C17132">
        <w:t xml:space="preserve">local outbreaks and </w:t>
      </w:r>
      <w:r>
        <w:t xml:space="preserve">hot spots for </w:t>
      </w:r>
      <w:r w:rsidR="00C03621">
        <w:t xml:space="preserve">disease </w:t>
      </w:r>
      <w:r w:rsidR="00F332F3">
        <w:t>spread</w:t>
      </w:r>
      <w:r>
        <w:t>.</w:t>
      </w:r>
    </w:p>
    <w:p w:rsidR="00C03621" w:rsidRDefault="008B15E9" w:rsidP="000E375E">
      <w:r>
        <w:t>Local sample data</w:t>
      </w:r>
      <w:r w:rsidR="00C03621">
        <w:t xml:space="preserve"> provide</w:t>
      </w:r>
      <w:r w:rsidR="000C29D9">
        <w:t>s</w:t>
      </w:r>
      <w:r w:rsidR="00C03621">
        <w:t xml:space="preserve"> valuable input to local policy making - identifying, for instance, the impact of opening a certain kind of workplace or school, and allowing rapid local response to </w:t>
      </w:r>
      <w:r w:rsidR="00C17132">
        <w:t>events</w:t>
      </w:r>
      <w:r w:rsidR="00C03621">
        <w:t xml:space="preserve">. </w:t>
      </w:r>
    </w:p>
    <w:p w:rsidR="00C03621" w:rsidRDefault="00F332F3" w:rsidP="000E375E">
      <w:r>
        <w:lastRenderedPageBreak/>
        <w:t>T</w:t>
      </w:r>
      <w:r w:rsidR="00C03621">
        <w:t xml:space="preserve">he  value of local </w:t>
      </w:r>
      <w:r w:rsidR="00C17132">
        <w:t xml:space="preserve">random </w:t>
      </w:r>
      <w:r w:rsidR="00C03621">
        <w:t xml:space="preserve">sample data </w:t>
      </w:r>
      <w:r w:rsidR="001435D7">
        <w:t>is</w:t>
      </w:r>
      <w:r w:rsidR="00C03621">
        <w:t xml:space="preserve"> enhanced if it </w:t>
      </w:r>
      <w:r w:rsidR="001435D7">
        <w:t>is</w:t>
      </w:r>
      <w:r w:rsidR="00C03621">
        <w:t xml:space="preserve"> input to a predictive model of disease progression, such as that described in this paper. The sample data can be used to calibrate the </w:t>
      </w:r>
      <w:r w:rsidR="008B15E9">
        <w:t xml:space="preserve">local </w:t>
      </w:r>
      <w:r w:rsidR="00C03621">
        <w:t>model (</w:t>
      </w:r>
      <w:r w:rsidR="008B15E9">
        <w:t>testing</w:t>
      </w:r>
      <w:r w:rsidR="00C03621">
        <w:t xml:space="preserve"> that it can reliabl</w:t>
      </w:r>
      <w:r w:rsidR="00C17132">
        <w:t>y '</w:t>
      </w:r>
      <w:proofErr w:type="spellStart"/>
      <w:r w:rsidR="00C17132">
        <w:t>postdict</w:t>
      </w:r>
      <w:proofErr w:type="spellEnd"/>
      <w:r w:rsidR="00C17132">
        <w:t>' the past few weeks'</w:t>
      </w:r>
      <w:r w:rsidR="00C03621">
        <w:t xml:space="preserve"> data); and then the model can be run forward in </w:t>
      </w:r>
      <w:r w:rsidR="001435D7">
        <w:t>time, under different</w:t>
      </w:r>
      <w:r w:rsidR="00C03621">
        <w:t xml:space="preserve"> scenarios, </w:t>
      </w:r>
      <w:r w:rsidR="00C17132">
        <w:t>providing a forward view which is</w:t>
      </w:r>
      <w:r w:rsidR="00C03621">
        <w:t xml:space="preserve"> more accurate than simply extrapolating curves forward in time; a</w:t>
      </w:r>
      <w:r w:rsidR="00C17132">
        <w:t>nd</w:t>
      </w:r>
      <w:r w:rsidR="00C03621">
        <w:t xml:space="preserve"> more reliable t</w:t>
      </w:r>
      <w:r w:rsidR="00C17132">
        <w:t>han national level predictions scaled down</w:t>
      </w:r>
      <w:r w:rsidR="00C03621">
        <w:t xml:space="preserve"> to local level</w:t>
      </w:r>
      <w:r w:rsidR="00C17132">
        <w:t xml:space="preserve">, because it is based on </w:t>
      </w:r>
      <w:r w:rsidR="004227F6">
        <w:t>actual</w:t>
      </w:r>
      <w:r w:rsidR="00C17132">
        <w:t xml:space="preserve"> local data.</w:t>
      </w:r>
    </w:p>
    <w:p w:rsidR="00575C1B" w:rsidRDefault="008B15E9" w:rsidP="000E375E">
      <w:r>
        <w:t>As an example</w:t>
      </w:r>
      <w:r w:rsidR="00575C1B">
        <w:t xml:space="preserve">, in the region around Cambridge (UK), Covid-19 deaths are higher in the two North Cambridge wards of King's Hedges and </w:t>
      </w:r>
      <w:proofErr w:type="spellStart"/>
      <w:r w:rsidR="00575C1B">
        <w:t>Arbury</w:t>
      </w:r>
      <w:proofErr w:type="spellEnd"/>
      <w:r w:rsidR="00575C1B">
        <w:t xml:space="preserve"> than in other </w:t>
      </w:r>
      <w:r w:rsidR="00500F03">
        <w:t>more prosperous neighborhoods. Possible r</w:t>
      </w:r>
      <w:r w:rsidR="00575C1B">
        <w:t>easons are not hard to find. For instance, while many</w:t>
      </w:r>
      <w:r w:rsidR="00F778F3">
        <w:t xml:space="preserve"> Cambridge residents</w:t>
      </w:r>
      <w:r w:rsidR="00575C1B">
        <w:t xml:space="preserve"> can work from home, the residents of </w:t>
      </w:r>
      <w:proofErr w:type="spellStart"/>
      <w:r w:rsidR="00575C1B">
        <w:t>Arbury</w:t>
      </w:r>
      <w:proofErr w:type="spellEnd"/>
      <w:r w:rsidR="00575C1B">
        <w:t xml:space="preserve"> are more l</w:t>
      </w:r>
      <w:r w:rsidR="00F778F3">
        <w:t>ikely to need to travel to work</w:t>
      </w:r>
      <w:r w:rsidR="00575C1B">
        <w:t xml:space="preserve"> on public transport, and to meet o</w:t>
      </w:r>
      <w:r w:rsidR="00500F03">
        <w:t>thers in their workplaces. W</w:t>
      </w:r>
      <w:r w:rsidR="00575C1B">
        <w:t xml:space="preserve">ith several </w:t>
      </w:r>
      <w:r w:rsidR="00500F03">
        <w:t>alternative</w:t>
      </w:r>
      <w:r w:rsidR="00575C1B">
        <w:t xml:space="preserve"> explanations</w:t>
      </w:r>
      <w:r w:rsidR="00F778F3">
        <w:t xml:space="preserve"> of the effect</w:t>
      </w:r>
      <w:r w:rsidR="00575C1B">
        <w:t>, one needs to know which one matters the most. To go beyond general  observations, and to forecast the impac</w:t>
      </w:r>
      <w:r w:rsidR="004227F6">
        <w:t>t of containment policies on the</w:t>
      </w:r>
      <w:r w:rsidR="00575C1B">
        <w:t xml:space="preserve">se populations, </w:t>
      </w:r>
      <w:r w:rsidR="00F778F3">
        <w:t>any</w:t>
      </w:r>
      <w:r w:rsidR="00575C1B">
        <w:t xml:space="preserve"> model of disease spread </w:t>
      </w:r>
      <w:r w:rsidR="000C29D9">
        <w:t>needs to be fine-grained enough</w:t>
      </w:r>
      <w:r w:rsidR="00575C1B">
        <w:t xml:space="preserve"> and precise enough</w:t>
      </w:r>
      <w:r w:rsidR="00F778F3">
        <w:t xml:space="preserve">, to account for </w:t>
      </w:r>
      <w:r w:rsidR="00500F03">
        <w:t>local</w:t>
      </w:r>
      <w:r w:rsidR="00F778F3">
        <w:t xml:space="preserve"> </w:t>
      </w:r>
      <w:r w:rsidR="00500F03">
        <w:t>hot spots</w:t>
      </w:r>
      <w:r w:rsidR="00F778F3">
        <w:t xml:space="preserve">. </w:t>
      </w:r>
      <w:r w:rsidR="004227F6">
        <w:t>This</w:t>
      </w:r>
      <w:r w:rsidR="003F0080">
        <w:t xml:space="preserve"> also illustrates how disease spread may be influenced by</w:t>
      </w:r>
      <w:r w:rsidR="007E39FB">
        <w:t xml:space="preserve"> soc</w:t>
      </w:r>
      <w:r w:rsidR="003F0080">
        <w:t xml:space="preserve">ial and economic factors, which need to be </w:t>
      </w:r>
      <w:proofErr w:type="spellStart"/>
      <w:r w:rsidR="003F0080">
        <w:t>modelled</w:t>
      </w:r>
      <w:proofErr w:type="spellEnd"/>
      <w:r w:rsidR="004227F6">
        <w:t xml:space="preserve"> in the same framework</w:t>
      </w:r>
    </w:p>
    <w:p w:rsidR="00F778F3" w:rsidRDefault="004227F6" w:rsidP="000E375E">
      <w:r>
        <w:t xml:space="preserve">The spread of Covid-19 is a </w:t>
      </w:r>
      <w:proofErr w:type="spellStart"/>
      <w:r>
        <w:t>localised</w:t>
      </w:r>
      <w:proofErr w:type="spellEnd"/>
      <w:r>
        <w:t>, non-linear, bubble-like  phenomenon</w:t>
      </w:r>
      <w:r w:rsidR="002D780B">
        <w:t xml:space="preserve"> </w:t>
      </w:r>
      <w:r>
        <w:t xml:space="preserve">- much more akin to a boiling pot of water, or to </w:t>
      </w:r>
      <w:proofErr w:type="spellStart"/>
      <w:r>
        <w:t>ferro</w:t>
      </w:r>
      <w:proofErr w:type="spellEnd"/>
      <w:r>
        <w:t xml:space="preserve">-magnetic domains, than to a uniform gas. So population-based </w:t>
      </w:r>
      <w:proofErr w:type="spellStart"/>
      <w:r>
        <w:t>modelling</w:t>
      </w:r>
      <w:proofErr w:type="spellEnd"/>
      <w:r>
        <w:t>,</w:t>
      </w:r>
      <w:r w:rsidR="002D780B">
        <w:t xml:space="preserve"> </w:t>
      </w:r>
      <w:r>
        <w:t>which treats a population</w:t>
      </w:r>
      <w:r w:rsidR="00500F03">
        <w:t xml:space="preserve"> in a 'thermo</w:t>
      </w:r>
      <w:r w:rsidR="002D780B">
        <w:t xml:space="preserve">dynamic limit' like a gas of people, is likely to be </w:t>
      </w:r>
      <w:r w:rsidR="00500F03">
        <w:t>inaccurate</w:t>
      </w:r>
      <w:r w:rsidR="002D780B">
        <w:t xml:space="preserve">. National level models, with their intrinsic need to aggregate data, are less suited for </w:t>
      </w:r>
      <w:proofErr w:type="spellStart"/>
      <w:r w:rsidR="002D780B">
        <w:t>modelling</w:t>
      </w:r>
      <w:proofErr w:type="spellEnd"/>
      <w:r w:rsidR="002D780B">
        <w:t xml:space="preserve"> </w:t>
      </w:r>
      <w:r w:rsidR="00500F03">
        <w:t>these effects</w:t>
      </w:r>
      <w:r w:rsidR="002D780B">
        <w:t xml:space="preserve"> than fine-grained local models, which are closer to the fractal detail of the spread of the virus.</w:t>
      </w:r>
    </w:p>
    <w:p w:rsidR="00C17132" w:rsidRDefault="00C17132" w:rsidP="000E375E">
      <w:r>
        <w:t xml:space="preserve">So local data collection, </w:t>
      </w:r>
      <w:proofErr w:type="spellStart"/>
      <w:r>
        <w:t>modelling</w:t>
      </w:r>
      <w:proofErr w:type="spellEnd"/>
      <w:r>
        <w:t xml:space="preserve"> and prediction can provide </w:t>
      </w:r>
      <w:r w:rsidR="00500F03">
        <w:t>effective</w:t>
      </w:r>
      <w:r w:rsidR="00F332F3">
        <w:t xml:space="preserve"> </w:t>
      </w:r>
      <w:r>
        <w:t xml:space="preserve">forward-looking headlights, enabling the economic car to be driven faster, without </w:t>
      </w:r>
      <w:r w:rsidR="00500F03">
        <w:t>repeated</w:t>
      </w:r>
      <w:r>
        <w:t xml:space="preserve"> crashes.</w:t>
      </w:r>
    </w:p>
    <w:p w:rsidR="00C17132" w:rsidRPr="000E375E" w:rsidRDefault="00C17132" w:rsidP="000E375E">
      <w:r>
        <w:t xml:space="preserve">The value of local data collection and predictive </w:t>
      </w:r>
      <w:proofErr w:type="spellStart"/>
      <w:r>
        <w:t>modelling</w:t>
      </w:r>
      <w:proofErr w:type="spellEnd"/>
      <w:r>
        <w:t xml:space="preserve"> are further enhanced if the results </w:t>
      </w:r>
      <w:r w:rsidR="00F332F3">
        <w:t xml:space="preserve">and the models </w:t>
      </w:r>
      <w:r>
        <w:t>are made publicly available - allowing citizens and groups to assess the impact of polices on themselve</w:t>
      </w:r>
      <w:r w:rsidR="00F332F3">
        <w:t>s (e.g. to see their own personal risk level) and to criti</w:t>
      </w:r>
      <w:r w:rsidR="00500F03">
        <w:t>que public policy. For instance</w:t>
      </w:r>
      <w:r w:rsidR="00F332F3">
        <w:t xml:space="preserve">, a decision to open or close some facility would be accessible to public review and debate, with </w:t>
      </w:r>
      <w:r w:rsidR="00500F03">
        <w:t>citizens</w:t>
      </w:r>
      <w:r w:rsidR="00F332F3">
        <w:t xml:space="preserve"> able to  compare models of the two scenarios.</w:t>
      </w:r>
    </w:p>
    <w:p w:rsidR="000E375E" w:rsidRDefault="000E375E" w:rsidP="00EE7E96">
      <w:pPr>
        <w:pStyle w:val="Heading3"/>
      </w:pPr>
      <w:r>
        <w:t>How to Build a Local Model</w:t>
      </w:r>
    </w:p>
    <w:p w:rsidR="00F332F3" w:rsidRDefault="00F332F3" w:rsidP="00F332F3">
      <w:r>
        <w:t>This section outlines the steps involved in bu</w:t>
      </w:r>
      <w:r w:rsidR="000969B4">
        <w:t>ilding a local predictive model</w:t>
      </w:r>
      <w:r>
        <w:t xml:space="preserve"> of the kind described in the previous section. Not in this order, the steps are:</w:t>
      </w:r>
    </w:p>
    <w:p w:rsidR="006C31E7" w:rsidRDefault="006C31E7" w:rsidP="006C31E7">
      <w:pPr>
        <w:pStyle w:val="ListParagraph"/>
        <w:numPr>
          <w:ilvl w:val="0"/>
          <w:numId w:val="18"/>
        </w:numPr>
      </w:pPr>
      <w:r w:rsidRPr="006C31E7">
        <w:rPr>
          <w:b/>
        </w:rPr>
        <w:lastRenderedPageBreak/>
        <w:t xml:space="preserve">Calibrate </w:t>
      </w:r>
      <w:r w:rsidR="00AA363E">
        <w:rPr>
          <w:b/>
        </w:rPr>
        <w:t>the</w:t>
      </w:r>
      <w:r w:rsidR="00E442AE">
        <w:rPr>
          <w:b/>
        </w:rPr>
        <w:t xml:space="preserve"> local</w:t>
      </w:r>
      <w:r w:rsidRPr="006C31E7">
        <w:rPr>
          <w:b/>
        </w:rPr>
        <w:t xml:space="preserve"> disease model</w:t>
      </w:r>
      <w:r>
        <w:t xml:space="preserve">: </w:t>
      </w:r>
      <w:r w:rsidR="00E442AE">
        <w:t>With</w:t>
      </w:r>
      <w:r>
        <w:t xml:space="preserve"> local random sample testing and follow-up,</w:t>
      </w:r>
      <w:r w:rsidR="007A02E2">
        <w:t xml:space="preserve"> the</w:t>
      </w:r>
      <w:r>
        <w:t xml:space="preserve"> data can be used directly to calibrate </w:t>
      </w:r>
      <w:r w:rsidR="002D780B">
        <w:t>a</w:t>
      </w:r>
      <w:r>
        <w:t xml:space="preserve"> </w:t>
      </w:r>
      <w:r w:rsidR="000C29D9">
        <w:t xml:space="preserve">local </w:t>
      </w:r>
      <w:r w:rsidR="002D780B">
        <w:t xml:space="preserve">finite-state model </w:t>
      </w:r>
      <w:r w:rsidR="007A02E2">
        <w:t xml:space="preserve">of the disease in individuals, </w:t>
      </w:r>
      <w:r w:rsidR="002D780B">
        <w:t>like those in section  4</w:t>
      </w:r>
      <w:r>
        <w:t>; for instance, to measure the transition times and probabilities from one disease state to another, as a function of age, co-morbidities, race or any other variables.</w:t>
      </w:r>
      <w:r w:rsidR="00E442AE">
        <w:t xml:space="preserve"> Statistical tests can check whether the data and the analysis have adequate granularity to pick out sub-populations with different disease susceptibilities - for instance, do the numbers of people in particular disease states have a Poisson distribution (indicating a  homogeneous random process), or </w:t>
      </w:r>
      <w:r w:rsidR="00AA363E">
        <w:t>does it have larger variance - for instance, is</w:t>
      </w:r>
      <w:r w:rsidR="00E442AE">
        <w:t xml:space="preserve"> </w:t>
      </w:r>
      <w:r w:rsidR="007A02E2">
        <w:t>it</w:t>
      </w:r>
      <w:r w:rsidR="00E442AE">
        <w:t xml:space="preserve"> a bi-modal distribution, indicating distinct su</w:t>
      </w:r>
      <w:r w:rsidR="007A02E2">
        <w:t>b</w:t>
      </w:r>
      <w:r w:rsidR="00E442AE">
        <w:t>-populations?</w:t>
      </w:r>
    </w:p>
    <w:p w:rsidR="000969B4" w:rsidRDefault="006C31E7" w:rsidP="006C31E7">
      <w:pPr>
        <w:pStyle w:val="ListParagraph"/>
        <w:numPr>
          <w:ilvl w:val="0"/>
          <w:numId w:val="18"/>
        </w:numPr>
      </w:pPr>
      <w:r w:rsidRPr="006C31E7">
        <w:rPr>
          <w:b/>
        </w:rPr>
        <w:t>Build the demographic model</w:t>
      </w:r>
      <w:r>
        <w:t xml:space="preserve">: Capture a map of the region, and identify </w:t>
      </w:r>
      <w:r w:rsidR="000969B4">
        <w:t xml:space="preserve">the </w:t>
      </w:r>
      <w:r>
        <w:t>important sub-regions and types of meeting place, down to the level of the larger individual workplaces and institutions</w:t>
      </w:r>
      <w:r w:rsidR="000969B4">
        <w:t>, and the densities of oth</w:t>
      </w:r>
      <w:r w:rsidR="000C29D9">
        <w:t>er workplaces</w:t>
      </w:r>
      <w:r>
        <w:t xml:space="preserve">. Set the main properties of the sub-regions and </w:t>
      </w:r>
      <w:r w:rsidR="000969B4">
        <w:t xml:space="preserve">meeting </w:t>
      </w:r>
      <w:r>
        <w:t>places - population densit</w:t>
      </w:r>
      <w:r w:rsidR="000969B4">
        <w:t>ies</w:t>
      </w:r>
      <w:r>
        <w:t xml:space="preserve"> and makeup, </w:t>
      </w:r>
      <w:r w:rsidR="000969B4">
        <w:t xml:space="preserve">and </w:t>
      </w:r>
      <w:r>
        <w:t>catchment ranges of meeting places</w:t>
      </w:r>
      <w:r w:rsidR="000969B4">
        <w:t>.</w:t>
      </w:r>
    </w:p>
    <w:p w:rsidR="006C31E7" w:rsidRDefault="000969B4" w:rsidP="006C31E7">
      <w:pPr>
        <w:pStyle w:val="ListParagraph"/>
        <w:numPr>
          <w:ilvl w:val="0"/>
          <w:numId w:val="18"/>
        </w:numPr>
      </w:pPr>
      <w:r w:rsidRPr="000969B4">
        <w:rPr>
          <w:b/>
        </w:rPr>
        <w:t>Build the economic and social model</w:t>
      </w:r>
      <w:r w:rsidR="00AA363E">
        <w:t>: Perhaps t</w:t>
      </w:r>
      <w:r>
        <w:t xml:space="preserve">he most important economic output from any model is the number of people in work. </w:t>
      </w:r>
      <w:r w:rsidR="006C31E7">
        <w:t xml:space="preserve"> </w:t>
      </w:r>
      <w:r>
        <w:t>To get this as a model output, you need to input the</w:t>
      </w:r>
      <w:r w:rsidR="006C31E7">
        <w:t xml:space="preserve"> frequency of encounters needed for </w:t>
      </w:r>
      <w:r>
        <w:t>the operation of specific  workplaces or types of workplace</w:t>
      </w:r>
      <w:r w:rsidR="006C31E7">
        <w:t>.</w:t>
      </w:r>
      <w:r>
        <w:t xml:space="preserve"> Similarly</w:t>
      </w:r>
      <w:r w:rsidR="00D76AB1">
        <w:t>,</w:t>
      </w:r>
      <w:r>
        <w:t xml:space="preserve"> to predict social activity, you need to input the frequency and proximity of encounters needed </w:t>
      </w:r>
      <w:r w:rsidR="00D76AB1">
        <w:t xml:space="preserve">for activities </w:t>
      </w:r>
      <w:r>
        <w:t>at various kinds of meeting place - schools, parks, and so on.</w:t>
      </w:r>
    </w:p>
    <w:p w:rsidR="000969B4" w:rsidRDefault="000969B4" w:rsidP="006C31E7">
      <w:pPr>
        <w:pStyle w:val="ListParagraph"/>
        <w:numPr>
          <w:ilvl w:val="0"/>
          <w:numId w:val="18"/>
        </w:numPr>
      </w:pPr>
      <w:r w:rsidRPr="000969B4">
        <w:rPr>
          <w:b/>
        </w:rPr>
        <w:t>Build the model of containment measures</w:t>
      </w:r>
      <w:r>
        <w:t>: whatever mix of lockdown, contact tracing or other measure is applied locally, these measure</w:t>
      </w:r>
      <w:r w:rsidR="00D76AB1">
        <w:t>s</w:t>
      </w:r>
      <w:r>
        <w:t xml:space="preserve"> need to be </w:t>
      </w:r>
      <w:proofErr w:type="spellStart"/>
      <w:r>
        <w:t>modelled</w:t>
      </w:r>
      <w:proofErr w:type="spellEnd"/>
      <w:r>
        <w:t xml:space="preserve">, including their </w:t>
      </w:r>
      <w:r w:rsidR="00AA363E">
        <w:t>limitations</w:t>
      </w:r>
      <w:r>
        <w:t xml:space="preserve"> - slow response time, </w:t>
      </w:r>
      <w:r w:rsidR="00D76AB1">
        <w:t xml:space="preserve">low </w:t>
      </w:r>
      <w:proofErr w:type="spellStart"/>
      <w:r w:rsidR="00AA363E">
        <w:t>takeup</w:t>
      </w:r>
      <w:proofErr w:type="spellEnd"/>
      <w:r w:rsidR="00D76AB1">
        <w:t>, and so on.</w:t>
      </w:r>
    </w:p>
    <w:p w:rsidR="00D76AB1" w:rsidRDefault="00D76AB1" w:rsidP="006C31E7">
      <w:pPr>
        <w:pStyle w:val="ListParagraph"/>
        <w:numPr>
          <w:ilvl w:val="0"/>
          <w:numId w:val="18"/>
        </w:numPr>
      </w:pPr>
      <w:r w:rsidRPr="00D76AB1">
        <w:rPr>
          <w:b/>
        </w:rPr>
        <w:t xml:space="preserve">Calibrate the model on recent </w:t>
      </w:r>
      <w:r>
        <w:rPr>
          <w:b/>
        </w:rPr>
        <w:t xml:space="preserve">local </w:t>
      </w:r>
      <w:r w:rsidRPr="00D76AB1">
        <w:rPr>
          <w:b/>
        </w:rPr>
        <w:t>data</w:t>
      </w:r>
      <w:r>
        <w:t>: Ensure that the parameters of the model are sufficiently realistic that, for instance, feeding it data up to one month ago, and asking it to 'predict' the last month, it gives an acceptable level of agreement. Tune parameters of the model until this is the case. This defines what level of confidence can be placed in the model's future predictions.</w:t>
      </w:r>
    </w:p>
    <w:p w:rsidR="00F332F3" w:rsidRDefault="002D780B" w:rsidP="00F332F3">
      <w:pPr>
        <w:pStyle w:val="ListParagraph"/>
        <w:numPr>
          <w:ilvl w:val="0"/>
          <w:numId w:val="18"/>
        </w:numPr>
      </w:pPr>
      <w:r w:rsidRPr="002D780B">
        <w:rPr>
          <w:b/>
        </w:rPr>
        <w:t xml:space="preserve">Track </w:t>
      </w:r>
      <w:r w:rsidR="00AA363E">
        <w:rPr>
          <w:b/>
        </w:rPr>
        <w:t xml:space="preserve">current </w:t>
      </w:r>
      <w:r w:rsidRPr="002D780B">
        <w:rPr>
          <w:b/>
        </w:rPr>
        <w:t>data and monitor data quality</w:t>
      </w:r>
      <w:r>
        <w:t xml:space="preserve">: </w:t>
      </w:r>
      <w:r w:rsidR="00AA363E">
        <w:t>Since a key use of the model will be the interpretation of current disease data and near</w:t>
      </w:r>
      <w:r w:rsidR="00AA0745">
        <w:t>-</w:t>
      </w:r>
      <w:r w:rsidR="00AA363E">
        <w:t xml:space="preserve">casting of the next few weeks, it is </w:t>
      </w:r>
      <w:r w:rsidR="00AA0745">
        <w:t>essential</w:t>
      </w:r>
      <w:r w:rsidR="00AA363E">
        <w:t xml:space="preserve"> to keep its data current (e.g. the latest weeks' </w:t>
      </w:r>
      <w:proofErr w:type="spellStart"/>
      <w:r w:rsidR="00AA363E">
        <w:t>randomised</w:t>
      </w:r>
      <w:proofErr w:type="spellEnd"/>
      <w:r w:rsidR="00AA363E">
        <w:t xml:space="preserve"> disease testing, contact tracing  and antibody testing data) and to constantly </w:t>
      </w:r>
      <w:r w:rsidR="00AA0745">
        <w:t>test</w:t>
      </w:r>
      <w:r w:rsidR="00AA363E">
        <w:t xml:space="preserve"> the quality of those data.</w:t>
      </w:r>
    </w:p>
    <w:p w:rsidR="00AA363E" w:rsidRDefault="00AA363E" w:rsidP="00AA363E">
      <w:r>
        <w:lastRenderedPageBreak/>
        <w:t xml:space="preserve">In this way it </w:t>
      </w:r>
      <w:r w:rsidR="00AA0745">
        <w:t>will</w:t>
      </w:r>
      <w:r>
        <w:t xml:space="preserve"> be possible, as it is not yet possible, to forecast with confidence - to gauge the quality and sufficiency of incoming </w:t>
      </w:r>
      <w:r w:rsidR="00C017A1">
        <w:t xml:space="preserve">disease </w:t>
      </w:r>
      <w:r>
        <w:t>data</w:t>
      </w:r>
      <w:r w:rsidR="00C017A1">
        <w:t xml:space="preserve"> and social data</w:t>
      </w:r>
      <w:r>
        <w:t>; to forecast the near term and to know the reliability of the forecasts; to spot renewed local outbreaks as soon as possible; to know the effectiveness of the containment measures the</w:t>
      </w:r>
      <w:r w:rsidR="00AA0745">
        <w:t>y</w:t>
      </w:r>
      <w:r>
        <w:t xml:space="preserve"> require; and to </w:t>
      </w:r>
      <w:r w:rsidR="001E06B1">
        <w:t>forecast</w:t>
      </w:r>
      <w:r>
        <w:t xml:space="preserve"> the social and economic costs of those measures.</w:t>
      </w:r>
    </w:p>
    <w:p w:rsidR="001E06B1" w:rsidRDefault="001E06B1" w:rsidP="00AA363E">
      <w:r>
        <w:t xml:space="preserve">Local tracking and </w:t>
      </w:r>
      <w:proofErr w:type="spellStart"/>
      <w:r>
        <w:t>modelling</w:t>
      </w:r>
      <w:proofErr w:type="spellEnd"/>
      <w:r>
        <w:t xml:space="preserve"> application</w:t>
      </w:r>
      <w:r w:rsidR="00AA0745">
        <w:t>s will not operate in isolation. T</w:t>
      </w:r>
      <w:r>
        <w:t>hey will need to interface to neighboring local applications,</w:t>
      </w:r>
      <w:r w:rsidR="00AA0745">
        <w:t xml:space="preserve"> in a network of federated models </w:t>
      </w:r>
      <w:r>
        <w:t xml:space="preserve">to understand the spread of Covid-19 between localities, and </w:t>
      </w:r>
      <w:r w:rsidR="00AA0745">
        <w:t xml:space="preserve">interface </w:t>
      </w:r>
      <w:r>
        <w:t xml:space="preserve">to regional </w:t>
      </w:r>
      <w:r w:rsidR="00AA0745">
        <w:t>hubs</w:t>
      </w:r>
      <w:r>
        <w:t xml:space="preserve"> to build up a larger picture. These interfaces should use open standards to avoid regional and national lock-in to </w:t>
      </w:r>
      <w:proofErr w:type="spellStart"/>
      <w:r>
        <w:t>favoured</w:t>
      </w:r>
      <w:proofErr w:type="spellEnd"/>
      <w:r>
        <w:t xml:space="preserve"> applications and frameworks, and to allow vigorous competition. HL7 FHIR is a possible basis for these standards.</w:t>
      </w:r>
    </w:p>
    <w:p w:rsidR="007D5713" w:rsidRPr="00F332F3" w:rsidRDefault="007D5713" w:rsidP="00AA363E">
      <w:r>
        <w:t xml:space="preserve">Similarly the local tracking </w:t>
      </w:r>
      <w:proofErr w:type="spellStart"/>
      <w:r>
        <w:t>centres</w:t>
      </w:r>
      <w:proofErr w:type="spellEnd"/>
      <w:r>
        <w:t xml:space="preserve"> should use open standards to capture local disease data, to deter lock-in and allow continued competition. HL7 Version 2 and HL7 FHIR are the best basis for these standards.</w:t>
      </w:r>
    </w:p>
    <w:p w:rsidR="002D780B" w:rsidRDefault="002D780B" w:rsidP="00EE7E96">
      <w:pPr>
        <w:pStyle w:val="Heading3"/>
      </w:pPr>
      <w:r>
        <w:t>Competition and Diversity of Models</w:t>
      </w:r>
    </w:p>
    <w:p w:rsidR="002D780B" w:rsidRDefault="002D780B" w:rsidP="002D780B">
      <w:r>
        <w:t xml:space="preserve">Frameworks for </w:t>
      </w:r>
      <w:proofErr w:type="spellStart"/>
      <w:r>
        <w:t>modelling</w:t>
      </w:r>
      <w:proofErr w:type="spellEnd"/>
      <w:r>
        <w:t xml:space="preserve"> Covid-19, and for </w:t>
      </w:r>
      <w:proofErr w:type="spellStart"/>
      <w:r>
        <w:t>modelling</w:t>
      </w:r>
      <w:proofErr w:type="spellEnd"/>
      <w:r>
        <w:t xml:space="preserve"> the </w:t>
      </w:r>
      <w:r w:rsidR="00F344D4">
        <w:t>related</w:t>
      </w:r>
      <w:r>
        <w:t xml:space="preserve"> social and economic issues, will be needed for </w:t>
      </w:r>
      <w:r w:rsidR="00F344D4">
        <w:t>many</w:t>
      </w:r>
      <w:r>
        <w:t xml:space="preserve"> years to come; and they will be needed for a range of</w:t>
      </w:r>
      <w:r w:rsidR="005B51A7">
        <w:t xml:space="preserve"> </w:t>
      </w:r>
      <w:r>
        <w:t>different</w:t>
      </w:r>
      <w:r w:rsidR="005B51A7">
        <w:t xml:space="preserve"> </w:t>
      </w:r>
      <w:r>
        <w:t>purposes</w:t>
      </w:r>
      <w:r w:rsidR="00975EAA">
        <w:t>.</w:t>
      </w:r>
      <w:r w:rsidR="0004360A">
        <w:t xml:space="preserve"> I</w:t>
      </w:r>
      <w:r w:rsidR="00975EAA">
        <w:t>t is likely that no s</w:t>
      </w:r>
      <w:r w:rsidR="005B51A7">
        <w:t xml:space="preserve">ingle </w:t>
      </w:r>
      <w:proofErr w:type="spellStart"/>
      <w:r w:rsidR="005B51A7">
        <w:t>modelling</w:t>
      </w:r>
      <w:proofErr w:type="spellEnd"/>
      <w:r w:rsidR="005B51A7">
        <w:t xml:space="preserve"> framework will emerge as the best, and it is desirable that so single winner should emerge. There should be continued competition of </w:t>
      </w:r>
      <w:proofErr w:type="spellStart"/>
      <w:r w:rsidR="005B51A7">
        <w:t>modelling</w:t>
      </w:r>
      <w:proofErr w:type="spellEnd"/>
      <w:r w:rsidR="005B51A7">
        <w:t xml:space="preserve"> frameworks, both commercial and Open Source, in </w:t>
      </w:r>
      <w:r w:rsidR="00F344D4">
        <w:t>different</w:t>
      </w:r>
      <w:r w:rsidR="005B51A7">
        <w:t xml:space="preserve"> product niches.</w:t>
      </w:r>
    </w:p>
    <w:p w:rsidR="005B51A7" w:rsidRDefault="005B51A7" w:rsidP="002D780B">
      <w:r>
        <w:t>To ensure that this competition delivers the best</w:t>
      </w:r>
      <w:r w:rsidR="00975EAA">
        <w:t xml:space="preserve"> results for society</w:t>
      </w:r>
      <w:r>
        <w:t xml:space="preserve"> - to policy-makers at national and local level, to interest groups</w:t>
      </w:r>
      <w:r w:rsidR="0004360A">
        <w:t>,</w:t>
      </w:r>
      <w:r>
        <w:t xml:space="preserve"> and </w:t>
      </w:r>
      <w:r w:rsidR="00975EAA">
        <w:t xml:space="preserve">to </w:t>
      </w:r>
      <w:r>
        <w:t>the public - I suggest two measures are needed:</w:t>
      </w:r>
    </w:p>
    <w:p w:rsidR="005B51A7" w:rsidRDefault="00C0659E" w:rsidP="00975EAA">
      <w:pPr>
        <w:pStyle w:val="ListParagraph"/>
        <w:numPr>
          <w:ilvl w:val="0"/>
          <w:numId w:val="29"/>
        </w:numPr>
      </w:pPr>
      <w:r>
        <w:rPr>
          <w:b/>
        </w:rPr>
        <w:t>Deter L</w:t>
      </w:r>
      <w:r w:rsidR="005B51A7" w:rsidRPr="005B51A7">
        <w:rPr>
          <w:b/>
        </w:rPr>
        <w:t>ock-in</w:t>
      </w:r>
      <w:r w:rsidR="005B51A7">
        <w:t xml:space="preserve">: the effects of lock-in on the healthcare IT market have </w:t>
      </w:r>
      <w:r w:rsidR="00975EAA">
        <w:t>been</w:t>
      </w:r>
      <w:r w:rsidR="005B51A7">
        <w:t xml:space="preserve"> </w:t>
      </w:r>
      <w:r w:rsidR="00975EAA">
        <w:t>damaging to</w:t>
      </w:r>
      <w:r w:rsidR="005B51A7">
        <w:t xml:space="preserve"> the quality of healthcare. Every step should be tak</w:t>
      </w:r>
      <w:r>
        <w:t>en to avoid a similar lock-in fo</w:t>
      </w:r>
      <w:r w:rsidR="005B51A7">
        <w:t>r Covid</w:t>
      </w:r>
      <w:r w:rsidR="00975EAA">
        <w:t>-19</w:t>
      </w:r>
      <w:r w:rsidR="005B51A7">
        <w:t xml:space="preserve"> </w:t>
      </w:r>
      <w:proofErr w:type="spellStart"/>
      <w:r w:rsidR="005B51A7">
        <w:t>modelling</w:t>
      </w:r>
      <w:proofErr w:type="spellEnd"/>
      <w:r w:rsidR="005B51A7">
        <w:t xml:space="preserve"> frameworks. This requires defining</w:t>
      </w:r>
      <w:r>
        <w:t xml:space="preserve"> </w:t>
      </w:r>
      <w:r w:rsidR="005B51A7">
        <w:t>open interface standards</w:t>
      </w:r>
      <w:r w:rsidR="00975EAA">
        <w:t xml:space="preserve"> for the exchange of data, models and model outputs</w:t>
      </w:r>
      <w:r w:rsidR="0004360A">
        <w:t>;</w:t>
      </w:r>
      <w:r>
        <w:t xml:space="preserve"> and requiring those standards in </w:t>
      </w:r>
      <w:r w:rsidR="00F344D4">
        <w:t xml:space="preserve">public </w:t>
      </w:r>
      <w:r>
        <w:t>procure</w:t>
      </w:r>
      <w:r w:rsidR="00F344D4">
        <w:t>ments</w:t>
      </w:r>
      <w:r>
        <w:t>.</w:t>
      </w:r>
    </w:p>
    <w:p w:rsidR="00C0659E" w:rsidRDefault="00C0659E" w:rsidP="00975EAA">
      <w:pPr>
        <w:pStyle w:val="ListParagraph"/>
        <w:numPr>
          <w:ilvl w:val="0"/>
          <w:numId w:val="29"/>
        </w:numPr>
      </w:pPr>
      <w:r w:rsidRPr="00C0659E">
        <w:rPr>
          <w:b/>
        </w:rPr>
        <w:t xml:space="preserve">Hold </w:t>
      </w:r>
      <w:proofErr w:type="spellStart"/>
      <w:r w:rsidRPr="00C0659E">
        <w:rPr>
          <w:b/>
        </w:rPr>
        <w:t>Modelling</w:t>
      </w:r>
      <w:proofErr w:type="spellEnd"/>
      <w:r w:rsidRPr="00C0659E">
        <w:rPr>
          <w:b/>
        </w:rPr>
        <w:t xml:space="preserve"> Challenges</w:t>
      </w:r>
      <w:r>
        <w:t>: Periodically (say, every 6 months), there should be a well-</w:t>
      </w:r>
      <w:proofErr w:type="spellStart"/>
      <w:r>
        <w:t>publicised</w:t>
      </w:r>
      <w:proofErr w:type="spellEnd"/>
      <w:r>
        <w:t xml:space="preserve"> competitive challenge in  </w:t>
      </w:r>
      <w:proofErr w:type="spellStart"/>
      <w:r>
        <w:t>modelling</w:t>
      </w:r>
      <w:proofErr w:type="spellEnd"/>
      <w:r>
        <w:t xml:space="preserve"> Covid-19, open to anybody worldwide - with evaluation criteria and test data parameters known in advance, but </w:t>
      </w:r>
      <w:r w:rsidR="00F344D4">
        <w:t xml:space="preserve">with </w:t>
      </w:r>
      <w:r>
        <w:t xml:space="preserve">actual test data released only </w:t>
      </w:r>
      <w:r w:rsidR="00975EAA">
        <w:t>during</w:t>
      </w:r>
      <w:r>
        <w:t xml:space="preserve"> a limited competi</w:t>
      </w:r>
      <w:r w:rsidR="00975EAA">
        <w:t xml:space="preserve">tive timeframe. The winners </w:t>
      </w:r>
      <w:r w:rsidR="00F344D4">
        <w:t xml:space="preserve">would </w:t>
      </w:r>
      <w:r w:rsidR="00975EAA">
        <w:t xml:space="preserve">get high visibility in a worldwide market, so the best models </w:t>
      </w:r>
      <w:r w:rsidR="00F344D4">
        <w:t>could become</w:t>
      </w:r>
      <w:r w:rsidR="00975EAA">
        <w:t xml:space="preserve"> rapidly and widely used.</w:t>
      </w:r>
    </w:p>
    <w:p w:rsidR="00975EAA" w:rsidRDefault="00975EAA" w:rsidP="00975EAA">
      <w:r>
        <w:lastRenderedPageBreak/>
        <w:t>Competitions like these have worked well in fields such as speech and natural language understanding, robotics (e.g. self-drive vehicle competitions) and image understanding. They have advanced the state of the art in th</w:t>
      </w:r>
      <w:r w:rsidR="0004360A">
        <w:t>o</w:t>
      </w:r>
      <w:r>
        <w:t>se fields. Similar advances are needed in modellingCovid-19.</w:t>
      </w:r>
    </w:p>
    <w:p w:rsidR="00E87BD4" w:rsidRDefault="00E87BD4" w:rsidP="00975EAA">
      <w:r>
        <w:t xml:space="preserve">Diversity will </w:t>
      </w:r>
      <w:r w:rsidR="00543781">
        <w:t>be reflected in</w:t>
      </w:r>
      <w:r>
        <w:t xml:space="preserve"> different level</w:t>
      </w:r>
      <w:r w:rsidR="00F344D4">
        <w:t xml:space="preserve">s of </w:t>
      </w:r>
      <w:proofErr w:type="spellStart"/>
      <w:r w:rsidR="00F344D4">
        <w:t>modelling</w:t>
      </w:r>
      <w:proofErr w:type="spellEnd"/>
      <w:r w:rsidR="00F344D4">
        <w:t xml:space="preserve"> framework. S</w:t>
      </w:r>
      <w:r>
        <w:t xml:space="preserve">oftware products have </w:t>
      </w:r>
      <w:r w:rsidR="00F344D4">
        <w:t xml:space="preserve">often </w:t>
      </w:r>
      <w:r>
        <w:t xml:space="preserve">appeared in three levels - traditionally </w:t>
      </w:r>
      <w:proofErr w:type="spellStart"/>
      <w:r>
        <w:t>labelled</w:t>
      </w:r>
      <w:proofErr w:type="spellEnd"/>
      <w:r>
        <w:t xml:space="preserve"> as 'Personal', 'Professional' and 'Enterprise' levels</w:t>
      </w:r>
      <w:r w:rsidR="00543781">
        <w:rPr>
          <w:rStyle w:val="FootnoteReference"/>
        </w:rPr>
        <w:footnoteReference w:id="2"/>
      </w:r>
      <w:r>
        <w:t xml:space="preserve"> - and the </w:t>
      </w:r>
      <w:r w:rsidR="001E06B1">
        <w:t>'</w:t>
      </w:r>
      <w:r>
        <w:t>personal</w:t>
      </w:r>
      <w:r w:rsidR="001E06B1">
        <w:t>'</w:t>
      </w:r>
      <w:r>
        <w:t xml:space="preserve"> level of Covid-19 </w:t>
      </w:r>
      <w:proofErr w:type="spellStart"/>
      <w:r>
        <w:t>modelling</w:t>
      </w:r>
      <w:proofErr w:type="spellEnd"/>
      <w:r>
        <w:t xml:space="preserve"> </w:t>
      </w:r>
      <w:r w:rsidR="00F344D4">
        <w:t>might</w:t>
      </w:r>
      <w:r>
        <w:t xml:space="preserve"> take the form of a personal risk assessment app</w:t>
      </w:r>
      <w:r w:rsidR="00F344D4">
        <w:t>.</w:t>
      </w:r>
      <w:r>
        <w:t xml:space="preserve"> This </w:t>
      </w:r>
      <w:r w:rsidR="00F344D4">
        <w:t>would provide answers that people need to know</w:t>
      </w:r>
      <w:r>
        <w:t>, such as:</w:t>
      </w:r>
    </w:p>
    <w:p w:rsidR="00E87BD4" w:rsidRDefault="00E87BD4" w:rsidP="00E87BD4">
      <w:pPr>
        <w:pStyle w:val="ListParagraph"/>
        <w:numPr>
          <w:ilvl w:val="0"/>
          <w:numId w:val="30"/>
        </w:numPr>
      </w:pPr>
      <w:r>
        <w:t>What is my personal risk of dying from Covid-19 in the next year:</w:t>
      </w:r>
    </w:p>
    <w:p w:rsidR="00E87BD4" w:rsidRDefault="00E87BD4" w:rsidP="00E87BD4">
      <w:pPr>
        <w:pStyle w:val="ListParagraph"/>
        <w:numPr>
          <w:ilvl w:val="1"/>
          <w:numId w:val="30"/>
        </w:numPr>
      </w:pPr>
      <w:r>
        <w:t>If I carry on living as I have</w:t>
      </w:r>
      <w:r w:rsidR="00543781">
        <w:t xml:space="preserve"> done </w:t>
      </w:r>
      <w:r>
        <w:t>for the past month?</w:t>
      </w:r>
    </w:p>
    <w:p w:rsidR="00E87BD4" w:rsidRDefault="00E87BD4" w:rsidP="00E87BD4">
      <w:pPr>
        <w:pStyle w:val="ListParagraph"/>
        <w:numPr>
          <w:ilvl w:val="1"/>
          <w:numId w:val="30"/>
        </w:numPr>
      </w:pPr>
      <w:r>
        <w:t>If I start going to work?</w:t>
      </w:r>
    </w:p>
    <w:p w:rsidR="00E87BD4" w:rsidRDefault="00E87BD4" w:rsidP="00E87BD4">
      <w:pPr>
        <w:pStyle w:val="ListParagraph"/>
        <w:numPr>
          <w:ilvl w:val="1"/>
          <w:numId w:val="30"/>
        </w:numPr>
      </w:pPr>
      <w:r>
        <w:t>If I travel daily by public transport?</w:t>
      </w:r>
    </w:p>
    <w:p w:rsidR="00E87BD4" w:rsidRDefault="00E87BD4" w:rsidP="00E87BD4">
      <w:pPr>
        <w:pStyle w:val="ListParagraph"/>
        <w:numPr>
          <w:ilvl w:val="1"/>
          <w:numId w:val="30"/>
        </w:numPr>
      </w:pPr>
      <w:r>
        <w:t>If I go to the pub every week?</w:t>
      </w:r>
    </w:p>
    <w:p w:rsidR="00543781" w:rsidRDefault="00543781" w:rsidP="00E87BD4">
      <w:pPr>
        <w:pStyle w:val="ListParagraph"/>
        <w:numPr>
          <w:ilvl w:val="0"/>
          <w:numId w:val="30"/>
        </w:numPr>
      </w:pPr>
      <w:r>
        <w:t>How does that compare to my background risk of dying from other causes?</w:t>
      </w:r>
    </w:p>
    <w:p w:rsidR="00E87BD4" w:rsidRDefault="00E87BD4" w:rsidP="00E87BD4">
      <w:pPr>
        <w:pStyle w:val="ListParagraph"/>
        <w:numPr>
          <w:ilvl w:val="0"/>
          <w:numId w:val="30"/>
        </w:numPr>
      </w:pPr>
      <w:r>
        <w:t>What is my risk of passing on the disease to someone more vulnerable, under the same set of 'what if?'</w:t>
      </w:r>
      <w:r w:rsidR="00543781">
        <w:t xml:space="preserve"> conditions?</w:t>
      </w:r>
    </w:p>
    <w:p w:rsidR="00E87BD4" w:rsidRDefault="00E87BD4" w:rsidP="00E87BD4">
      <w:pPr>
        <w:pStyle w:val="ListParagraph"/>
        <w:numPr>
          <w:ilvl w:val="0"/>
          <w:numId w:val="30"/>
        </w:numPr>
      </w:pPr>
      <w:r>
        <w:t>What are the levels of risk for those close to me?</w:t>
      </w:r>
    </w:p>
    <w:p w:rsidR="00543781" w:rsidRDefault="00543781" w:rsidP="00543781">
      <w:r>
        <w:t xml:space="preserve">Such an app would take information from local, regional or national tracking and </w:t>
      </w:r>
      <w:proofErr w:type="spellStart"/>
      <w:r>
        <w:t>modelling</w:t>
      </w:r>
      <w:proofErr w:type="spellEnd"/>
      <w:r>
        <w:t xml:space="preserve"> </w:t>
      </w:r>
      <w:proofErr w:type="spellStart"/>
      <w:r>
        <w:t>centres</w:t>
      </w:r>
      <w:proofErr w:type="spellEnd"/>
      <w:r>
        <w:t xml:space="preserve"> - much in the manner of a local weather forecast - and would pass nothing back. Small groups of people who </w:t>
      </w:r>
      <w:r w:rsidR="00F344D4">
        <w:t>meet</w:t>
      </w:r>
      <w:r>
        <w:t xml:space="preserve"> often (particularly families) could agree to link their risk tracking apps </w:t>
      </w:r>
      <w:r w:rsidR="00F344D4">
        <w:t>to</w:t>
      </w:r>
      <w:r>
        <w:t xml:space="preserve"> be aware of each other's level of risk, to make their own forecasts more reliable.</w:t>
      </w:r>
    </w:p>
    <w:p w:rsidR="002D780B" w:rsidRDefault="00543781" w:rsidP="002D780B">
      <w:r>
        <w:t>Currently in the UK, people are asked to 'be alert' and 'use their common sense'</w:t>
      </w:r>
      <w:r w:rsidR="00621B70">
        <w:t>. They</w:t>
      </w:r>
      <w:r>
        <w:t xml:space="preserve"> </w:t>
      </w:r>
      <w:r w:rsidR="00F344D4">
        <w:t>understandably express</w:t>
      </w:r>
      <w:r>
        <w:t xml:space="preserve"> frustration at the vaguen</w:t>
      </w:r>
      <w:r w:rsidR="00621B70">
        <w:t>e</w:t>
      </w:r>
      <w:r>
        <w:t>ss of this advice</w:t>
      </w:r>
      <w:r w:rsidR="00621B70">
        <w:t xml:space="preserve">. Through no fault of our own, we have no common sense about Covid-19; the virus is so novel and invisible that we have no natural intuitions about risk levels, or how they are affected by our </w:t>
      </w:r>
      <w:proofErr w:type="spellStart"/>
      <w:r w:rsidR="00621B70">
        <w:t>behaviour</w:t>
      </w:r>
      <w:proofErr w:type="spellEnd"/>
      <w:r w:rsidR="00621B70">
        <w:t>. A personal risk tracking app would help us develop those intuitions.</w:t>
      </w:r>
    </w:p>
    <w:p w:rsidR="00F344D4" w:rsidRPr="002D780B" w:rsidRDefault="007D5713" w:rsidP="002D780B">
      <w:r>
        <w:t>As before, i</w:t>
      </w:r>
      <w:r w:rsidR="00F344D4">
        <w:t xml:space="preserve">t is important that both the </w:t>
      </w:r>
      <w:proofErr w:type="spellStart"/>
      <w:r w:rsidR="00F344D4">
        <w:t>modelling</w:t>
      </w:r>
      <w:proofErr w:type="spellEnd"/>
      <w:r w:rsidR="00F344D4">
        <w:t xml:space="preserve"> frameworks and the personal risk apps should use open interfaces</w:t>
      </w:r>
      <w:r>
        <w:t xml:space="preserve"> to exchange data</w:t>
      </w:r>
      <w:r w:rsidR="00F344D4">
        <w:t>, to deter regional or national monopolies</w:t>
      </w:r>
      <w:r>
        <w:t>,</w:t>
      </w:r>
      <w:r w:rsidR="00F344D4">
        <w:t xml:space="preserve"> a</w:t>
      </w:r>
      <w:r>
        <w:t>n</w:t>
      </w:r>
      <w:r w:rsidR="00F344D4">
        <w:t xml:space="preserve">d to </w:t>
      </w:r>
      <w:r>
        <w:t>sus</w:t>
      </w:r>
      <w:r w:rsidR="00F344D4">
        <w:t>tain competition.</w:t>
      </w:r>
    </w:p>
    <w:p w:rsidR="00081989" w:rsidRDefault="00081989" w:rsidP="00EE7E96">
      <w:pPr>
        <w:pStyle w:val="Heading3"/>
      </w:pPr>
      <w:r>
        <w:t>Conclusions</w:t>
      </w:r>
    </w:p>
    <w:p w:rsidR="00081989" w:rsidRDefault="00081989" w:rsidP="00081989">
      <w:r>
        <w:t xml:space="preserve">We are at the start of an era during which understanding the spread of the Covid-19 virus, and its impact on societies and economies, will be the central question facing </w:t>
      </w:r>
      <w:r>
        <w:lastRenderedPageBreak/>
        <w:t xml:space="preserve">all societies. We are  facing the worst economic depression </w:t>
      </w:r>
      <w:r w:rsidR="002D14D3">
        <w:t>of</w:t>
      </w:r>
      <w:r>
        <w:t xml:space="preserve"> our lifetimes, and economic depression blights lives. Whether and how and when</w:t>
      </w:r>
      <w:r w:rsidR="0055766B">
        <w:t xml:space="preserve"> each society recovers from the</w:t>
      </w:r>
      <w:r>
        <w:t xml:space="preserve"> depression will depend on how well that society unde</w:t>
      </w:r>
      <w:r w:rsidR="0055766B">
        <w:t>rstands and manages the consequences of Covid-19</w:t>
      </w:r>
      <w:r>
        <w:t>.</w:t>
      </w:r>
    </w:p>
    <w:p w:rsidR="00081989" w:rsidRDefault="00081989" w:rsidP="00081989">
      <w:r>
        <w:t>Understanding the spread of Covid-19 at any level - l</w:t>
      </w:r>
      <w:r w:rsidR="0055766B">
        <w:t>ocal, r</w:t>
      </w:r>
      <w:r w:rsidR="00A5203E">
        <w:t>egional or national - is</w:t>
      </w:r>
      <w:r w:rsidR="004B7821">
        <w:t xml:space="preserve"> </w:t>
      </w:r>
      <w:r>
        <w:t>the</w:t>
      </w:r>
      <w:r w:rsidR="004B7821">
        <w:t xml:space="preserve"> combined </w:t>
      </w:r>
      <w:r>
        <w:t xml:space="preserve"> scientific </w:t>
      </w:r>
      <w:r w:rsidR="004B7821">
        <w:t xml:space="preserve">and social </w:t>
      </w:r>
      <w:r>
        <w:t xml:space="preserve">challenge of the era. </w:t>
      </w:r>
      <w:r w:rsidR="000B145B">
        <w:t>As with</w:t>
      </w:r>
      <w:r>
        <w:t xml:space="preserve"> any </w:t>
      </w:r>
      <w:r w:rsidR="000B145B">
        <w:t>branch</w:t>
      </w:r>
      <w:r>
        <w:t xml:space="preserve"> of science, success depen</w:t>
      </w:r>
      <w:r w:rsidR="007D5713">
        <w:t>d</w:t>
      </w:r>
      <w:r w:rsidR="00A5203E">
        <w:t>s</w:t>
      </w:r>
      <w:r w:rsidR="007D5713">
        <w:t xml:space="preserve"> on linking </w:t>
      </w:r>
      <w:r>
        <w:t>good quality data (</w:t>
      </w:r>
      <w:r w:rsidR="0055766B">
        <w:t>e.g</w:t>
      </w:r>
      <w:r w:rsidR="000B145B">
        <w:t>.</w:t>
      </w:r>
      <w:r w:rsidR="0055766B">
        <w:t xml:space="preserve"> </w:t>
      </w:r>
      <w:r>
        <w:t>from widespread testing, contact tracing and antibo</w:t>
      </w:r>
      <w:r w:rsidR="007D5713">
        <w:t xml:space="preserve">dy testing) </w:t>
      </w:r>
      <w:r w:rsidR="00A5203E">
        <w:t>to</w:t>
      </w:r>
      <w:r w:rsidR="007D5713">
        <w:t xml:space="preserve"> accurate models</w:t>
      </w:r>
      <w:r>
        <w:t xml:space="preserve">, with which to </w:t>
      </w:r>
      <w:proofErr w:type="spellStart"/>
      <w:r w:rsidR="0055766B">
        <w:t>analyse</w:t>
      </w:r>
      <w:proofErr w:type="spellEnd"/>
      <w:r w:rsidR="0055766B">
        <w:t xml:space="preserve"> and </w:t>
      </w:r>
      <w:r>
        <w:t>forecast. To link the two together</w:t>
      </w:r>
      <w:r w:rsidR="000B145B">
        <w:t xml:space="preserve"> in an ecology of fast-response systems</w:t>
      </w:r>
      <w:r w:rsidR="00844622">
        <w:t xml:space="preserve">, we </w:t>
      </w:r>
      <w:r w:rsidR="00A5203E">
        <w:t xml:space="preserve">are </w:t>
      </w:r>
      <w:r w:rsidR="00844622">
        <w:t>depend</w:t>
      </w:r>
      <w:r w:rsidR="00A5203E">
        <w:t>ent</w:t>
      </w:r>
      <w:r w:rsidR="00844622">
        <w:t xml:space="preserve"> on</w:t>
      </w:r>
      <w:r w:rsidR="000B145B">
        <w:t xml:space="preserve"> </w:t>
      </w:r>
      <w:r>
        <w:t>IT</w:t>
      </w:r>
      <w:r w:rsidR="0055766B">
        <w:t>, some of it</w:t>
      </w:r>
      <w:r w:rsidR="0062140D">
        <w:t xml:space="preserve"> as o</w:t>
      </w:r>
      <w:r w:rsidR="00844622">
        <w:t>utlined in this paper - combining</w:t>
      </w:r>
      <w:r w:rsidR="0062140D">
        <w:t xml:space="preserve"> tracking and </w:t>
      </w:r>
      <w:proofErr w:type="spellStart"/>
      <w:r w:rsidR="0062140D">
        <w:t>modelling</w:t>
      </w:r>
      <w:proofErr w:type="spellEnd"/>
      <w:r w:rsidR="0062140D">
        <w:t xml:space="preserve"> of the spread of Covid-19, and </w:t>
      </w:r>
      <w:r w:rsidR="0055766B">
        <w:t xml:space="preserve">of </w:t>
      </w:r>
      <w:r w:rsidR="0062140D">
        <w:t>its economic and social consequences.</w:t>
      </w:r>
      <w:r>
        <w:t xml:space="preserve"> </w:t>
      </w:r>
    </w:p>
    <w:p w:rsidR="0062140D" w:rsidRDefault="004B7821" w:rsidP="00081989">
      <w:r>
        <w:t>T</w:t>
      </w:r>
      <w:r w:rsidR="0062140D">
        <w:t xml:space="preserve">hese IT tools are </w:t>
      </w:r>
      <w:r w:rsidR="00A5203E">
        <w:t>still</w:t>
      </w:r>
      <w:r w:rsidR="0062140D">
        <w:t xml:space="preserve"> in their infancy; they will mature and evolve and diversify </w:t>
      </w:r>
      <w:r w:rsidR="0055766B">
        <w:t xml:space="preserve">even </w:t>
      </w:r>
      <w:r w:rsidR="0062140D">
        <w:t xml:space="preserve"> in the n</w:t>
      </w:r>
      <w:r w:rsidR="0055766B">
        <w:t xml:space="preserve">ext </w:t>
      </w:r>
      <w:r w:rsidR="007D5713">
        <w:t>few</w:t>
      </w:r>
      <w:r w:rsidR="0055766B">
        <w:t xml:space="preserve"> months. We may </w:t>
      </w:r>
      <w:r w:rsidR="007D5713">
        <w:t>need</w:t>
      </w:r>
      <w:r w:rsidR="0062140D">
        <w:t xml:space="preserve"> to move away from population-level epidem</w:t>
      </w:r>
      <w:r w:rsidR="00844622">
        <w:t>iological models</w:t>
      </w:r>
      <w:r w:rsidR="00A5203E">
        <w:t>,</w:t>
      </w:r>
      <w:r w:rsidR="00844622">
        <w:t xml:space="preserve"> which</w:t>
      </w:r>
      <w:r w:rsidR="0062140D">
        <w:t xml:space="preserve"> treat a population as </w:t>
      </w:r>
      <w:r w:rsidR="00844622">
        <w:t>a</w:t>
      </w:r>
      <w:r w:rsidR="00A5203E">
        <w:t>n ideal</w:t>
      </w:r>
      <w:r w:rsidR="00844622">
        <w:t xml:space="preserve"> </w:t>
      </w:r>
      <w:r w:rsidR="0062140D">
        <w:t xml:space="preserve">uniform gas - to models which reflect the non-linear, </w:t>
      </w:r>
      <w:proofErr w:type="spellStart"/>
      <w:r w:rsidR="0062140D">
        <w:t>localised</w:t>
      </w:r>
      <w:proofErr w:type="spellEnd"/>
      <w:r w:rsidR="0062140D">
        <w:t>, fractal-like, ferromagnetic domain</w:t>
      </w:r>
      <w:r w:rsidR="000B145B">
        <w:t xml:space="preserve">-like  or boiling </w:t>
      </w:r>
      <w:r w:rsidR="0062140D">
        <w:t xml:space="preserve">water bubble-like nature of reality. </w:t>
      </w:r>
      <w:r w:rsidR="0055766B">
        <w:t xml:space="preserve">Such models are </w:t>
      </w:r>
      <w:r w:rsidR="000B145B">
        <w:t xml:space="preserve">currently </w:t>
      </w:r>
      <w:r w:rsidR="0055766B">
        <w:t xml:space="preserve">unknown territory. </w:t>
      </w:r>
      <w:r w:rsidR="0062140D">
        <w:t>We will move from a few central</w:t>
      </w:r>
      <w:r w:rsidR="0055766B">
        <w:t xml:space="preserve">ly maintained </w:t>
      </w:r>
      <w:r w:rsidR="0062140D">
        <w:t xml:space="preserve"> models to a huge diversity of </w:t>
      </w:r>
      <w:r w:rsidR="000B145B">
        <w:t xml:space="preserve">models and </w:t>
      </w:r>
      <w:proofErr w:type="spellStart"/>
      <w:r w:rsidR="000B145B">
        <w:t>modelling</w:t>
      </w:r>
      <w:proofErr w:type="spellEnd"/>
      <w:r w:rsidR="000B145B">
        <w:t xml:space="preserve"> tools</w:t>
      </w:r>
      <w:r w:rsidR="007D5713">
        <w:t xml:space="preserve"> at regional and local level</w:t>
      </w:r>
      <w:r w:rsidR="0062140D">
        <w:t>, for use by different groups and individuals</w:t>
      </w:r>
      <w:r w:rsidR="0055766B">
        <w:t xml:space="preserve">, </w:t>
      </w:r>
      <w:r w:rsidR="000B145B">
        <w:t xml:space="preserve">and </w:t>
      </w:r>
      <w:r w:rsidR="0055766B">
        <w:t>in different product categories</w:t>
      </w:r>
      <w:r w:rsidR="0062140D">
        <w:t>.</w:t>
      </w:r>
    </w:p>
    <w:p w:rsidR="00FA4CAD" w:rsidRDefault="0062140D" w:rsidP="00081989">
      <w:r>
        <w:t xml:space="preserve">The best outcomes - </w:t>
      </w:r>
      <w:r w:rsidR="00FA4CAD">
        <w:t xml:space="preserve">and the </w:t>
      </w:r>
      <w:r>
        <w:t xml:space="preserve">societies which will recover fastest -  will </w:t>
      </w:r>
      <w:r w:rsidR="00EB2423">
        <w:t>come</w:t>
      </w:r>
      <w:r>
        <w:t xml:space="preserve"> from open competition between </w:t>
      </w:r>
      <w:proofErr w:type="spellStart"/>
      <w:r>
        <w:t>modelling</w:t>
      </w:r>
      <w:proofErr w:type="spellEnd"/>
      <w:r>
        <w:t xml:space="preserve"> tools and frameworks</w:t>
      </w:r>
      <w:r w:rsidR="00FA4CAD">
        <w:t xml:space="preserve">; from open peer review of models and their predictions; and from open debate of the consequences of </w:t>
      </w:r>
      <w:r w:rsidR="0055766B">
        <w:t>actions</w:t>
      </w:r>
      <w:r w:rsidR="00FA4CAD">
        <w:t xml:space="preserve">. </w:t>
      </w:r>
    </w:p>
    <w:p w:rsidR="0062140D" w:rsidRDefault="00FA4CAD" w:rsidP="00081989">
      <w:r>
        <w:t>For th</w:t>
      </w:r>
      <w:r w:rsidR="0055766B">
        <w:t xml:space="preserve">ese things to happen, we </w:t>
      </w:r>
      <w:r w:rsidR="00EB2423">
        <w:t>must</w:t>
      </w:r>
      <w:r w:rsidR="007D5713">
        <w:t xml:space="preserve"> attend</w:t>
      </w:r>
      <w:r>
        <w:t xml:space="preserve"> now to the architectures of the t</w:t>
      </w:r>
      <w:r w:rsidR="007D5713">
        <w:t>ools - ensuring</w:t>
      </w:r>
      <w:r>
        <w:t xml:space="preserve"> that the tools are open-ended to evolve with increasing knowledge and changing conditions; have open interfaces for free interchange of models and their</w:t>
      </w:r>
      <w:r w:rsidR="00EB2423">
        <w:t xml:space="preserve"> results; and avoid the </w:t>
      </w:r>
      <w:r>
        <w:t>lock-in</w:t>
      </w:r>
      <w:r w:rsidR="00EB2423">
        <w:t>s</w:t>
      </w:r>
      <w:r>
        <w:t xml:space="preserve"> that have plagued healthcare IT. </w:t>
      </w:r>
    </w:p>
    <w:p w:rsidR="00DF0FBF" w:rsidRDefault="007D5713" w:rsidP="00494379">
      <w:r>
        <w:t>This paper</w:t>
      </w:r>
      <w:r w:rsidR="00FA4CAD">
        <w:t xml:space="preserve"> and </w:t>
      </w:r>
      <w:r w:rsidR="00EB2423">
        <w:t>its</w:t>
      </w:r>
      <w:r w:rsidR="00FA4CAD">
        <w:t xml:space="preserve"> ill</w:t>
      </w:r>
      <w:r w:rsidR="0055766B">
        <w:t xml:space="preserve">ustrative </w:t>
      </w:r>
      <w:proofErr w:type="spellStart"/>
      <w:r w:rsidR="0055766B">
        <w:t>modelling</w:t>
      </w:r>
      <w:proofErr w:type="spellEnd"/>
      <w:r w:rsidR="0055766B">
        <w:t xml:space="preserve"> framework</w:t>
      </w:r>
      <w:r w:rsidR="000B145B">
        <w:t xml:space="preserve"> are intended to start the</w:t>
      </w:r>
      <w:r w:rsidR="00FA4CAD">
        <w:t xml:space="preserve"> discussion of the IT architectures </w:t>
      </w:r>
      <w:r>
        <w:t xml:space="preserve">needed </w:t>
      </w:r>
      <w:r w:rsidR="00FA4CAD">
        <w:t>for tracking and</w:t>
      </w:r>
      <w:r>
        <w:t xml:space="preserve"> </w:t>
      </w:r>
      <w:proofErr w:type="spellStart"/>
      <w:r>
        <w:t>modelling</w:t>
      </w:r>
      <w:proofErr w:type="spellEnd"/>
      <w:r>
        <w:t xml:space="preserve"> Covid-19. I ask</w:t>
      </w:r>
      <w:r w:rsidR="00FA4CAD">
        <w:t xml:space="preserve"> others </w:t>
      </w:r>
      <w:r>
        <w:t>to</w:t>
      </w:r>
      <w:r w:rsidR="00FA4CAD">
        <w:t xml:space="preserve"> take up the discussion - borrowing, disputing </w:t>
      </w:r>
      <w:r w:rsidR="0055766B">
        <w:t>and</w:t>
      </w:r>
      <w:r w:rsidR="00FA4CAD">
        <w:t xml:space="preserve"> improving the ideas in this paper.</w:t>
      </w:r>
      <w:bookmarkStart w:id="0" w:name="_Toc416601784"/>
    </w:p>
    <w:p w:rsidR="00687A38" w:rsidRDefault="00687A38" w:rsidP="00494379">
      <w:pPr>
        <w:pStyle w:val="Heading3"/>
        <w:numPr>
          <w:ilvl w:val="0"/>
          <w:numId w:val="0"/>
        </w:numPr>
        <w:ind w:left="720"/>
      </w:pPr>
      <w:r>
        <w:t>References</w:t>
      </w:r>
      <w:bookmarkEnd w:id="0"/>
    </w:p>
    <w:p w:rsidR="00450187" w:rsidRDefault="00450187" w:rsidP="009C69EB">
      <w:r w:rsidRPr="0056682D">
        <w:t xml:space="preserve"> </w:t>
      </w:r>
      <w:r w:rsidR="00FA4CAD">
        <w:t>to be provided</w:t>
      </w:r>
    </w:p>
    <w:p w:rsidR="009E693A" w:rsidRPr="009E693A" w:rsidRDefault="009E693A" w:rsidP="009C69EB"/>
    <w:sectPr w:rsidR="009E693A" w:rsidRPr="009E693A" w:rsidSect="001D5AF6">
      <w:type w:val="continuous"/>
      <w:pgSz w:w="12240" w:h="15840"/>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132" w:rsidRDefault="00AC5132" w:rsidP="009C69EB">
      <w:r>
        <w:separator/>
      </w:r>
    </w:p>
  </w:endnote>
  <w:endnote w:type="continuationSeparator" w:id="0">
    <w:p w:rsidR="00AC5132" w:rsidRDefault="00AC5132" w:rsidP="009C69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370523"/>
      <w:docPartObj>
        <w:docPartGallery w:val="Page Numbers (Bottom of Page)"/>
        <w:docPartUnique/>
      </w:docPartObj>
    </w:sdtPr>
    <w:sdtContent>
      <w:p w:rsidR="004967C0" w:rsidRDefault="004967C0" w:rsidP="009C69EB">
        <w:pPr>
          <w:pStyle w:val="Footer"/>
        </w:pPr>
        <w:fldSimple w:instr=" PAGE   \* MERGEFORMAT ">
          <w:r w:rsidR="00BC41AA">
            <w:rPr>
              <w:noProof/>
            </w:rPr>
            <w:t>1</w:t>
          </w:r>
        </w:fldSimple>
      </w:p>
    </w:sdtContent>
  </w:sdt>
  <w:p w:rsidR="004967C0" w:rsidRDefault="004967C0" w:rsidP="009C6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132" w:rsidRDefault="00AC5132" w:rsidP="009C69EB">
      <w:r>
        <w:separator/>
      </w:r>
    </w:p>
  </w:footnote>
  <w:footnote w:type="continuationSeparator" w:id="0">
    <w:p w:rsidR="00AC5132" w:rsidRDefault="00AC5132" w:rsidP="009C69EB">
      <w:r>
        <w:continuationSeparator/>
      </w:r>
    </w:p>
  </w:footnote>
  <w:footnote w:id="1">
    <w:p w:rsidR="004967C0" w:rsidRPr="007B2B13" w:rsidRDefault="004967C0">
      <w:pPr>
        <w:pStyle w:val="FootnoteText"/>
        <w:rPr>
          <w:lang w:val="en-GB"/>
        </w:rPr>
      </w:pPr>
      <w:r>
        <w:rPr>
          <w:rStyle w:val="FootnoteReference"/>
        </w:rPr>
        <w:footnoteRef/>
      </w:r>
      <w:r>
        <w:t xml:space="preserve"> </w:t>
      </w:r>
      <w:r>
        <w:rPr>
          <w:lang w:val="en-GB"/>
        </w:rPr>
        <w:t>In some cases, the framework may demonstrate how an architecture component can be implemented. For other components, the implementation is primitive or incomplete, and the gaps serve to illustrate the issues involved.</w:t>
      </w:r>
    </w:p>
  </w:footnote>
  <w:footnote w:id="2">
    <w:p w:rsidR="004967C0" w:rsidRPr="00543781" w:rsidRDefault="004967C0">
      <w:pPr>
        <w:pStyle w:val="FootnoteText"/>
        <w:rPr>
          <w:lang w:val="en-GB"/>
        </w:rPr>
      </w:pPr>
      <w:r>
        <w:rPr>
          <w:rStyle w:val="FootnoteReference"/>
        </w:rPr>
        <w:footnoteRef/>
      </w:r>
      <w:r>
        <w:t xml:space="preserve"> </w:t>
      </w:r>
      <w:r>
        <w:rPr>
          <w:lang w:val="en-GB"/>
        </w:rPr>
        <w:t xml:space="preserve">For </w:t>
      </w:r>
      <w:proofErr w:type="spellStart"/>
      <w:r>
        <w:rPr>
          <w:lang w:val="en-GB"/>
        </w:rPr>
        <w:t>Covid</w:t>
      </w:r>
      <w:proofErr w:type="spellEnd"/>
      <w:r>
        <w:rPr>
          <w:lang w:val="en-GB"/>
        </w:rPr>
        <w:t xml:space="preserve"> tracking and modelling applications, the </w:t>
      </w:r>
      <w:r w:rsidR="007D5713">
        <w:rPr>
          <w:lang w:val="en-GB"/>
        </w:rPr>
        <w:t>'</w:t>
      </w:r>
      <w:r>
        <w:rPr>
          <w:lang w:val="en-GB"/>
        </w:rPr>
        <w:t>Enterprise</w:t>
      </w:r>
      <w:r w:rsidR="007D5713">
        <w:rPr>
          <w:lang w:val="en-GB"/>
        </w:rPr>
        <w:t>'</w:t>
      </w:r>
      <w:r>
        <w:rPr>
          <w:lang w:val="en-GB"/>
        </w:rPr>
        <w:t xml:space="preserve"> level might be re-named the 'Society' level.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0F0"/>
    <w:multiLevelType w:val="hybridMultilevel"/>
    <w:tmpl w:val="AE9AD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1D6A54"/>
    <w:multiLevelType w:val="hybridMultilevel"/>
    <w:tmpl w:val="E04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F71D2D"/>
    <w:multiLevelType w:val="hybridMultilevel"/>
    <w:tmpl w:val="D682D6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D53F4"/>
    <w:multiLevelType w:val="hybridMultilevel"/>
    <w:tmpl w:val="03400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C557C2"/>
    <w:multiLevelType w:val="hybridMultilevel"/>
    <w:tmpl w:val="C02256C2"/>
    <w:lvl w:ilvl="0" w:tplc="3FC02300">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492DF9"/>
    <w:multiLevelType w:val="hybridMultilevel"/>
    <w:tmpl w:val="A54AB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8120B4"/>
    <w:multiLevelType w:val="hybridMultilevel"/>
    <w:tmpl w:val="B66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276BD9"/>
    <w:multiLevelType w:val="hybridMultilevel"/>
    <w:tmpl w:val="41C0C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0C2CC8"/>
    <w:multiLevelType w:val="hybridMultilevel"/>
    <w:tmpl w:val="52BC8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6A43F1"/>
    <w:multiLevelType w:val="hybridMultilevel"/>
    <w:tmpl w:val="767E2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F3654F"/>
    <w:multiLevelType w:val="hybridMultilevel"/>
    <w:tmpl w:val="B314A5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166A2B"/>
    <w:multiLevelType w:val="hybridMultilevel"/>
    <w:tmpl w:val="88F6C21C"/>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8E726D"/>
    <w:multiLevelType w:val="hybridMultilevel"/>
    <w:tmpl w:val="0AE09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BC2BDD"/>
    <w:multiLevelType w:val="hybridMultilevel"/>
    <w:tmpl w:val="424EFB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1A4855"/>
    <w:multiLevelType w:val="hybridMultilevel"/>
    <w:tmpl w:val="37DC5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5F3A69"/>
    <w:multiLevelType w:val="hybridMultilevel"/>
    <w:tmpl w:val="FF286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B74E2A"/>
    <w:multiLevelType w:val="hybridMultilevel"/>
    <w:tmpl w:val="A8E6FE32"/>
    <w:lvl w:ilvl="0" w:tplc="E5CC864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D069EE"/>
    <w:multiLevelType w:val="hybridMultilevel"/>
    <w:tmpl w:val="5240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DA1917"/>
    <w:multiLevelType w:val="hybridMultilevel"/>
    <w:tmpl w:val="7076E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FC37AA"/>
    <w:multiLevelType w:val="hybridMultilevel"/>
    <w:tmpl w:val="8B940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8F3566"/>
    <w:multiLevelType w:val="hybridMultilevel"/>
    <w:tmpl w:val="338AA84E"/>
    <w:lvl w:ilvl="0" w:tplc="3FC023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DE4E5A"/>
    <w:multiLevelType w:val="hybridMultilevel"/>
    <w:tmpl w:val="7D1CF97E"/>
    <w:lvl w:ilvl="0" w:tplc="1F22CCD0">
      <w:start w:val="1"/>
      <w:numFmt w:val="decimal"/>
      <w:pStyle w:val="RWNumbered"/>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nsid w:val="453B2633"/>
    <w:multiLevelType w:val="hybridMultilevel"/>
    <w:tmpl w:val="5D285A48"/>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23">
    <w:nsid w:val="48827125"/>
    <w:multiLevelType w:val="hybridMultilevel"/>
    <w:tmpl w:val="D5B0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B98390A"/>
    <w:multiLevelType w:val="hybridMultilevel"/>
    <w:tmpl w:val="E0E09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B40934"/>
    <w:multiLevelType w:val="hybridMultilevel"/>
    <w:tmpl w:val="659E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FE7088"/>
    <w:multiLevelType w:val="hybridMultilevel"/>
    <w:tmpl w:val="13C0EA96"/>
    <w:lvl w:ilvl="0" w:tplc="A6C6AA02">
      <w:start w:val="1"/>
      <w:numFmt w:val="decimal"/>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32F8A326">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1B84C07"/>
    <w:multiLevelType w:val="hybridMultilevel"/>
    <w:tmpl w:val="F0DE3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B2A16EC"/>
    <w:multiLevelType w:val="hybridMultilevel"/>
    <w:tmpl w:val="D9A404D6"/>
    <w:lvl w:ilvl="0" w:tplc="6AB66158">
      <w:start w:val="1"/>
      <w:numFmt w:val="lowerLetter"/>
      <w:pStyle w:val="Head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0125FB"/>
    <w:multiLevelType w:val="hybridMultilevel"/>
    <w:tmpl w:val="95B82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6762BB"/>
    <w:multiLevelType w:val="hybridMultilevel"/>
    <w:tmpl w:val="F27ACB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70A0AE6"/>
    <w:multiLevelType w:val="hybridMultilevel"/>
    <w:tmpl w:val="F7702CBC"/>
    <w:lvl w:ilvl="0" w:tplc="B81A3CC8">
      <w:start w:val="1"/>
      <w:numFmt w:val="bullet"/>
      <w:pStyle w:val="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CD95C77"/>
    <w:multiLevelType w:val="hybridMultilevel"/>
    <w:tmpl w:val="33B6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21"/>
  </w:num>
  <w:num w:numId="4">
    <w:abstractNumId w:val="28"/>
  </w:num>
  <w:num w:numId="5">
    <w:abstractNumId w:val="0"/>
  </w:num>
  <w:num w:numId="6">
    <w:abstractNumId w:val="16"/>
  </w:num>
  <w:num w:numId="7">
    <w:abstractNumId w:val="5"/>
  </w:num>
  <w:num w:numId="8">
    <w:abstractNumId w:val="7"/>
  </w:num>
  <w:num w:numId="9">
    <w:abstractNumId w:val="6"/>
  </w:num>
  <w:num w:numId="10">
    <w:abstractNumId w:val="20"/>
  </w:num>
  <w:num w:numId="11">
    <w:abstractNumId w:val="17"/>
  </w:num>
  <w:num w:numId="12">
    <w:abstractNumId w:val="12"/>
  </w:num>
  <w:num w:numId="13">
    <w:abstractNumId w:val="1"/>
  </w:num>
  <w:num w:numId="14">
    <w:abstractNumId w:val="15"/>
  </w:num>
  <w:num w:numId="15">
    <w:abstractNumId w:val="9"/>
  </w:num>
  <w:num w:numId="16">
    <w:abstractNumId w:val="10"/>
  </w:num>
  <w:num w:numId="17">
    <w:abstractNumId w:val="4"/>
  </w:num>
  <w:num w:numId="18">
    <w:abstractNumId w:val="13"/>
  </w:num>
  <w:num w:numId="19">
    <w:abstractNumId w:val="8"/>
  </w:num>
  <w:num w:numId="20">
    <w:abstractNumId w:val="22"/>
  </w:num>
  <w:num w:numId="21">
    <w:abstractNumId w:val="29"/>
  </w:num>
  <w:num w:numId="22">
    <w:abstractNumId w:val="23"/>
  </w:num>
  <w:num w:numId="23">
    <w:abstractNumId w:val="27"/>
  </w:num>
  <w:num w:numId="24">
    <w:abstractNumId w:val="32"/>
  </w:num>
  <w:num w:numId="25">
    <w:abstractNumId w:val="24"/>
  </w:num>
  <w:num w:numId="26">
    <w:abstractNumId w:val="3"/>
  </w:num>
  <w:num w:numId="27">
    <w:abstractNumId w:val="19"/>
  </w:num>
  <w:num w:numId="28">
    <w:abstractNumId w:val="25"/>
  </w:num>
  <w:num w:numId="29">
    <w:abstractNumId w:val="30"/>
  </w:num>
  <w:num w:numId="30">
    <w:abstractNumId w:val="18"/>
  </w:num>
  <w:num w:numId="31">
    <w:abstractNumId w:val="14"/>
  </w:num>
  <w:num w:numId="32">
    <w:abstractNumId w:val="2"/>
  </w:num>
  <w:num w:numId="33">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9E693A"/>
    <w:rsid w:val="0000003F"/>
    <w:rsid w:val="00000145"/>
    <w:rsid w:val="0000049E"/>
    <w:rsid w:val="000005F4"/>
    <w:rsid w:val="000019E8"/>
    <w:rsid w:val="00001D4C"/>
    <w:rsid w:val="000022E3"/>
    <w:rsid w:val="00002B10"/>
    <w:rsid w:val="00003425"/>
    <w:rsid w:val="00003DC0"/>
    <w:rsid w:val="00003FB3"/>
    <w:rsid w:val="000049D0"/>
    <w:rsid w:val="000056C6"/>
    <w:rsid w:val="00005B0B"/>
    <w:rsid w:val="00005F28"/>
    <w:rsid w:val="00006780"/>
    <w:rsid w:val="000069F0"/>
    <w:rsid w:val="00006B09"/>
    <w:rsid w:val="00006BF0"/>
    <w:rsid w:val="00010994"/>
    <w:rsid w:val="00011D9C"/>
    <w:rsid w:val="00012049"/>
    <w:rsid w:val="000124CA"/>
    <w:rsid w:val="000131D9"/>
    <w:rsid w:val="000133EB"/>
    <w:rsid w:val="0001362E"/>
    <w:rsid w:val="00013E1D"/>
    <w:rsid w:val="0001479A"/>
    <w:rsid w:val="00014999"/>
    <w:rsid w:val="000150FF"/>
    <w:rsid w:val="00016352"/>
    <w:rsid w:val="00016612"/>
    <w:rsid w:val="00016D58"/>
    <w:rsid w:val="00017412"/>
    <w:rsid w:val="00017C7C"/>
    <w:rsid w:val="0002079B"/>
    <w:rsid w:val="000211E0"/>
    <w:rsid w:val="0002225E"/>
    <w:rsid w:val="000236C2"/>
    <w:rsid w:val="00023AD1"/>
    <w:rsid w:val="00024278"/>
    <w:rsid w:val="00025049"/>
    <w:rsid w:val="0002586B"/>
    <w:rsid w:val="00025C48"/>
    <w:rsid w:val="000261B7"/>
    <w:rsid w:val="00026821"/>
    <w:rsid w:val="00026A1C"/>
    <w:rsid w:val="00026BBE"/>
    <w:rsid w:val="0002748A"/>
    <w:rsid w:val="0002787E"/>
    <w:rsid w:val="00027AE5"/>
    <w:rsid w:val="00027B21"/>
    <w:rsid w:val="00027F7C"/>
    <w:rsid w:val="00030472"/>
    <w:rsid w:val="000305F0"/>
    <w:rsid w:val="00032143"/>
    <w:rsid w:val="000325A0"/>
    <w:rsid w:val="00032C5B"/>
    <w:rsid w:val="00033010"/>
    <w:rsid w:val="000332D6"/>
    <w:rsid w:val="0003430B"/>
    <w:rsid w:val="000348FF"/>
    <w:rsid w:val="0003578B"/>
    <w:rsid w:val="00035B58"/>
    <w:rsid w:val="0003747C"/>
    <w:rsid w:val="0003756F"/>
    <w:rsid w:val="00037722"/>
    <w:rsid w:val="00037DC5"/>
    <w:rsid w:val="00040DA9"/>
    <w:rsid w:val="0004191D"/>
    <w:rsid w:val="00041D91"/>
    <w:rsid w:val="00041F51"/>
    <w:rsid w:val="000423D5"/>
    <w:rsid w:val="000428CD"/>
    <w:rsid w:val="000428D5"/>
    <w:rsid w:val="00042CB5"/>
    <w:rsid w:val="00043430"/>
    <w:rsid w:val="0004360A"/>
    <w:rsid w:val="000436BF"/>
    <w:rsid w:val="00043B13"/>
    <w:rsid w:val="000463E6"/>
    <w:rsid w:val="00046C66"/>
    <w:rsid w:val="0004707B"/>
    <w:rsid w:val="0004714B"/>
    <w:rsid w:val="00047732"/>
    <w:rsid w:val="00047B54"/>
    <w:rsid w:val="000508C8"/>
    <w:rsid w:val="00050B2A"/>
    <w:rsid w:val="0005113A"/>
    <w:rsid w:val="00051510"/>
    <w:rsid w:val="00051CF8"/>
    <w:rsid w:val="0005210D"/>
    <w:rsid w:val="00052C0C"/>
    <w:rsid w:val="00056351"/>
    <w:rsid w:val="000563EB"/>
    <w:rsid w:val="00056B62"/>
    <w:rsid w:val="00056D79"/>
    <w:rsid w:val="0006020C"/>
    <w:rsid w:val="00060612"/>
    <w:rsid w:val="00060B8F"/>
    <w:rsid w:val="00060EAC"/>
    <w:rsid w:val="00061377"/>
    <w:rsid w:val="00061455"/>
    <w:rsid w:val="00061EC5"/>
    <w:rsid w:val="000625E5"/>
    <w:rsid w:val="0006277B"/>
    <w:rsid w:val="00063E4A"/>
    <w:rsid w:val="00064D6F"/>
    <w:rsid w:val="00064DD0"/>
    <w:rsid w:val="000660F2"/>
    <w:rsid w:val="00066B2A"/>
    <w:rsid w:val="00067129"/>
    <w:rsid w:val="0006751C"/>
    <w:rsid w:val="00067FD2"/>
    <w:rsid w:val="0007065A"/>
    <w:rsid w:val="00070A5C"/>
    <w:rsid w:val="00070F32"/>
    <w:rsid w:val="0007115C"/>
    <w:rsid w:val="000713FA"/>
    <w:rsid w:val="00071793"/>
    <w:rsid w:val="00071DEB"/>
    <w:rsid w:val="0007216A"/>
    <w:rsid w:val="00072AAD"/>
    <w:rsid w:val="00072AC3"/>
    <w:rsid w:val="00073019"/>
    <w:rsid w:val="00073334"/>
    <w:rsid w:val="000738E6"/>
    <w:rsid w:val="000738ED"/>
    <w:rsid w:val="00074472"/>
    <w:rsid w:val="00074DAB"/>
    <w:rsid w:val="00075101"/>
    <w:rsid w:val="00075919"/>
    <w:rsid w:val="00076A83"/>
    <w:rsid w:val="00076B18"/>
    <w:rsid w:val="00076FFE"/>
    <w:rsid w:val="00077455"/>
    <w:rsid w:val="000775A0"/>
    <w:rsid w:val="000776E2"/>
    <w:rsid w:val="0007783F"/>
    <w:rsid w:val="00077EEC"/>
    <w:rsid w:val="00080BAD"/>
    <w:rsid w:val="0008133E"/>
    <w:rsid w:val="00081394"/>
    <w:rsid w:val="0008162F"/>
    <w:rsid w:val="00081989"/>
    <w:rsid w:val="00082317"/>
    <w:rsid w:val="00082BE5"/>
    <w:rsid w:val="00082C5A"/>
    <w:rsid w:val="00082E4C"/>
    <w:rsid w:val="000836C1"/>
    <w:rsid w:val="00083D3C"/>
    <w:rsid w:val="00085106"/>
    <w:rsid w:val="000851CB"/>
    <w:rsid w:val="00085507"/>
    <w:rsid w:val="00085B72"/>
    <w:rsid w:val="00085CBF"/>
    <w:rsid w:val="000861BF"/>
    <w:rsid w:val="0008633B"/>
    <w:rsid w:val="000863C6"/>
    <w:rsid w:val="0008660D"/>
    <w:rsid w:val="0008683E"/>
    <w:rsid w:val="0008696D"/>
    <w:rsid w:val="00090125"/>
    <w:rsid w:val="00090A4C"/>
    <w:rsid w:val="00090D16"/>
    <w:rsid w:val="000914F8"/>
    <w:rsid w:val="000922EF"/>
    <w:rsid w:val="00092F03"/>
    <w:rsid w:val="00092FF7"/>
    <w:rsid w:val="00095403"/>
    <w:rsid w:val="0009624D"/>
    <w:rsid w:val="00096982"/>
    <w:rsid w:val="000969B4"/>
    <w:rsid w:val="000973FE"/>
    <w:rsid w:val="00097552"/>
    <w:rsid w:val="000A12F8"/>
    <w:rsid w:val="000A136B"/>
    <w:rsid w:val="000A1506"/>
    <w:rsid w:val="000A1515"/>
    <w:rsid w:val="000A1746"/>
    <w:rsid w:val="000A20CC"/>
    <w:rsid w:val="000A225B"/>
    <w:rsid w:val="000A2AF0"/>
    <w:rsid w:val="000A345E"/>
    <w:rsid w:val="000A422D"/>
    <w:rsid w:val="000A42CE"/>
    <w:rsid w:val="000A4331"/>
    <w:rsid w:val="000A4D61"/>
    <w:rsid w:val="000A5294"/>
    <w:rsid w:val="000A5384"/>
    <w:rsid w:val="000A5769"/>
    <w:rsid w:val="000A5D3C"/>
    <w:rsid w:val="000A67BC"/>
    <w:rsid w:val="000A6D39"/>
    <w:rsid w:val="000A7416"/>
    <w:rsid w:val="000B038A"/>
    <w:rsid w:val="000B0C88"/>
    <w:rsid w:val="000B1150"/>
    <w:rsid w:val="000B145B"/>
    <w:rsid w:val="000B1D5A"/>
    <w:rsid w:val="000B2140"/>
    <w:rsid w:val="000B242A"/>
    <w:rsid w:val="000B5690"/>
    <w:rsid w:val="000B59A3"/>
    <w:rsid w:val="000B5C5B"/>
    <w:rsid w:val="000B7B59"/>
    <w:rsid w:val="000B7E76"/>
    <w:rsid w:val="000C193D"/>
    <w:rsid w:val="000C1A4A"/>
    <w:rsid w:val="000C245A"/>
    <w:rsid w:val="000C27BD"/>
    <w:rsid w:val="000C2929"/>
    <w:rsid w:val="000C29D9"/>
    <w:rsid w:val="000C2C1D"/>
    <w:rsid w:val="000C3E00"/>
    <w:rsid w:val="000C3E4C"/>
    <w:rsid w:val="000C466F"/>
    <w:rsid w:val="000C4EBD"/>
    <w:rsid w:val="000C55A2"/>
    <w:rsid w:val="000C5759"/>
    <w:rsid w:val="000C583F"/>
    <w:rsid w:val="000C5DC0"/>
    <w:rsid w:val="000C6075"/>
    <w:rsid w:val="000C68E2"/>
    <w:rsid w:val="000C68FC"/>
    <w:rsid w:val="000C6B83"/>
    <w:rsid w:val="000C6DC8"/>
    <w:rsid w:val="000C71A2"/>
    <w:rsid w:val="000C77EC"/>
    <w:rsid w:val="000C7D11"/>
    <w:rsid w:val="000D006D"/>
    <w:rsid w:val="000D0ED3"/>
    <w:rsid w:val="000D33E3"/>
    <w:rsid w:val="000D3BE8"/>
    <w:rsid w:val="000D449C"/>
    <w:rsid w:val="000D46F6"/>
    <w:rsid w:val="000D4F66"/>
    <w:rsid w:val="000D58C5"/>
    <w:rsid w:val="000D59A9"/>
    <w:rsid w:val="000D5DCF"/>
    <w:rsid w:val="000D5F76"/>
    <w:rsid w:val="000D65C5"/>
    <w:rsid w:val="000D6A0C"/>
    <w:rsid w:val="000D6BA5"/>
    <w:rsid w:val="000D70B7"/>
    <w:rsid w:val="000D7755"/>
    <w:rsid w:val="000D7CFA"/>
    <w:rsid w:val="000E0ABD"/>
    <w:rsid w:val="000E0CCA"/>
    <w:rsid w:val="000E12C7"/>
    <w:rsid w:val="000E1A0F"/>
    <w:rsid w:val="000E1CC4"/>
    <w:rsid w:val="000E32E0"/>
    <w:rsid w:val="000E375E"/>
    <w:rsid w:val="000E3F7B"/>
    <w:rsid w:val="000E4026"/>
    <w:rsid w:val="000E5A2A"/>
    <w:rsid w:val="000E5E7B"/>
    <w:rsid w:val="000E66A4"/>
    <w:rsid w:val="000E6930"/>
    <w:rsid w:val="000E7603"/>
    <w:rsid w:val="000E784D"/>
    <w:rsid w:val="000E79C1"/>
    <w:rsid w:val="000E7F73"/>
    <w:rsid w:val="000F0061"/>
    <w:rsid w:val="000F00D6"/>
    <w:rsid w:val="000F0496"/>
    <w:rsid w:val="000F05A9"/>
    <w:rsid w:val="000F0624"/>
    <w:rsid w:val="000F0C14"/>
    <w:rsid w:val="000F12A9"/>
    <w:rsid w:val="000F14DE"/>
    <w:rsid w:val="000F160D"/>
    <w:rsid w:val="000F179C"/>
    <w:rsid w:val="000F1E93"/>
    <w:rsid w:val="000F2DF4"/>
    <w:rsid w:val="000F347F"/>
    <w:rsid w:val="000F3703"/>
    <w:rsid w:val="000F38C9"/>
    <w:rsid w:val="000F3E77"/>
    <w:rsid w:val="000F3FE5"/>
    <w:rsid w:val="000F447A"/>
    <w:rsid w:val="000F4830"/>
    <w:rsid w:val="000F4B81"/>
    <w:rsid w:val="000F4CBE"/>
    <w:rsid w:val="000F53F9"/>
    <w:rsid w:val="000F5453"/>
    <w:rsid w:val="000F55B9"/>
    <w:rsid w:val="000F60CA"/>
    <w:rsid w:val="000F62C2"/>
    <w:rsid w:val="000F664F"/>
    <w:rsid w:val="000F677E"/>
    <w:rsid w:val="000F78F7"/>
    <w:rsid w:val="000F7D9D"/>
    <w:rsid w:val="00100792"/>
    <w:rsid w:val="00101EAA"/>
    <w:rsid w:val="001020E4"/>
    <w:rsid w:val="00102CF4"/>
    <w:rsid w:val="0010378B"/>
    <w:rsid w:val="00104321"/>
    <w:rsid w:val="001048D2"/>
    <w:rsid w:val="00104F2C"/>
    <w:rsid w:val="00104F7E"/>
    <w:rsid w:val="00105D9E"/>
    <w:rsid w:val="00105ED7"/>
    <w:rsid w:val="00106078"/>
    <w:rsid w:val="001063FE"/>
    <w:rsid w:val="00106466"/>
    <w:rsid w:val="00106CF0"/>
    <w:rsid w:val="00107C96"/>
    <w:rsid w:val="0011001A"/>
    <w:rsid w:val="00110CCB"/>
    <w:rsid w:val="00111041"/>
    <w:rsid w:val="00111475"/>
    <w:rsid w:val="00112CF3"/>
    <w:rsid w:val="00114BD6"/>
    <w:rsid w:val="001154F9"/>
    <w:rsid w:val="001157D6"/>
    <w:rsid w:val="00116E2A"/>
    <w:rsid w:val="00117153"/>
    <w:rsid w:val="0012065D"/>
    <w:rsid w:val="00120EA2"/>
    <w:rsid w:val="00120FB6"/>
    <w:rsid w:val="0012111C"/>
    <w:rsid w:val="001214E4"/>
    <w:rsid w:val="00122225"/>
    <w:rsid w:val="00123386"/>
    <w:rsid w:val="00123C69"/>
    <w:rsid w:val="00123D3C"/>
    <w:rsid w:val="00123FC9"/>
    <w:rsid w:val="0012412C"/>
    <w:rsid w:val="0012505B"/>
    <w:rsid w:val="001250AA"/>
    <w:rsid w:val="001262E1"/>
    <w:rsid w:val="00126573"/>
    <w:rsid w:val="00126E05"/>
    <w:rsid w:val="00127D7A"/>
    <w:rsid w:val="00131051"/>
    <w:rsid w:val="001314C8"/>
    <w:rsid w:val="00132BB3"/>
    <w:rsid w:val="00132E24"/>
    <w:rsid w:val="00133377"/>
    <w:rsid w:val="00133851"/>
    <w:rsid w:val="00134563"/>
    <w:rsid w:val="00134EF5"/>
    <w:rsid w:val="001353D8"/>
    <w:rsid w:val="0013549D"/>
    <w:rsid w:val="00135914"/>
    <w:rsid w:val="00135B63"/>
    <w:rsid w:val="00135FBC"/>
    <w:rsid w:val="0013626A"/>
    <w:rsid w:val="00136FCE"/>
    <w:rsid w:val="001370F3"/>
    <w:rsid w:val="001371BA"/>
    <w:rsid w:val="00137248"/>
    <w:rsid w:val="00137AB3"/>
    <w:rsid w:val="00137F4A"/>
    <w:rsid w:val="00140340"/>
    <w:rsid w:val="00140FC3"/>
    <w:rsid w:val="00141036"/>
    <w:rsid w:val="00141926"/>
    <w:rsid w:val="00142622"/>
    <w:rsid w:val="00142812"/>
    <w:rsid w:val="00142BDE"/>
    <w:rsid w:val="00143277"/>
    <w:rsid w:val="001435D7"/>
    <w:rsid w:val="00144357"/>
    <w:rsid w:val="00144857"/>
    <w:rsid w:val="00144E43"/>
    <w:rsid w:val="00144EF9"/>
    <w:rsid w:val="00144F8B"/>
    <w:rsid w:val="001452B3"/>
    <w:rsid w:val="001457BF"/>
    <w:rsid w:val="00145B85"/>
    <w:rsid w:val="0014620C"/>
    <w:rsid w:val="001465BF"/>
    <w:rsid w:val="0014791C"/>
    <w:rsid w:val="001479FD"/>
    <w:rsid w:val="00147E62"/>
    <w:rsid w:val="00150266"/>
    <w:rsid w:val="0015070D"/>
    <w:rsid w:val="001516F2"/>
    <w:rsid w:val="00151B74"/>
    <w:rsid w:val="00151F7B"/>
    <w:rsid w:val="0015204C"/>
    <w:rsid w:val="001530C5"/>
    <w:rsid w:val="001532B3"/>
    <w:rsid w:val="00153FA0"/>
    <w:rsid w:val="00154A31"/>
    <w:rsid w:val="00154CF4"/>
    <w:rsid w:val="00155108"/>
    <w:rsid w:val="001558B6"/>
    <w:rsid w:val="001560E6"/>
    <w:rsid w:val="001562E4"/>
    <w:rsid w:val="0015639F"/>
    <w:rsid w:val="00156663"/>
    <w:rsid w:val="00157457"/>
    <w:rsid w:val="0015776D"/>
    <w:rsid w:val="001579B7"/>
    <w:rsid w:val="00157E7E"/>
    <w:rsid w:val="00160E63"/>
    <w:rsid w:val="001619AB"/>
    <w:rsid w:val="00162277"/>
    <w:rsid w:val="00162714"/>
    <w:rsid w:val="0016277E"/>
    <w:rsid w:val="001629F4"/>
    <w:rsid w:val="00162EA3"/>
    <w:rsid w:val="001630AF"/>
    <w:rsid w:val="001637E2"/>
    <w:rsid w:val="00163969"/>
    <w:rsid w:val="00164C04"/>
    <w:rsid w:val="00165438"/>
    <w:rsid w:val="00165767"/>
    <w:rsid w:val="00165793"/>
    <w:rsid w:val="00165882"/>
    <w:rsid w:val="0016660B"/>
    <w:rsid w:val="001700D8"/>
    <w:rsid w:val="001707DB"/>
    <w:rsid w:val="00171AD4"/>
    <w:rsid w:val="00172EF1"/>
    <w:rsid w:val="00172FB4"/>
    <w:rsid w:val="0017330D"/>
    <w:rsid w:val="00173E85"/>
    <w:rsid w:val="00175D8D"/>
    <w:rsid w:val="00175F48"/>
    <w:rsid w:val="001763C5"/>
    <w:rsid w:val="001769FC"/>
    <w:rsid w:val="00177736"/>
    <w:rsid w:val="001777D0"/>
    <w:rsid w:val="001809AE"/>
    <w:rsid w:val="0018177E"/>
    <w:rsid w:val="001824BE"/>
    <w:rsid w:val="00182B1F"/>
    <w:rsid w:val="001834C1"/>
    <w:rsid w:val="00183916"/>
    <w:rsid w:val="00183B31"/>
    <w:rsid w:val="0018477E"/>
    <w:rsid w:val="001848F8"/>
    <w:rsid w:val="001862B4"/>
    <w:rsid w:val="0018699E"/>
    <w:rsid w:val="00186D47"/>
    <w:rsid w:val="00187453"/>
    <w:rsid w:val="001877EA"/>
    <w:rsid w:val="00187C97"/>
    <w:rsid w:val="0019055F"/>
    <w:rsid w:val="001911A8"/>
    <w:rsid w:val="001918A6"/>
    <w:rsid w:val="00191AAA"/>
    <w:rsid w:val="001921A6"/>
    <w:rsid w:val="0019273F"/>
    <w:rsid w:val="001929DB"/>
    <w:rsid w:val="00192D1A"/>
    <w:rsid w:val="00192DE2"/>
    <w:rsid w:val="001930CA"/>
    <w:rsid w:val="001930E2"/>
    <w:rsid w:val="0019311A"/>
    <w:rsid w:val="00193328"/>
    <w:rsid w:val="001936F4"/>
    <w:rsid w:val="00194330"/>
    <w:rsid w:val="00194460"/>
    <w:rsid w:val="00194CE0"/>
    <w:rsid w:val="00195A76"/>
    <w:rsid w:val="00195F20"/>
    <w:rsid w:val="00196080"/>
    <w:rsid w:val="0019726C"/>
    <w:rsid w:val="00197BAE"/>
    <w:rsid w:val="00197DDA"/>
    <w:rsid w:val="001A016E"/>
    <w:rsid w:val="001A0585"/>
    <w:rsid w:val="001A0CB5"/>
    <w:rsid w:val="001A2AC3"/>
    <w:rsid w:val="001A2F06"/>
    <w:rsid w:val="001A36B1"/>
    <w:rsid w:val="001A3F8D"/>
    <w:rsid w:val="001A401A"/>
    <w:rsid w:val="001A4021"/>
    <w:rsid w:val="001A41A6"/>
    <w:rsid w:val="001A6033"/>
    <w:rsid w:val="001A6556"/>
    <w:rsid w:val="001A6AFF"/>
    <w:rsid w:val="001A73F0"/>
    <w:rsid w:val="001A7677"/>
    <w:rsid w:val="001A7776"/>
    <w:rsid w:val="001A7941"/>
    <w:rsid w:val="001B170E"/>
    <w:rsid w:val="001B1CD4"/>
    <w:rsid w:val="001B1EDE"/>
    <w:rsid w:val="001B221C"/>
    <w:rsid w:val="001B23A2"/>
    <w:rsid w:val="001B4505"/>
    <w:rsid w:val="001B4CAD"/>
    <w:rsid w:val="001B57F6"/>
    <w:rsid w:val="001B58CA"/>
    <w:rsid w:val="001B5CA7"/>
    <w:rsid w:val="001B5F8D"/>
    <w:rsid w:val="001B6A34"/>
    <w:rsid w:val="001B6C78"/>
    <w:rsid w:val="001B6CAD"/>
    <w:rsid w:val="001B6DB4"/>
    <w:rsid w:val="001B702A"/>
    <w:rsid w:val="001B7AA5"/>
    <w:rsid w:val="001B7CAA"/>
    <w:rsid w:val="001B7E8E"/>
    <w:rsid w:val="001C045E"/>
    <w:rsid w:val="001C0F36"/>
    <w:rsid w:val="001C133E"/>
    <w:rsid w:val="001C17F4"/>
    <w:rsid w:val="001C253F"/>
    <w:rsid w:val="001C25DE"/>
    <w:rsid w:val="001C2A1B"/>
    <w:rsid w:val="001C3F72"/>
    <w:rsid w:val="001C4B0A"/>
    <w:rsid w:val="001C4F33"/>
    <w:rsid w:val="001C5106"/>
    <w:rsid w:val="001C5210"/>
    <w:rsid w:val="001C5DA5"/>
    <w:rsid w:val="001C66E6"/>
    <w:rsid w:val="001C69F9"/>
    <w:rsid w:val="001C7290"/>
    <w:rsid w:val="001C73C1"/>
    <w:rsid w:val="001D0DFC"/>
    <w:rsid w:val="001D0F60"/>
    <w:rsid w:val="001D1507"/>
    <w:rsid w:val="001D3899"/>
    <w:rsid w:val="001D3AD2"/>
    <w:rsid w:val="001D3F8F"/>
    <w:rsid w:val="001D47F1"/>
    <w:rsid w:val="001D48B4"/>
    <w:rsid w:val="001D51A7"/>
    <w:rsid w:val="001D55EE"/>
    <w:rsid w:val="001D57C3"/>
    <w:rsid w:val="001D57CA"/>
    <w:rsid w:val="001D5AF6"/>
    <w:rsid w:val="001D63EF"/>
    <w:rsid w:val="001D6C9C"/>
    <w:rsid w:val="001D70AE"/>
    <w:rsid w:val="001D72F0"/>
    <w:rsid w:val="001D7306"/>
    <w:rsid w:val="001D7562"/>
    <w:rsid w:val="001D7658"/>
    <w:rsid w:val="001D7E32"/>
    <w:rsid w:val="001E04B9"/>
    <w:rsid w:val="001E06B1"/>
    <w:rsid w:val="001E125C"/>
    <w:rsid w:val="001E1685"/>
    <w:rsid w:val="001E28BA"/>
    <w:rsid w:val="001E301E"/>
    <w:rsid w:val="001E4512"/>
    <w:rsid w:val="001E5154"/>
    <w:rsid w:val="001E578F"/>
    <w:rsid w:val="001E57F2"/>
    <w:rsid w:val="001E68EE"/>
    <w:rsid w:val="001E77A3"/>
    <w:rsid w:val="001E7EA0"/>
    <w:rsid w:val="001F0550"/>
    <w:rsid w:val="001F06C2"/>
    <w:rsid w:val="001F0726"/>
    <w:rsid w:val="001F0DC4"/>
    <w:rsid w:val="001F11A4"/>
    <w:rsid w:val="001F147C"/>
    <w:rsid w:val="001F1DC2"/>
    <w:rsid w:val="001F1F25"/>
    <w:rsid w:val="001F28D1"/>
    <w:rsid w:val="001F3154"/>
    <w:rsid w:val="001F34DC"/>
    <w:rsid w:val="001F3BD1"/>
    <w:rsid w:val="001F4138"/>
    <w:rsid w:val="001F4B13"/>
    <w:rsid w:val="001F59FE"/>
    <w:rsid w:val="001F6A0E"/>
    <w:rsid w:val="001F6DFF"/>
    <w:rsid w:val="001F70B8"/>
    <w:rsid w:val="001F7172"/>
    <w:rsid w:val="001F7883"/>
    <w:rsid w:val="001F7DFF"/>
    <w:rsid w:val="002002F8"/>
    <w:rsid w:val="00200593"/>
    <w:rsid w:val="00200F47"/>
    <w:rsid w:val="00201241"/>
    <w:rsid w:val="00201278"/>
    <w:rsid w:val="00202654"/>
    <w:rsid w:val="00202ECE"/>
    <w:rsid w:val="00203671"/>
    <w:rsid w:val="00204AA0"/>
    <w:rsid w:val="00205A32"/>
    <w:rsid w:val="00206167"/>
    <w:rsid w:val="002064A8"/>
    <w:rsid w:val="00206BC3"/>
    <w:rsid w:val="00206C72"/>
    <w:rsid w:val="002074B4"/>
    <w:rsid w:val="00207F70"/>
    <w:rsid w:val="0021052F"/>
    <w:rsid w:val="00210667"/>
    <w:rsid w:val="00210FD8"/>
    <w:rsid w:val="00211070"/>
    <w:rsid w:val="002118AF"/>
    <w:rsid w:val="00211A58"/>
    <w:rsid w:val="002120D9"/>
    <w:rsid w:val="0021285A"/>
    <w:rsid w:val="00213111"/>
    <w:rsid w:val="00213331"/>
    <w:rsid w:val="00213436"/>
    <w:rsid w:val="00213531"/>
    <w:rsid w:val="00213811"/>
    <w:rsid w:val="00213E6B"/>
    <w:rsid w:val="00214073"/>
    <w:rsid w:val="00214541"/>
    <w:rsid w:val="00214785"/>
    <w:rsid w:val="0021539F"/>
    <w:rsid w:val="00215B17"/>
    <w:rsid w:val="0021662C"/>
    <w:rsid w:val="002169F1"/>
    <w:rsid w:val="002171BF"/>
    <w:rsid w:val="002173AA"/>
    <w:rsid w:val="00217CDD"/>
    <w:rsid w:val="00220013"/>
    <w:rsid w:val="0022042C"/>
    <w:rsid w:val="0022062A"/>
    <w:rsid w:val="0022087B"/>
    <w:rsid w:val="00220BF6"/>
    <w:rsid w:val="00220CDB"/>
    <w:rsid w:val="00221EA9"/>
    <w:rsid w:val="002232FD"/>
    <w:rsid w:val="00223910"/>
    <w:rsid w:val="00224280"/>
    <w:rsid w:val="00224527"/>
    <w:rsid w:val="002252B6"/>
    <w:rsid w:val="0022556F"/>
    <w:rsid w:val="0022565F"/>
    <w:rsid w:val="00226663"/>
    <w:rsid w:val="00226CBE"/>
    <w:rsid w:val="0022720C"/>
    <w:rsid w:val="00227B4D"/>
    <w:rsid w:val="00230F51"/>
    <w:rsid w:val="0023128A"/>
    <w:rsid w:val="002319AE"/>
    <w:rsid w:val="00232473"/>
    <w:rsid w:val="00232C12"/>
    <w:rsid w:val="00232C18"/>
    <w:rsid w:val="00232F38"/>
    <w:rsid w:val="0023354B"/>
    <w:rsid w:val="00234482"/>
    <w:rsid w:val="00234F48"/>
    <w:rsid w:val="00235603"/>
    <w:rsid w:val="0023587E"/>
    <w:rsid w:val="002359DB"/>
    <w:rsid w:val="00235F39"/>
    <w:rsid w:val="002376E6"/>
    <w:rsid w:val="002377CD"/>
    <w:rsid w:val="00237AA4"/>
    <w:rsid w:val="0024014D"/>
    <w:rsid w:val="002402A6"/>
    <w:rsid w:val="00240C89"/>
    <w:rsid w:val="00241DA2"/>
    <w:rsid w:val="0024267F"/>
    <w:rsid w:val="00242E44"/>
    <w:rsid w:val="002431F9"/>
    <w:rsid w:val="002437A2"/>
    <w:rsid w:val="00243C16"/>
    <w:rsid w:val="00244757"/>
    <w:rsid w:val="00246B00"/>
    <w:rsid w:val="00246BEA"/>
    <w:rsid w:val="00246D19"/>
    <w:rsid w:val="0024729A"/>
    <w:rsid w:val="00247A96"/>
    <w:rsid w:val="00250357"/>
    <w:rsid w:val="00250433"/>
    <w:rsid w:val="002508B2"/>
    <w:rsid w:val="002509D3"/>
    <w:rsid w:val="00250BA1"/>
    <w:rsid w:val="002513A4"/>
    <w:rsid w:val="00251905"/>
    <w:rsid w:val="002519A8"/>
    <w:rsid w:val="00251D0D"/>
    <w:rsid w:val="0025214D"/>
    <w:rsid w:val="0025229F"/>
    <w:rsid w:val="00252AA9"/>
    <w:rsid w:val="00252ACA"/>
    <w:rsid w:val="00254147"/>
    <w:rsid w:val="002542B7"/>
    <w:rsid w:val="0025471E"/>
    <w:rsid w:val="002547B0"/>
    <w:rsid w:val="00255141"/>
    <w:rsid w:val="00255C8D"/>
    <w:rsid w:val="0025616F"/>
    <w:rsid w:val="00256724"/>
    <w:rsid w:val="00257B0D"/>
    <w:rsid w:val="002606BB"/>
    <w:rsid w:val="00260900"/>
    <w:rsid w:val="00261511"/>
    <w:rsid w:val="00262A46"/>
    <w:rsid w:val="00263875"/>
    <w:rsid w:val="0026657F"/>
    <w:rsid w:val="002666EA"/>
    <w:rsid w:val="00266B61"/>
    <w:rsid w:val="00267717"/>
    <w:rsid w:val="00267F03"/>
    <w:rsid w:val="002702A9"/>
    <w:rsid w:val="002712A1"/>
    <w:rsid w:val="00271FF3"/>
    <w:rsid w:val="00272313"/>
    <w:rsid w:val="002728BD"/>
    <w:rsid w:val="00272FDA"/>
    <w:rsid w:val="00274614"/>
    <w:rsid w:val="002755C4"/>
    <w:rsid w:val="0027605A"/>
    <w:rsid w:val="00276AEB"/>
    <w:rsid w:val="00276C57"/>
    <w:rsid w:val="00276D35"/>
    <w:rsid w:val="00276FE8"/>
    <w:rsid w:val="00277663"/>
    <w:rsid w:val="002777CB"/>
    <w:rsid w:val="0028041D"/>
    <w:rsid w:val="00280E25"/>
    <w:rsid w:val="002810A1"/>
    <w:rsid w:val="002814B9"/>
    <w:rsid w:val="00281ECF"/>
    <w:rsid w:val="00282490"/>
    <w:rsid w:val="00282CFF"/>
    <w:rsid w:val="00282F6B"/>
    <w:rsid w:val="00284701"/>
    <w:rsid w:val="00286579"/>
    <w:rsid w:val="00286C07"/>
    <w:rsid w:val="00286C67"/>
    <w:rsid w:val="00287709"/>
    <w:rsid w:val="00287F48"/>
    <w:rsid w:val="00287FC0"/>
    <w:rsid w:val="002900B5"/>
    <w:rsid w:val="0029021F"/>
    <w:rsid w:val="0029070C"/>
    <w:rsid w:val="00290C00"/>
    <w:rsid w:val="0029162B"/>
    <w:rsid w:val="00291D18"/>
    <w:rsid w:val="00291E1F"/>
    <w:rsid w:val="00294078"/>
    <w:rsid w:val="00294D55"/>
    <w:rsid w:val="00294D69"/>
    <w:rsid w:val="0029518D"/>
    <w:rsid w:val="00295693"/>
    <w:rsid w:val="0029591D"/>
    <w:rsid w:val="00295C56"/>
    <w:rsid w:val="0029605B"/>
    <w:rsid w:val="00296317"/>
    <w:rsid w:val="002964A0"/>
    <w:rsid w:val="002966DD"/>
    <w:rsid w:val="00296B0B"/>
    <w:rsid w:val="00296C65"/>
    <w:rsid w:val="00297771"/>
    <w:rsid w:val="00297D04"/>
    <w:rsid w:val="002A0CE6"/>
    <w:rsid w:val="002A1321"/>
    <w:rsid w:val="002A27B1"/>
    <w:rsid w:val="002A315E"/>
    <w:rsid w:val="002A3246"/>
    <w:rsid w:val="002A32C2"/>
    <w:rsid w:val="002A3D0A"/>
    <w:rsid w:val="002A3D8D"/>
    <w:rsid w:val="002A51EF"/>
    <w:rsid w:val="002A5255"/>
    <w:rsid w:val="002A5B43"/>
    <w:rsid w:val="002A66CB"/>
    <w:rsid w:val="002A6796"/>
    <w:rsid w:val="002B0B3D"/>
    <w:rsid w:val="002B0D1E"/>
    <w:rsid w:val="002B0F53"/>
    <w:rsid w:val="002B0FFF"/>
    <w:rsid w:val="002B1341"/>
    <w:rsid w:val="002B13A7"/>
    <w:rsid w:val="002B213E"/>
    <w:rsid w:val="002B24E2"/>
    <w:rsid w:val="002B2AB2"/>
    <w:rsid w:val="002B3123"/>
    <w:rsid w:val="002B3163"/>
    <w:rsid w:val="002B3EC4"/>
    <w:rsid w:val="002B42D2"/>
    <w:rsid w:val="002B7070"/>
    <w:rsid w:val="002B7C56"/>
    <w:rsid w:val="002B7ED1"/>
    <w:rsid w:val="002C0637"/>
    <w:rsid w:val="002C06BE"/>
    <w:rsid w:val="002C0CE5"/>
    <w:rsid w:val="002C15DD"/>
    <w:rsid w:val="002C17D0"/>
    <w:rsid w:val="002C1A15"/>
    <w:rsid w:val="002C1B1B"/>
    <w:rsid w:val="002C2788"/>
    <w:rsid w:val="002C3008"/>
    <w:rsid w:val="002C3A77"/>
    <w:rsid w:val="002C4CFC"/>
    <w:rsid w:val="002C5390"/>
    <w:rsid w:val="002C6049"/>
    <w:rsid w:val="002C629A"/>
    <w:rsid w:val="002C62E7"/>
    <w:rsid w:val="002C6FA7"/>
    <w:rsid w:val="002C76CC"/>
    <w:rsid w:val="002C7C3A"/>
    <w:rsid w:val="002C7C3C"/>
    <w:rsid w:val="002D010A"/>
    <w:rsid w:val="002D03B3"/>
    <w:rsid w:val="002D07B1"/>
    <w:rsid w:val="002D0B13"/>
    <w:rsid w:val="002D0C5D"/>
    <w:rsid w:val="002D0DD5"/>
    <w:rsid w:val="002D14D3"/>
    <w:rsid w:val="002D154A"/>
    <w:rsid w:val="002D2AD3"/>
    <w:rsid w:val="002D3592"/>
    <w:rsid w:val="002D3F86"/>
    <w:rsid w:val="002D44C2"/>
    <w:rsid w:val="002D4920"/>
    <w:rsid w:val="002D540E"/>
    <w:rsid w:val="002D5A5C"/>
    <w:rsid w:val="002D5D37"/>
    <w:rsid w:val="002D5D9B"/>
    <w:rsid w:val="002D73C1"/>
    <w:rsid w:val="002D74B3"/>
    <w:rsid w:val="002D780B"/>
    <w:rsid w:val="002D787E"/>
    <w:rsid w:val="002E06BB"/>
    <w:rsid w:val="002E10F7"/>
    <w:rsid w:val="002E11D6"/>
    <w:rsid w:val="002E1742"/>
    <w:rsid w:val="002E2E1C"/>
    <w:rsid w:val="002E33D6"/>
    <w:rsid w:val="002E3CF6"/>
    <w:rsid w:val="002E3D50"/>
    <w:rsid w:val="002E54D2"/>
    <w:rsid w:val="002E5537"/>
    <w:rsid w:val="002E5C03"/>
    <w:rsid w:val="002E5CA8"/>
    <w:rsid w:val="002E7747"/>
    <w:rsid w:val="002E7AC5"/>
    <w:rsid w:val="002E7DA2"/>
    <w:rsid w:val="002F011F"/>
    <w:rsid w:val="002F04A0"/>
    <w:rsid w:val="002F097A"/>
    <w:rsid w:val="002F0F66"/>
    <w:rsid w:val="002F1356"/>
    <w:rsid w:val="002F2DC5"/>
    <w:rsid w:val="002F3872"/>
    <w:rsid w:val="002F4307"/>
    <w:rsid w:val="002F47E9"/>
    <w:rsid w:val="002F4E3C"/>
    <w:rsid w:val="002F5EB2"/>
    <w:rsid w:val="002F61C6"/>
    <w:rsid w:val="002F6884"/>
    <w:rsid w:val="002F6A8B"/>
    <w:rsid w:val="002F6ABF"/>
    <w:rsid w:val="002F76C3"/>
    <w:rsid w:val="002F7941"/>
    <w:rsid w:val="002F7BED"/>
    <w:rsid w:val="002F7F95"/>
    <w:rsid w:val="0030044A"/>
    <w:rsid w:val="0030064B"/>
    <w:rsid w:val="0030069E"/>
    <w:rsid w:val="00301186"/>
    <w:rsid w:val="00301332"/>
    <w:rsid w:val="00301542"/>
    <w:rsid w:val="00301C40"/>
    <w:rsid w:val="003026A4"/>
    <w:rsid w:val="003027C2"/>
    <w:rsid w:val="0030307D"/>
    <w:rsid w:val="003039DE"/>
    <w:rsid w:val="00303DF4"/>
    <w:rsid w:val="003043AC"/>
    <w:rsid w:val="00304657"/>
    <w:rsid w:val="00304FE9"/>
    <w:rsid w:val="00305446"/>
    <w:rsid w:val="00305583"/>
    <w:rsid w:val="003057E3"/>
    <w:rsid w:val="00306BCC"/>
    <w:rsid w:val="0030773F"/>
    <w:rsid w:val="00307AE6"/>
    <w:rsid w:val="00310676"/>
    <w:rsid w:val="003109B6"/>
    <w:rsid w:val="00310AC6"/>
    <w:rsid w:val="00310B5C"/>
    <w:rsid w:val="0031156B"/>
    <w:rsid w:val="003123CD"/>
    <w:rsid w:val="00312A1A"/>
    <w:rsid w:val="00312AEB"/>
    <w:rsid w:val="003138F7"/>
    <w:rsid w:val="003142EB"/>
    <w:rsid w:val="003146F1"/>
    <w:rsid w:val="003155DF"/>
    <w:rsid w:val="00315CD7"/>
    <w:rsid w:val="00316046"/>
    <w:rsid w:val="003165FD"/>
    <w:rsid w:val="00316BB5"/>
    <w:rsid w:val="00316C98"/>
    <w:rsid w:val="00317543"/>
    <w:rsid w:val="00317E40"/>
    <w:rsid w:val="00317F45"/>
    <w:rsid w:val="00320635"/>
    <w:rsid w:val="00321288"/>
    <w:rsid w:val="003214E9"/>
    <w:rsid w:val="00321D24"/>
    <w:rsid w:val="00322098"/>
    <w:rsid w:val="00322422"/>
    <w:rsid w:val="00322525"/>
    <w:rsid w:val="00322D0F"/>
    <w:rsid w:val="00322EC6"/>
    <w:rsid w:val="00323C9D"/>
    <w:rsid w:val="00323EE7"/>
    <w:rsid w:val="00325C26"/>
    <w:rsid w:val="0032605F"/>
    <w:rsid w:val="0032639F"/>
    <w:rsid w:val="00326996"/>
    <w:rsid w:val="00326A21"/>
    <w:rsid w:val="003308D9"/>
    <w:rsid w:val="00330B69"/>
    <w:rsid w:val="00331530"/>
    <w:rsid w:val="0033175A"/>
    <w:rsid w:val="0033203A"/>
    <w:rsid w:val="00332426"/>
    <w:rsid w:val="00332E03"/>
    <w:rsid w:val="003330EF"/>
    <w:rsid w:val="00333A06"/>
    <w:rsid w:val="00333A84"/>
    <w:rsid w:val="0033520B"/>
    <w:rsid w:val="003357A1"/>
    <w:rsid w:val="0033580F"/>
    <w:rsid w:val="00335CFC"/>
    <w:rsid w:val="00336769"/>
    <w:rsid w:val="00336A65"/>
    <w:rsid w:val="00336E22"/>
    <w:rsid w:val="003372D5"/>
    <w:rsid w:val="00340C0A"/>
    <w:rsid w:val="00340C73"/>
    <w:rsid w:val="00341581"/>
    <w:rsid w:val="0034325A"/>
    <w:rsid w:val="00343AC6"/>
    <w:rsid w:val="003445DE"/>
    <w:rsid w:val="0034467C"/>
    <w:rsid w:val="003446DE"/>
    <w:rsid w:val="003458B2"/>
    <w:rsid w:val="00346524"/>
    <w:rsid w:val="003466E5"/>
    <w:rsid w:val="00346FA7"/>
    <w:rsid w:val="00347090"/>
    <w:rsid w:val="00347394"/>
    <w:rsid w:val="00347C05"/>
    <w:rsid w:val="00350C3C"/>
    <w:rsid w:val="00350C3D"/>
    <w:rsid w:val="003528C9"/>
    <w:rsid w:val="00352B15"/>
    <w:rsid w:val="00353811"/>
    <w:rsid w:val="00353AD1"/>
    <w:rsid w:val="00354151"/>
    <w:rsid w:val="003542DA"/>
    <w:rsid w:val="0035434C"/>
    <w:rsid w:val="00355502"/>
    <w:rsid w:val="00357B55"/>
    <w:rsid w:val="00360315"/>
    <w:rsid w:val="00360788"/>
    <w:rsid w:val="00361B31"/>
    <w:rsid w:val="0036218C"/>
    <w:rsid w:val="00362B8C"/>
    <w:rsid w:val="00362D2A"/>
    <w:rsid w:val="00363BB5"/>
    <w:rsid w:val="00363C67"/>
    <w:rsid w:val="00364184"/>
    <w:rsid w:val="0036420B"/>
    <w:rsid w:val="00364A03"/>
    <w:rsid w:val="00364D40"/>
    <w:rsid w:val="00365658"/>
    <w:rsid w:val="00365FF1"/>
    <w:rsid w:val="003662D8"/>
    <w:rsid w:val="0036635F"/>
    <w:rsid w:val="00366C59"/>
    <w:rsid w:val="00366FC2"/>
    <w:rsid w:val="00367262"/>
    <w:rsid w:val="0036749E"/>
    <w:rsid w:val="003677B9"/>
    <w:rsid w:val="00367FA3"/>
    <w:rsid w:val="003700E1"/>
    <w:rsid w:val="003701C4"/>
    <w:rsid w:val="00371D03"/>
    <w:rsid w:val="00373751"/>
    <w:rsid w:val="00373CF9"/>
    <w:rsid w:val="0037416C"/>
    <w:rsid w:val="003746EC"/>
    <w:rsid w:val="003752A6"/>
    <w:rsid w:val="003755C0"/>
    <w:rsid w:val="00375C9E"/>
    <w:rsid w:val="00375D85"/>
    <w:rsid w:val="0037741F"/>
    <w:rsid w:val="00377563"/>
    <w:rsid w:val="00377598"/>
    <w:rsid w:val="003775CD"/>
    <w:rsid w:val="00377639"/>
    <w:rsid w:val="00380054"/>
    <w:rsid w:val="0038007F"/>
    <w:rsid w:val="00380928"/>
    <w:rsid w:val="00380AB6"/>
    <w:rsid w:val="00380B96"/>
    <w:rsid w:val="00380DBB"/>
    <w:rsid w:val="003818E9"/>
    <w:rsid w:val="00381B02"/>
    <w:rsid w:val="003822D1"/>
    <w:rsid w:val="00382CEE"/>
    <w:rsid w:val="003831DD"/>
    <w:rsid w:val="00383F1A"/>
    <w:rsid w:val="003842D5"/>
    <w:rsid w:val="00384583"/>
    <w:rsid w:val="003846CC"/>
    <w:rsid w:val="003849AD"/>
    <w:rsid w:val="0038568A"/>
    <w:rsid w:val="0038590F"/>
    <w:rsid w:val="00386778"/>
    <w:rsid w:val="0038682C"/>
    <w:rsid w:val="00386B30"/>
    <w:rsid w:val="00386B92"/>
    <w:rsid w:val="00386DA9"/>
    <w:rsid w:val="0038702B"/>
    <w:rsid w:val="00387101"/>
    <w:rsid w:val="003879D9"/>
    <w:rsid w:val="003915C9"/>
    <w:rsid w:val="00391A3D"/>
    <w:rsid w:val="0039236E"/>
    <w:rsid w:val="003925DB"/>
    <w:rsid w:val="00392AB7"/>
    <w:rsid w:val="00392D88"/>
    <w:rsid w:val="00393898"/>
    <w:rsid w:val="00394F37"/>
    <w:rsid w:val="00395B74"/>
    <w:rsid w:val="00395EFB"/>
    <w:rsid w:val="003961F0"/>
    <w:rsid w:val="00396902"/>
    <w:rsid w:val="00396A92"/>
    <w:rsid w:val="00397135"/>
    <w:rsid w:val="003975E6"/>
    <w:rsid w:val="003A0604"/>
    <w:rsid w:val="003A080C"/>
    <w:rsid w:val="003A0D40"/>
    <w:rsid w:val="003A0DE4"/>
    <w:rsid w:val="003A1559"/>
    <w:rsid w:val="003A192F"/>
    <w:rsid w:val="003A2783"/>
    <w:rsid w:val="003A2B61"/>
    <w:rsid w:val="003A2CD6"/>
    <w:rsid w:val="003A43B4"/>
    <w:rsid w:val="003A51FE"/>
    <w:rsid w:val="003A5A1D"/>
    <w:rsid w:val="003A5CDF"/>
    <w:rsid w:val="003A640F"/>
    <w:rsid w:val="003A67AF"/>
    <w:rsid w:val="003A6A33"/>
    <w:rsid w:val="003A7C7E"/>
    <w:rsid w:val="003B06A3"/>
    <w:rsid w:val="003B07E7"/>
    <w:rsid w:val="003B16CF"/>
    <w:rsid w:val="003B17A3"/>
    <w:rsid w:val="003B18E0"/>
    <w:rsid w:val="003B1A3D"/>
    <w:rsid w:val="003B1D77"/>
    <w:rsid w:val="003B3303"/>
    <w:rsid w:val="003B3742"/>
    <w:rsid w:val="003B41F1"/>
    <w:rsid w:val="003B442F"/>
    <w:rsid w:val="003B4658"/>
    <w:rsid w:val="003B51C4"/>
    <w:rsid w:val="003B536B"/>
    <w:rsid w:val="003B598B"/>
    <w:rsid w:val="003B62E0"/>
    <w:rsid w:val="003B69AC"/>
    <w:rsid w:val="003C03C1"/>
    <w:rsid w:val="003C17E7"/>
    <w:rsid w:val="003C2254"/>
    <w:rsid w:val="003C268F"/>
    <w:rsid w:val="003C3267"/>
    <w:rsid w:val="003C3560"/>
    <w:rsid w:val="003C48C3"/>
    <w:rsid w:val="003C4C5E"/>
    <w:rsid w:val="003C5373"/>
    <w:rsid w:val="003C5E8F"/>
    <w:rsid w:val="003C684A"/>
    <w:rsid w:val="003C6AFF"/>
    <w:rsid w:val="003C7697"/>
    <w:rsid w:val="003C7DD7"/>
    <w:rsid w:val="003D0650"/>
    <w:rsid w:val="003D08D2"/>
    <w:rsid w:val="003D1BE8"/>
    <w:rsid w:val="003D25EC"/>
    <w:rsid w:val="003D2930"/>
    <w:rsid w:val="003D2EB1"/>
    <w:rsid w:val="003D2FC6"/>
    <w:rsid w:val="003D35A5"/>
    <w:rsid w:val="003D36C9"/>
    <w:rsid w:val="003D3701"/>
    <w:rsid w:val="003D3971"/>
    <w:rsid w:val="003D42DC"/>
    <w:rsid w:val="003D451C"/>
    <w:rsid w:val="003D52CC"/>
    <w:rsid w:val="003D5D5D"/>
    <w:rsid w:val="003D659C"/>
    <w:rsid w:val="003D6B09"/>
    <w:rsid w:val="003D761B"/>
    <w:rsid w:val="003D7831"/>
    <w:rsid w:val="003D7AF0"/>
    <w:rsid w:val="003E00B1"/>
    <w:rsid w:val="003E042C"/>
    <w:rsid w:val="003E0814"/>
    <w:rsid w:val="003E152A"/>
    <w:rsid w:val="003E1D62"/>
    <w:rsid w:val="003E2DF9"/>
    <w:rsid w:val="003E39B7"/>
    <w:rsid w:val="003E3E4E"/>
    <w:rsid w:val="003E3F61"/>
    <w:rsid w:val="003E428A"/>
    <w:rsid w:val="003E5484"/>
    <w:rsid w:val="003E576D"/>
    <w:rsid w:val="003E5BFE"/>
    <w:rsid w:val="003E6184"/>
    <w:rsid w:val="003E6940"/>
    <w:rsid w:val="003E7527"/>
    <w:rsid w:val="003E7D95"/>
    <w:rsid w:val="003F0080"/>
    <w:rsid w:val="003F07C7"/>
    <w:rsid w:val="003F12ED"/>
    <w:rsid w:val="003F179D"/>
    <w:rsid w:val="003F2549"/>
    <w:rsid w:val="003F2859"/>
    <w:rsid w:val="003F2986"/>
    <w:rsid w:val="003F34D5"/>
    <w:rsid w:val="003F421B"/>
    <w:rsid w:val="003F4751"/>
    <w:rsid w:val="003F51D0"/>
    <w:rsid w:val="003F5DD7"/>
    <w:rsid w:val="003F625E"/>
    <w:rsid w:val="003F70EC"/>
    <w:rsid w:val="003F79BC"/>
    <w:rsid w:val="00400300"/>
    <w:rsid w:val="0040030D"/>
    <w:rsid w:val="00400327"/>
    <w:rsid w:val="00400769"/>
    <w:rsid w:val="00401DEE"/>
    <w:rsid w:val="00401E67"/>
    <w:rsid w:val="0040271D"/>
    <w:rsid w:val="004029B9"/>
    <w:rsid w:val="00402C10"/>
    <w:rsid w:val="004033E9"/>
    <w:rsid w:val="00403907"/>
    <w:rsid w:val="0040445A"/>
    <w:rsid w:val="004045E4"/>
    <w:rsid w:val="00404C28"/>
    <w:rsid w:val="00404FF9"/>
    <w:rsid w:val="004051C2"/>
    <w:rsid w:val="00405E40"/>
    <w:rsid w:val="0040659C"/>
    <w:rsid w:val="004066DD"/>
    <w:rsid w:val="004079DD"/>
    <w:rsid w:val="004102AB"/>
    <w:rsid w:val="00410794"/>
    <w:rsid w:val="00410835"/>
    <w:rsid w:val="00410AF0"/>
    <w:rsid w:val="00410E31"/>
    <w:rsid w:val="00410F94"/>
    <w:rsid w:val="00411A92"/>
    <w:rsid w:val="00412FEB"/>
    <w:rsid w:val="004152AA"/>
    <w:rsid w:val="0041570C"/>
    <w:rsid w:val="0041594C"/>
    <w:rsid w:val="00416075"/>
    <w:rsid w:val="004166DE"/>
    <w:rsid w:val="00416722"/>
    <w:rsid w:val="004168EA"/>
    <w:rsid w:val="004179DE"/>
    <w:rsid w:val="0042003B"/>
    <w:rsid w:val="00420450"/>
    <w:rsid w:val="00420ABA"/>
    <w:rsid w:val="00421369"/>
    <w:rsid w:val="00421452"/>
    <w:rsid w:val="0042186B"/>
    <w:rsid w:val="00421D62"/>
    <w:rsid w:val="004221B8"/>
    <w:rsid w:val="004227F6"/>
    <w:rsid w:val="00423927"/>
    <w:rsid w:val="00423D63"/>
    <w:rsid w:val="004241DA"/>
    <w:rsid w:val="0042541B"/>
    <w:rsid w:val="00427679"/>
    <w:rsid w:val="004276C0"/>
    <w:rsid w:val="00427E9C"/>
    <w:rsid w:val="00430314"/>
    <w:rsid w:val="00430B2A"/>
    <w:rsid w:val="00431B49"/>
    <w:rsid w:val="00432BD3"/>
    <w:rsid w:val="00433026"/>
    <w:rsid w:val="004347DF"/>
    <w:rsid w:val="00435E81"/>
    <w:rsid w:val="004361BC"/>
    <w:rsid w:val="0044137E"/>
    <w:rsid w:val="00441496"/>
    <w:rsid w:val="004416AF"/>
    <w:rsid w:val="00441BA6"/>
    <w:rsid w:val="00442CE3"/>
    <w:rsid w:val="004431BD"/>
    <w:rsid w:val="00443304"/>
    <w:rsid w:val="004443A7"/>
    <w:rsid w:val="0044489B"/>
    <w:rsid w:val="00444EBF"/>
    <w:rsid w:val="00445052"/>
    <w:rsid w:val="004458F0"/>
    <w:rsid w:val="00446A14"/>
    <w:rsid w:val="00446A91"/>
    <w:rsid w:val="00446C06"/>
    <w:rsid w:val="00446C4B"/>
    <w:rsid w:val="004476D0"/>
    <w:rsid w:val="004477EC"/>
    <w:rsid w:val="0044781D"/>
    <w:rsid w:val="00447829"/>
    <w:rsid w:val="00450187"/>
    <w:rsid w:val="0045083B"/>
    <w:rsid w:val="004518AE"/>
    <w:rsid w:val="00451CD9"/>
    <w:rsid w:val="004528B6"/>
    <w:rsid w:val="004528EC"/>
    <w:rsid w:val="004537E4"/>
    <w:rsid w:val="00453984"/>
    <w:rsid w:val="00453AC5"/>
    <w:rsid w:val="00454D38"/>
    <w:rsid w:val="00455613"/>
    <w:rsid w:val="004558F2"/>
    <w:rsid w:val="004569B8"/>
    <w:rsid w:val="00456ADF"/>
    <w:rsid w:val="00462475"/>
    <w:rsid w:val="00462DF5"/>
    <w:rsid w:val="004632EF"/>
    <w:rsid w:val="00463CE0"/>
    <w:rsid w:val="00463D7B"/>
    <w:rsid w:val="00465C4B"/>
    <w:rsid w:val="00465CED"/>
    <w:rsid w:val="00465E79"/>
    <w:rsid w:val="00466029"/>
    <w:rsid w:val="00466112"/>
    <w:rsid w:val="00466B53"/>
    <w:rsid w:val="00466D1E"/>
    <w:rsid w:val="00466EF7"/>
    <w:rsid w:val="00467751"/>
    <w:rsid w:val="004677FB"/>
    <w:rsid w:val="00467BF1"/>
    <w:rsid w:val="004708B0"/>
    <w:rsid w:val="00470E0A"/>
    <w:rsid w:val="00471D07"/>
    <w:rsid w:val="004727F4"/>
    <w:rsid w:val="00472AA0"/>
    <w:rsid w:val="0047348F"/>
    <w:rsid w:val="00474DCD"/>
    <w:rsid w:val="00474E9D"/>
    <w:rsid w:val="00476181"/>
    <w:rsid w:val="00476186"/>
    <w:rsid w:val="00476EE9"/>
    <w:rsid w:val="00476F5E"/>
    <w:rsid w:val="00477E47"/>
    <w:rsid w:val="0048015E"/>
    <w:rsid w:val="00480B86"/>
    <w:rsid w:val="00480CED"/>
    <w:rsid w:val="00480EFA"/>
    <w:rsid w:val="00481159"/>
    <w:rsid w:val="00481272"/>
    <w:rsid w:val="00481284"/>
    <w:rsid w:val="00481A71"/>
    <w:rsid w:val="00481CF4"/>
    <w:rsid w:val="0048284F"/>
    <w:rsid w:val="00482D5E"/>
    <w:rsid w:val="00483433"/>
    <w:rsid w:val="00483987"/>
    <w:rsid w:val="00485841"/>
    <w:rsid w:val="00485FC8"/>
    <w:rsid w:val="00486285"/>
    <w:rsid w:val="004870FE"/>
    <w:rsid w:val="004874EB"/>
    <w:rsid w:val="0049066A"/>
    <w:rsid w:val="00491286"/>
    <w:rsid w:val="00491DD9"/>
    <w:rsid w:val="00492DAF"/>
    <w:rsid w:val="00494191"/>
    <w:rsid w:val="00494379"/>
    <w:rsid w:val="00494D8A"/>
    <w:rsid w:val="0049511F"/>
    <w:rsid w:val="004959FC"/>
    <w:rsid w:val="00495B1A"/>
    <w:rsid w:val="004965BD"/>
    <w:rsid w:val="004967C0"/>
    <w:rsid w:val="0049703B"/>
    <w:rsid w:val="00497719"/>
    <w:rsid w:val="00497F23"/>
    <w:rsid w:val="004A1803"/>
    <w:rsid w:val="004A1919"/>
    <w:rsid w:val="004A2EED"/>
    <w:rsid w:val="004A339C"/>
    <w:rsid w:val="004A33D1"/>
    <w:rsid w:val="004A3C43"/>
    <w:rsid w:val="004A465F"/>
    <w:rsid w:val="004A4FF4"/>
    <w:rsid w:val="004A59F8"/>
    <w:rsid w:val="004A61D2"/>
    <w:rsid w:val="004A628F"/>
    <w:rsid w:val="004A6604"/>
    <w:rsid w:val="004A662C"/>
    <w:rsid w:val="004A7089"/>
    <w:rsid w:val="004A726D"/>
    <w:rsid w:val="004B041F"/>
    <w:rsid w:val="004B05EE"/>
    <w:rsid w:val="004B06E8"/>
    <w:rsid w:val="004B1242"/>
    <w:rsid w:val="004B148D"/>
    <w:rsid w:val="004B2292"/>
    <w:rsid w:val="004B2986"/>
    <w:rsid w:val="004B3FDF"/>
    <w:rsid w:val="004B443E"/>
    <w:rsid w:val="004B5D4E"/>
    <w:rsid w:val="004B7189"/>
    <w:rsid w:val="004B7298"/>
    <w:rsid w:val="004B7821"/>
    <w:rsid w:val="004B7B41"/>
    <w:rsid w:val="004B7DA9"/>
    <w:rsid w:val="004C06C3"/>
    <w:rsid w:val="004C1339"/>
    <w:rsid w:val="004C2D01"/>
    <w:rsid w:val="004C36FD"/>
    <w:rsid w:val="004C3C39"/>
    <w:rsid w:val="004C3CD9"/>
    <w:rsid w:val="004C3EDA"/>
    <w:rsid w:val="004C4B0F"/>
    <w:rsid w:val="004C4BBB"/>
    <w:rsid w:val="004C4EEB"/>
    <w:rsid w:val="004C560C"/>
    <w:rsid w:val="004C5999"/>
    <w:rsid w:val="004C5C51"/>
    <w:rsid w:val="004C6258"/>
    <w:rsid w:val="004C6890"/>
    <w:rsid w:val="004C6D71"/>
    <w:rsid w:val="004C71FF"/>
    <w:rsid w:val="004C770E"/>
    <w:rsid w:val="004D0648"/>
    <w:rsid w:val="004D0A4F"/>
    <w:rsid w:val="004D11C3"/>
    <w:rsid w:val="004D1A6C"/>
    <w:rsid w:val="004D2062"/>
    <w:rsid w:val="004D208B"/>
    <w:rsid w:val="004D28C8"/>
    <w:rsid w:val="004D33D2"/>
    <w:rsid w:val="004D39E2"/>
    <w:rsid w:val="004D3EDB"/>
    <w:rsid w:val="004D41CC"/>
    <w:rsid w:val="004D4EA5"/>
    <w:rsid w:val="004D4FC5"/>
    <w:rsid w:val="004D5922"/>
    <w:rsid w:val="004D5ED8"/>
    <w:rsid w:val="004D61A8"/>
    <w:rsid w:val="004D62C1"/>
    <w:rsid w:val="004D63B3"/>
    <w:rsid w:val="004D6718"/>
    <w:rsid w:val="004D70D1"/>
    <w:rsid w:val="004D7187"/>
    <w:rsid w:val="004D74E0"/>
    <w:rsid w:val="004E02CB"/>
    <w:rsid w:val="004E031D"/>
    <w:rsid w:val="004E08EF"/>
    <w:rsid w:val="004E1F71"/>
    <w:rsid w:val="004E203C"/>
    <w:rsid w:val="004E2339"/>
    <w:rsid w:val="004E243D"/>
    <w:rsid w:val="004E35D0"/>
    <w:rsid w:val="004E3826"/>
    <w:rsid w:val="004E494F"/>
    <w:rsid w:val="004E6273"/>
    <w:rsid w:val="004E6398"/>
    <w:rsid w:val="004F11C3"/>
    <w:rsid w:val="004F13B9"/>
    <w:rsid w:val="004F18DB"/>
    <w:rsid w:val="004F19E7"/>
    <w:rsid w:val="004F20C9"/>
    <w:rsid w:val="004F2192"/>
    <w:rsid w:val="004F220E"/>
    <w:rsid w:val="004F2669"/>
    <w:rsid w:val="004F28F3"/>
    <w:rsid w:val="004F2BA8"/>
    <w:rsid w:val="004F2DA8"/>
    <w:rsid w:val="004F4002"/>
    <w:rsid w:val="004F47B9"/>
    <w:rsid w:val="004F48CE"/>
    <w:rsid w:val="004F5297"/>
    <w:rsid w:val="004F52BC"/>
    <w:rsid w:val="004F5762"/>
    <w:rsid w:val="004F694E"/>
    <w:rsid w:val="004F6B03"/>
    <w:rsid w:val="00500357"/>
    <w:rsid w:val="0050053E"/>
    <w:rsid w:val="005007D8"/>
    <w:rsid w:val="00500D1A"/>
    <w:rsid w:val="00500F03"/>
    <w:rsid w:val="00501193"/>
    <w:rsid w:val="00501279"/>
    <w:rsid w:val="0050271C"/>
    <w:rsid w:val="00502B68"/>
    <w:rsid w:val="00503034"/>
    <w:rsid w:val="005044A9"/>
    <w:rsid w:val="005048CB"/>
    <w:rsid w:val="0050573F"/>
    <w:rsid w:val="00505B72"/>
    <w:rsid w:val="00506651"/>
    <w:rsid w:val="00510A4D"/>
    <w:rsid w:val="0051173E"/>
    <w:rsid w:val="005132DB"/>
    <w:rsid w:val="005139C9"/>
    <w:rsid w:val="00513CF6"/>
    <w:rsid w:val="00514169"/>
    <w:rsid w:val="00514285"/>
    <w:rsid w:val="00514292"/>
    <w:rsid w:val="005156E4"/>
    <w:rsid w:val="0051573E"/>
    <w:rsid w:val="0051591C"/>
    <w:rsid w:val="00516593"/>
    <w:rsid w:val="00517995"/>
    <w:rsid w:val="00517DF4"/>
    <w:rsid w:val="00520143"/>
    <w:rsid w:val="00520B88"/>
    <w:rsid w:val="00520F8D"/>
    <w:rsid w:val="00520FC5"/>
    <w:rsid w:val="005211A2"/>
    <w:rsid w:val="00521228"/>
    <w:rsid w:val="005225D2"/>
    <w:rsid w:val="00522CE3"/>
    <w:rsid w:val="0052336F"/>
    <w:rsid w:val="0052348E"/>
    <w:rsid w:val="0052408C"/>
    <w:rsid w:val="0052458C"/>
    <w:rsid w:val="005252AB"/>
    <w:rsid w:val="00525BE3"/>
    <w:rsid w:val="0052605D"/>
    <w:rsid w:val="00527C45"/>
    <w:rsid w:val="00527DF9"/>
    <w:rsid w:val="005301D0"/>
    <w:rsid w:val="00530F22"/>
    <w:rsid w:val="005313A7"/>
    <w:rsid w:val="0053166B"/>
    <w:rsid w:val="00531CEA"/>
    <w:rsid w:val="00531F42"/>
    <w:rsid w:val="0053233D"/>
    <w:rsid w:val="00533CEF"/>
    <w:rsid w:val="005342A4"/>
    <w:rsid w:val="0053435F"/>
    <w:rsid w:val="00534544"/>
    <w:rsid w:val="00537394"/>
    <w:rsid w:val="00537751"/>
    <w:rsid w:val="00540054"/>
    <w:rsid w:val="0054006B"/>
    <w:rsid w:val="005400F3"/>
    <w:rsid w:val="00540293"/>
    <w:rsid w:val="00540B7D"/>
    <w:rsid w:val="00540CDD"/>
    <w:rsid w:val="00540D4B"/>
    <w:rsid w:val="00540E66"/>
    <w:rsid w:val="00541D09"/>
    <w:rsid w:val="00542666"/>
    <w:rsid w:val="00543136"/>
    <w:rsid w:val="00543191"/>
    <w:rsid w:val="00543781"/>
    <w:rsid w:val="00543F00"/>
    <w:rsid w:val="00544470"/>
    <w:rsid w:val="0054461F"/>
    <w:rsid w:val="00544B4E"/>
    <w:rsid w:val="00544E85"/>
    <w:rsid w:val="005458D7"/>
    <w:rsid w:val="00546A13"/>
    <w:rsid w:val="00547307"/>
    <w:rsid w:val="005479E6"/>
    <w:rsid w:val="00547C32"/>
    <w:rsid w:val="00547F3F"/>
    <w:rsid w:val="0055009C"/>
    <w:rsid w:val="005510E9"/>
    <w:rsid w:val="00551204"/>
    <w:rsid w:val="005516C8"/>
    <w:rsid w:val="00551B18"/>
    <w:rsid w:val="00551E6D"/>
    <w:rsid w:val="00552380"/>
    <w:rsid w:val="00552E33"/>
    <w:rsid w:val="005536CC"/>
    <w:rsid w:val="00555320"/>
    <w:rsid w:val="00555905"/>
    <w:rsid w:val="00556313"/>
    <w:rsid w:val="00556A35"/>
    <w:rsid w:val="005572B8"/>
    <w:rsid w:val="00557576"/>
    <w:rsid w:val="00557626"/>
    <w:rsid w:val="0055766B"/>
    <w:rsid w:val="00560A04"/>
    <w:rsid w:val="00560C39"/>
    <w:rsid w:val="00560E64"/>
    <w:rsid w:val="0056174A"/>
    <w:rsid w:val="00561941"/>
    <w:rsid w:val="00561D06"/>
    <w:rsid w:val="00561F57"/>
    <w:rsid w:val="005624AC"/>
    <w:rsid w:val="00562833"/>
    <w:rsid w:val="00562CCF"/>
    <w:rsid w:val="00563137"/>
    <w:rsid w:val="00563380"/>
    <w:rsid w:val="0056606F"/>
    <w:rsid w:val="0056679F"/>
    <w:rsid w:val="00566E3A"/>
    <w:rsid w:val="0056723D"/>
    <w:rsid w:val="0057091F"/>
    <w:rsid w:val="00570B64"/>
    <w:rsid w:val="00570E27"/>
    <w:rsid w:val="00570FA9"/>
    <w:rsid w:val="0057170A"/>
    <w:rsid w:val="0057176F"/>
    <w:rsid w:val="00572539"/>
    <w:rsid w:val="0057275E"/>
    <w:rsid w:val="0057293D"/>
    <w:rsid w:val="0057437B"/>
    <w:rsid w:val="00575C1B"/>
    <w:rsid w:val="00575CD1"/>
    <w:rsid w:val="00576067"/>
    <w:rsid w:val="0057648A"/>
    <w:rsid w:val="0057700C"/>
    <w:rsid w:val="0057711C"/>
    <w:rsid w:val="0057756B"/>
    <w:rsid w:val="0057772D"/>
    <w:rsid w:val="00577BCD"/>
    <w:rsid w:val="00577DF7"/>
    <w:rsid w:val="0058011D"/>
    <w:rsid w:val="0058068F"/>
    <w:rsid w:val="00580C80"/>
    <w:rsid w:val="0058114B"/>
    <w:rsid w:val="00583136"/>
    <w:rsid w:val="005838B2"/>
    <w:rsid w:val="005840DB"/>
    <w:rsid w:val="00584232"/>
    <w:rsid w:val="00584408"/>
    <w:rsid w:val="005848B7"/>
    <w:rsid w:val="00584DE1"/>
    <w:rsid w:val="00585019"/>
    <w:rsid w:val="00586817"/>
    <w:rsid w:val="005875B3"/>
    <w:rsid w:val="005877F0"/>
    <w:rsid w:val="00587955"/>
    <w:rsid w:val="00587B16"/>
    <w:rsid w:val="00587EA7"/>
    <w:rsid w:val="00587FBF"/>
    <w:rsid w:val="00590BDE"/>
    <w:rsid w:val="005926F4"/>
    <w:rsid w:val="00592D02"/>
    <w:rsid w:val="005949DA"/>
    <w:rsid w:val="00595135"/>
    <w:rsid w:val="00595B37"/>
    <w:rsid w:val="00595EFC"/>
    <w:rsid w:val="0059613F"/>
    <w:rsid w:val="005965B2"/>
    <w:rsid w:val="00596B40"/>
    <w:rsid w:val="00597262"/>
    <w:rsid w:val="00597505"/>
    <w:rsid w:val="00597595"/>
    <w:rsid w:val="00597A3F"/>
    <w:rsid w:val="00597EC4"/>
    <w:rsid w:val="005A0097"/>
    <w:rsid w:val="005A0338"/>
    <w:rsid w:val="005A0F7F"/>
    <w:rsid w:val="005A1B2D"/>
    <w:rsid w:val="005A1C43"/>
    <w:rsid w:val="005A1DE8"/>
    <w:rsid w:val="005A1E94"/>
    <w:rsid w:val="005A20D6"/>
    <w:rsid w:val="005A2866"/>
    <w:rsid w:val="005A320E"/>
    <w:rsid w:val="005A34D1"/>
    <w:rsid w:val="005A3D80"/>
    <w:rsid w:val="005A4BF8"/>
    <w:rsid w:val="005A6451"/>
    <w:rsid w:val="005A777A"/>
    <w:rsid w:val="005A7F08"/>
    <w:rsid w:val="005B03A5"/>
    <w:rsid w:val="005B0803"/>
    <w:rsid w:val="005B13A8"/>
    <w:rsid w:val="005B164D"/>
    <w:rsid w:val="005B1E89"/>
    <w:rsid w:val="005B322F"/>
    <w:rsid w:val="005B3E69"/>
    <w:rsid w:val="005B4B67"/>
    <w:rsid w:val="005B4DF4"/>
    <w:rsid w:val="005B4F8C"/>
    <w:rsid w:val="005B5187"/>
    <w:rsid w:val="005B51A7"/>
    <w:rsid w:val="005B57DF"/>
    <w:rsid w:val="005B5C53"/>
    <w:rsid w:val="005B61D3"/>
    <w:rsid w:val="005B644B"/>
    <w:rsid w:val="005C1A21"/>
    <w:rsid w:val="005C21BC"/>
    <w:rsid w:val="005C2449"/>
    <w:rsid w:val="005C331B"/>
    <w:rsid w:val="005C37A4"/>
    <w:rsid w:val="005C3B05"/>
    <w:rsid w:val="005C3BFE"/>
    <w:rsid w:val="005C5024"/>
    <w:rsid w:val="005C522A"/>
    <w:rsid w:val="005C58EF"/>
    <w:rsid w:val="005C62DD"/>
    <w:rsid w:val="005C6E49"/>
    <w:rsid w:val="005C7A0E"/>
    <w:rsid w:val="005D0068"/>
    <w:rsid w:val="005D00EB"/>
    <w:rsid w:val="005D0A26"/>
    <w:rsid w:val="005D0AF7"/>
    <w:rsid w:val="005D1200"/>
    <w:rsid w:val="005D1812"/>
    <w:rsid w:val="005D225C"/>
    <w:rsid w:val="005D28F7"/>
    <w:rsid w:val="005D3004"/>
    <w:rsid w:val="005D366B"/>
    <w:rsid w:val="005D36AD"/>
    <w:rsid w:val="005D4033"/>
    <w:rsid w:val="005D4761"/>
    <w:rsid w:val="005D4D8F"/>
    <w:rsid w:val="005D4EC2"/>
    <w:rsid w:val="005D4FE5"/>
    <w:rsid w:val="005D5E7A"/>
    <w:rsid w:val="005D6073"/>
    <w:rsid w:val="005D620C"/>
    <w:rsid w:val="005D6A57"/>
    <w:rsid w:val="005D6FA6"/>
    <w:rsid w:val="005D745B"/>
    <w:rsid w:val="005E0080"/>
    <w:rsid w:val="005E149E"/>
    <w:rsid w:val="005E1FF6"/>
    <w:rsid w:val="005E261B"/>
    <w:rsid w:val="005E3686"/>
    <w:rsid w:val="005E39C9"/>
    <w:rsid w:val="005E40BC"/>
    <w:rsid w:val="005E40D9"/>
    <w:rsid w:val="005E4694"/>
    <w:rsid w:val="005E4A0A"/>
    <w:rsid w:val="005E5319"/>
    <w:rsid w:val="005E5B0F"/>
    <w:rsid w:val="005E5D28"/>
    <w:rsid w:val="005E6330"/>
    <w:rsid w:val="005E7BEA"/>
    <w:rsid w:val="005F0855"/>
    <w:rsid w:val="005F1388"/>
    <w:rsid w:val="005F1609"/>
    <w:rsid w:val="005F162D"/>
    <w:rsid w:val="005F29B5"/>
    <w:rsid w:val="005F345E"/>
    <w:rsid w:val="005F38AC"/>
    <w:rsid w:val="005F40BB"/>
    <w:rsid w:val="005F40E6"/>
    <w:rsid w:val="005F4212"/>
    <w:rsid w:val="005F4675"/>
    <w:rsid w:val="005F4CB2"/>
    <w:rsid w:val="005F4EFA"/>
    <w:rsid w:val="005F7355"/>
    <w:rsid w:val="005F7612"/>
    <w:rsid w:val="005F764E"/>
    <w:rsid w:val="005F7974"/>
    <w:rsid w:val="005F7DB9"/>
    <w:rsid w:val="005F7E91"/>
    <w:rsid w:val="00600BA4"/>
    <w:rsid w:val="00600CEB"/>
    <w:rsid w:val="0060249C"/>
    <w:rsid w:val="0060297C"/>
    <w:rsid w:val="00603A5E"/>
    <w:rsid w:val="00603E80"/>
    <w:rsid w:val="00604707"/>
    <w:rsid w:val="006047AA"/>
    <w:rsid w:val="0060485D"/>
    <w:rsid w:val="00604FB1"/>
    <w:rsid w:val="00605DC9"/>
    <w:rsid w:val="0060640F"/>
    <w:rsid w:val="00606FC5"/>
    <w:rsid w:val="006073F5"/>
    <w:rsid w:val="00607F74"/>
    <w:rsid w:val="0061002E"/>
    <w:rsid w:val="00610038"/>
    <w:rsid w:val="0061273B"/>
    <w:rsid w:val="00612763"/>
    <w:rsid w:val="00612C8F"/>
    <w:rsid w:val="00615E12"/>
    <w:rsid w:val="00615EC7"/>
    <w:rsid w:val="006166B2"/>
    <w:rsid w:val="00617392"/>
    <w:rsid w:val="006177C3"/>
    <w:rsid w:val="00617C36"/>
    <w:rsid w:val="00617C81"/>
    <w:rsid w:val="006208BE"/>
    <w:rsid w:val="00620A58"/>
    <w:rsid w:val="00620CB5"/>
    <w:rsid w:val="0062140D"/>
    <w:rsid w:val="00621B70"/>
    <w:rsid w:val="00622626"/>
    <w:rsid w:val="00623DF5"/>
    <w:rsid w:val="00624313"/>
    <w:rsid w:val="006243CE"/>
    <w:rsid w:val="0062570A"/>
    <w:rsid w:val="00625EFC"/>
    <w:rsid w:val="006265F8"/>
    <w:rsid w:val="00626A5E"/>
    <w:rsid w:val="0062707B"/>
    <w:rsid w:val="006276E9"/>
    <w:rsid w:val="00627C4F"/>
    <w:rsid w:val="00627C5E"/>
    <w:rsid w:val="00627CE5"/>
    <w:rsid w:val="0063069D"/>
    <w:rsid w:val="00630B1D"/>
    <w:rsid w:val="00630CF1"/>
    <w:rsid w:val="00631622"/>
    <w:rsid w:val="006318CF"/>
    <w:rsid w:val="00631C96"/>
    <w:rsid w:val="00632E4E"/>
    <w:rsid w:val="00634A38"/>
    <w:rsid w:val="00634F30"/>
    <w:rsid w:val="0063504E"/>
    <w:rsid w:val="0063520F"/>
    <w:rsid w:val="0063627B"/>
    <w:rsid w:val="00636668"/>
    <w:rsid w:val="006378C6"/>
    <w:rsid w:val="006402DE"/>
    <w:rsid w:val="00641497"/>
    <w:rsid w:val="006430A4"/>
    <w:rsid w:val="0064354F"/>
    <w:rsid w:val="0064373B"/>
    <w:rsid w:val="006445C4"/>
    <w:rsid w:val="00644CAB"/>
    <w:rsid w:val="006452CA"/>
    <w:rsid w:val="006454BD"/>
    <w:rsid w:val="00645B23"/>
    <w:rsid w:val="00645BCB"/>
    <w:rsid w:val="00645C6D"/>
    <w:rsid w:val="00645E7C"/>
    <w:rsid w:val="00647145"/>
    <w:rsid w:val="0065043A"/>
    <w:rsid w:val="00651987"/>
    <w:rsid w:val="0065228B"/>
    <w:rsid w:val="00652413"/>
    <w:rsid w:val="00652477"/>
    <w:rsid w:val="00652B10"/>
    <w:rsid w:val="00653456"/>
    <w:rsid w:val="006535F6"/>
    <w:rsid w:val="00653CB5"/>
    <w:rsid w:val="00654038"/>
    <w:rsid w:val="0065427E"/>
    <w:rsid w:val="00654F99"/>
    <w:rsid w:val="006555C5"/>
    <w:rsid w:val="006558D0"/>
    <w:rsid w:val="0065643D"/>
    <w:rsid w:val="00656825"/>
    <w:rsid w:val="00656FF6"/>
    <w:rsid w:val="006572C3"/>
    <w:rsid w:val="00657865"/>
    <w:rsid w:val="00661569"/>
    <w:rsid w:val="006617AE"/>
    <w:rsid w:val="0066209F"/>
    <w:rsid w:val="006626B9"/>
    <w:rsid w:val="006627F1"/>
    <w:rsid w:val="00662BEF"/>
    <w:rsid w:val="00663528"/>
    <w:rsid w:val="00663794"/>
    <w:rsid w:val="00664959"/>
    <w:rsid w:val="00664AEC"/>
    <w:rsid w:val="00665B0A"/>
    <w:rsid w:val="00665D99"/>
    <w:rsid w:val="00665F80"/>
    <w:rsid w:val="006661B1"/>
    <w:rsid w:val="00666221"/>
    <w:rsid w:val="00666AF8"/>
    <w:rsid w:val="006677AF"/>
    <w:rsid w:val="00670C33"/>
    <w:rsid w:val="006716BB"/>
    <w:rsid w:val="006722E9"/>
    <w:rsid w:val="00672CBC"/>
    <w:rsid w:val="00673054"/>
    <w:rsid w:val="006735F5"/>
    <w:rsid w:val="00673ED6"/>
    <w:rsid w:val="0067457A"/>
    <w:rsid w:val="006745FB"/>
    <w:rsid w:val="00674A4F"/>
    <w:rsid w:val="00675146"/>
    <w:rsid w:val="00675258"/>
    <w:rsid w:val="00675A53"/>
    <w:rsid w:val="00675F4C"/>
    <w:rsid w:val="006766E6"/>
    <w:rsid w:val="00676710"/>
    <w:rsid w:val="00677E74"/>
    <w:rsid w:val="00681D50"/>
    <w:rsid w:val="0068228B"/>
    <w:rsid w:val="00682684"/>
    <w:rsid w:val="00682B2B"/>
    <w:rsid w:val="00683554"/>
    <w:rsid w:val="00683BBE"/>
    <w:rsid w:val="0068459E"/>
    <w:rsid w:val="00685159"/>
    <w:rsid w:val="0068528D"/>
    <w:rsid w:val="00685B2E"/>
    <w:rsid w:val="00685F49"/>
    <w:rsid w:val="006866C8"/>
    <w:rsid w:val="00686742"/>
    <w:rsid w:val="006869F1"/>
    <w:rsid w:val="0068740B"/>
    <w:rsid w:val="006878F9"/>
    <w:rsid w:val="00687A38"/>
    <w:rsid w:val="00687B71"/>
    <w:rsid w:val="00687C26"/>
    <w:rsid w:val="00690849"/>
    <w:rsid w:val="00690E3E"/>
    <w:rsid w:val="0069166A"/>
    <w:rsid w:val="00691A75"/>
    <w:rsid w:val="006926C7"/>
    <w:rsid w:val="00692FD1"/>
    <w:rsid w:val="006937E0"/>
    <w:rsid w:val="00693D4F"/>
    <w:rsid w:val="006946D9"/>
    <w:rsid w:val="006948E9"/>
    <w:rsid w:val="0069550C"/>
    <w:rsid w:val="00695545"/>
    <w:rsid w:val="006957F9"/>
    <w:rsid w:val="00695939"/>
    <w:rsid w:val="00695C77"/>
    <w:rsid w:val="00695FFD"/>
    <w:rsid w:val="006962D3"/>
    <w:rsid w:val="00696549"/>
    <w:rsid w:val="006A03D1"/>
    <w:rsid w:val="006A042C"/>
    <w:rsid w:val="006A09B1"/>
    <w:rsid w:val="006A0A5F"/>
    <w:rsid w:val="006A0D2A"/>
    <w:rsid w:val="006A0D4C"/>
    <w:rsid w:val="006A0F57"/>
    <w:rsid w:val="006A1552"/>
    <w:rsid w:val="006A18FB"/>
    <w:rsid w:val="006A1B14"/>
    <w:rsid w:val="006A253C"/>
    <w:rsid w:val="006A302D"/>
    <w:rsid w:val="006A3378"/>
    <w:rsid w:val="006A3B21"/>
    <w:rsid w:val="006A3CC9"/>
    <w:rsid w:val="006A4E43"/>
    <w:rsid w:val="006A50C0"/>
    <w:rsid w:val="006A53F1"/>
    <w:rsid w:val="006A5B1F"/>
    <w:rsid w:val="006A6A4C"/>
    <w:rsid w:val="006A730B"/>
    <w:rsid w:val="006A75E6"/>
    <w:rsid w:val="006A7BDA"/>
    <w:rsid w:val="006A7D69"/>
    <w:rsid w:val="006B0041"/>
    <w:rsid w:val="006B055C"/>
    <w:rsid w:val="006B0920"/>
    <w:rsid w:val="006B096B"/>
    <w:rsid w:val="006B0D1A"/>
    <w:rsid w:val="006B20E5"/>
    <w:rsid w:val="006B2184"/>
    <w:rsid w:val="006B2374"/>
    <w:rsid w:val="006B312A"/>
    <w:rsid w:val="006B3144"/>
    <w:rsid w:val="006B45CC"/>
    <w:rsid w:val="006B5090"/>
    <w:rsid w:val="006B525D"/>
    <w:rsid w:val="006B54AB"/>
    <w:rsid w:val="006B59EF"/>
    <w:rsid w:val="006B5E2D"/>
    <w:rsid w:val="006B6997"/>
    <w:rsid w:val="006B6DBE"/>
    <w:rsid w:val="006B7066"/>
    <w:rsid w:val="006C05DB"/>
    <w:rsid w:val="006C1023"/>
    <w:rsid w:val="006C145D"/>
    <w:rsid w:val="006C1935"/>
    <w:rsid w:val="006C2027"/>
    <w:rsid w:val="006C22E1"/>
    <w:rsid w:val="006C2457"/>
    <w:rsid w:val="006C2744"/>
    <w:rsid w:val="006C2F94"/>
    <w:rsid w:val="006C31E7"/>
    <w:rsid w:val="006C346E"/>
    <w:rsid w:val="006C3719"/>
    <w:rsid w:val="006C3DC4"/>
    <w:rsid w:val="006C4087"/>
    <w:rsid w:val="006C48F1"/>
    <w:rsid w:val="006C49E1"/>
    <w:rsid w:val="006C4FBB"/>
    <w:rsid w:val="006C519A"/>
    <w:rsid w:val="006C5681"/>
    <w:rsid w:val="006C5BBC"/>
    <w:rsid w:val="006C682F"/>
    <w:rsid w:val="006C6A25"/>
    <w:rsid w:val="006C6E82"/>
    <w:rsid w:val="006C74FE"/>
    <w:rsid w:val="006D030F"/>
    <w:rsid w:val="006D0827"/>
    <w:rsid w:val="006D11B2"/>
    <w:rsid w:val="006D11C3"/>
    <w:rsid w:val="006D1591"/>
    <w:rsid w:val="006D1BD6"/>
    <w:rsid w:val="006D23F5"/>
    <w:rsid w:val="006D2694"/>
    <w:rsid w:val="006D2A82"/>
    <w:rsid w:val="006D2C15"/>
    <w:rsid w:val="006D3D4C"/>
    <w:rsid w:val="006D3D90"/>
    <w:rsid w:val="006D4052"/>
    <w:rsid w:val="006D48EB"/>
    <w:rsid w:val="006D4A26"/>
    <w:rsid w:val="006D4DA1"/>
    <w:rsid w:val="006D58BB"/>
    <w:rsid w:val="006D63AC"/>
    <w:rsid w:val="006D69A0"/>
    <w:rsid w:val="006D6DBD"/>
    <w:rsid w:val="006D7588"/>
    <w:rsid w:val="006D77A8"/>
    <w:rsid w:val="006E02DC"/>
    <w:rsid w:val="006E07CD"/>
    <w:rsid w:val="006E0853"/>
    <w:rsid w:val="006E08B7"/>
    <w:rsid w:val="006E27C6"/>
    <w:rsid w:val="006E2F4B"/>
    <w:rsid w:val="006E37BF"/>
    <w:rsid w:val="006E3816"/>
    <w:rsid w:val="006E38A2"/>
    <w:rsid w:val="006E3C58"/>
    <w:rsid w:val="006E42FA"/>
    <w:rsid w:val="006E4BB2"/>
    <w:rsid w:val="006E517C"/>
    <w:rsid w:val="006E551D"/>
    <w:rsid w:val="006E6298"/>
    <w:rsid w:val="006E64F5"/>
    <w:rsid w:val="006E7853"/>
    <w:rsid w:val="006E78F4"/>
    <w:rsid w:val="006E790B"/>
    <w:rsid w:val="006E7F6E"/>
    <w:rsid w:val="006F2438"/>
    <w:rsid w:val="006F2778"/>
    <w:rsid w:val="006F2981"/>
    <w:rsid w:val="006F2CAA"/>
    <w:rsid w:val="006F373D"/>
    <w:rsid w:val="006F378A"/>
    <w:rsid w:val="006F3B85"/>
    <w:rsid w:val="006F4687"/>
    <w:rsid w:val="006F5924"/>
    <w:rsid w:val="006F6775"/>
    <w:rsid w:val="007001BA"/>
    <w:rsid w:val="00700329"/>
    <w:rsid w:val="0070065C"/>
    <w:rsid w:val="0070113E"/>
    <w:rsid w:val="00701BB8"/>
    <w:rsid w:val="0070205C"/>
    <w:rsid w:val="00702A32"/>
    <w:rsid w:val="00702B3C"/>
    <w:rsid w:val="00704570"/>
    <w:rsid w:val="0070484C"/>
    <w:rsid w:val="00704B0A"/>
    <w:rsid w:val="007051B4"/>
    <w:rsid w:val="007053A1"/>
    <w:rsid w:val="00705BA3"/>
    <w:rsid w:val="00705DA2"/>
    <w:rsid w:val="007062AE"/>
    <w:rsid w:val="007071D1"/>
    <w:rsid w:val="00707588"/>
    <w:rsid w:val="00707698"/>
    <w:rsid w:val="00710204"/>
    <w:rsid w:val="007102DD"/>
    <w:rsid w:val="0071030C"/>
    <w:rsid w:val="00710322"/>
    <w:rsid w:val="0071034D"/>
    <w:rsid w:val="007119D2"/>
    <w:rsid w:val="00711A4B"/>
    <w:rsid w:val="00711CD3"/>
    <w:rsid w:val="00711CE6"/>
    <w:rsid w:val="00712379"/>
    <w:rsid w:val="0071278E"/>
    <w:rsid w:val="00713716"/>
    <w:rsid w:val="00713E53"/>
    <w:rsid w:val="0071620F"/>
    <w:rsid w:val="007164EE"/>
    <w:rsid w:val="007173B2"/>
    <w:rsid w:val="0071785C"/>
    <w:rsid w:val="007207D1"/>
    <w:rsid w:val="00721285"/>
    <w:rsid w:val="00721BB4"/>
    <w:rsid w:val="0072269B"/>
    <w:rsid w:val="007236C9"/>
    <w:rsid w:val="00723AED"/>
    <w:rsid w:val="007243A1"/>
    <w:rsid w:val="007244B1"/>
    <w:rsid w:val="0072547F"/>
    <w:rsid w:val="00725843"/>
    <w:rsid w:val="007259D0"/>
    <w:rsid w:val="00725A6F"/>
    <w:rsid w:val="00726462"/>
    <w:rsid w:val="00726C6B"/>
    <w:rsid w:val="00727006"/>
    <w:rsid w:val="007278A9"/>
    <w:rsid w:val="00727E33"/>
    <w:rsid w:val="0073006E"/>
    <w:rsid w:val="00731C21"/>
    <w:rsid w:val="00732008"/>
    <w:rsid w:val="00732270"/>
    <w:rsid w:val="00733169"/>
    <w:rsid w:val="007332B0"/>
    <w:rsid w:val="0073424B"/>
    <w:rsid w:val="007360B7"/>
    <w:rsid w:val="00736543"/>
    <w:rsid w:val="00736989"/>
    <w:rsid w:val="007370EA"/>
    <w:rsid w:val="00741735"/>
    <w:rsid w:val="00743538"/>
    <w:rsid w:val="00743CFB"/>
    <w:rsid w:val="00744323"/>
    <w:rsid w:val="007451BC"/>
    <w:rsid w:val="007455FD"/>
    <w:rsid w:val="00745C3F"/>
    <w:rsid w:val="00745D0F"/>
    <w:rsid w:val="0074679A"/>
    <w:rsid w:val="00746A2C"/>
    <w:rsid w:val="00747CC9"/>
    <w:rsid w:val="0075001D"/>
    <w:rsid w:val="0075069E"/>
    <w:rsid w:val="00750B29"/>
    <w:rsid w:val="00750B5E"/>
    <w:rsid w:val="00751518"/>
    <w:rsid w:val="007516F4"/>
    <w:rsid w:val="00752594"/>
    <w:rsid w:val="0075297D"/>
    <w:rsid w:val="00754B45"/>
    <w:rsid w:val="00755437"/>
    <w:rsid w:val="0075630F"/>
    <w:rsid w:val="00757273"/>
    <w:rsid w:val="007578C3"/>
    <w:rsid w:val="00757D21"/>
    <w:rsid w:val="00757D91"/>
    <w:rsid w:val="007601D0"/>
    <w:rsid w:val="0076045A"/>
    <w:rsid w:val="00760978"/>
    <w:rsid w:val="00760D05"/>
    <w:rsid w:val="00760E5B"/>
    <w:rsid w:val="00760FF1"/>
    <w:rsid w:val="0076285A"/>
    <w:rsid w:val="00762CF0"/>
    <w:rsid w:val="00763754"/>
    <w:rsid w:val="00763E71"/>
    <w:rsid w:val="0076430B"/>
    <w:rsid w:val="00764468"/>
    <w:rsid w:val="00764F3A"/>
    <w:rsid w:val="00765204"/>
    <w:rsid w:val="00765728"/>
    <w:rsid w:val="00765B22"/>
    <w:rsid w:val="00765B39"/>
    <w:rsid w:val="00765E19"/>
    <w:rsid w:val="00766380"/>
    <w:rsid w:val="00766DA2"/>
    <w:rsid w:val="00766F8B"/>
    <w:rsid w:val="007672E0"/>
    <w:rsid w:val="007675A4"/>
    <w:rsid w:val="00767C31"/>
    <w:rsid w:val="00767D69"/>
    <w:rsid w:val="00767F29"/>
    <w:rsid w:val="007709D1"/>
    <w:rsid w:val="00771BD7"/>
    <w:rsid w:val="00771DB3"/>
    <w:rsid w:val="007727A0"/>
    <w:rsid w:val="00773B76"/>
    <w:rsid w:val="007741F7"/>
    <w:rsid w:val="0077455F"/>
    <w:rsid w:val="007745D6"/>
    <w:rsid w:val="0077601B"/>
    <w:rsid w:val="007760DA"/>
    <w:rsid w:val="007766E9"/>
    <w:rsid w:val="0077674D"/>
    <w:rsid w:val="00776B0F"/>
    <w:rsid w:val="00777369"/>
    <w:rsid w:val="00777E1A"/>
    <w:rsid w:val="00777F13"/>
    <w:rsid w:val="0078023B"/>
    <w:rsid w:val="007803EF"/>
    <w:rsid w:val="00780F06"/>
    <w:rsid w:val="00781979"/>
    <w:rsid w:val="00781BB3"/>
    <w:rsid w:val="00783226"/>
    <w:rsid w:val="00783936"/>
    <w:rsid w:val="00783D7A"/>
    <w:rsid w:val="00784851"/>
    <w:rsid w:val="00785159"/>
    <w:rsid w:val="00786331"/>
    <w:rsid w:val="007869A1"/>
    <w:rsid w:val="0078706F"/>
    <w:rsid w:val="00787C15"/>
    <w:rsid w:val="007925DB"/>
    <w:rsid w:val="00792C6F"/>
    <w:rsid w:val="007935CC"/>
    <w:rsid w:val="00794709"/>
    <w:rsid w:val="00794F44"/>
    <w:rsid w:val="007968A4"/>
    <w:rsid w:val="007968F8"/>
    <w:rsid w:val="00797A6C"/>
    <w:rsid w:val="007A02E2"/>
    <w:rsid w:val="007A0741"/>
    <w:rsid w:val="007A07C6"/>
    <w:rsid w:val="007A0BF2"/>
    <w:rsid w:val="007A0EDD"/>
    <w:rsid w:val="007A19B7"/>
    <w:rsid w:val="007A26C4"/>
    <w:rsid w:val="007A2A2B"/>
    <w:rsid w:val="007A3564"/>
    <w:rsid w:val="007A3716"/>
    <w:rsid w:val="007A3AC2"/>
    <w:rsid w:val="007A4048"/>
    <w:rsid w:val="007A537B"/>
    <w:rsid w:val="007A6E11"/>
    <w:rsid w:val="007B06C4"/>
    <w:rsid w:val="007B0759"/>
    <w:rsid w:val="007B0932"/>
    <w:rsid w:val="007B0C0B"/>
    <w:rsid w:val="007B10BD"/>
    <w:rsid w:val="007B21A8"/>
    <w:rsid w:val="007B2296"/>
    <w:rsid w:val="007B2520"/>
    <w:rsid w:val="007B2B13"/>
    <w:rsid w:val="007B2E94"/>
    <w:rsid w:val="007B359C"/>
    <w:rsid w:val="007B403B"/>
    <w:rsid w:val="007B4179"/>
    <w:rsid w:val="007B42E8"/>
    <w:rsid w:val="007B46F8"/>
    <w:rsid w:val="007B4720"/>
    <w:rsid w:val="007B4B49"/>
    <w:rsid w:val="007B5B7E"/>
    <w:rsid w:val="007B6183"/>
    <w:rsid w:val="007B6564"/>
    <w:rsid w:val="007B6706"/>
    <w:rsid w:val="007B6DF4"/>
    <w:rsid w:val="007B74A8"/>
    <w:rsid w:val="007B7589"/>
    <w:rsid w:val="007B7788"/>
    <w:rsid w:val="007C0721"/>
    <w:rsid w:val="007C07F0"/>
    <w:rsid w:val="007C1002"/>
    <w:rsid w:val="007C1AEE"/>
    <w:rsid w:val="007C1CEA"/>
    <w:rsid w:val="007C1D6D"/>
    <w:rsid w:val="007C39E0"/>
    <w:rsid w:val="007C3F59"/>
    <w:rsid w:val="007C3FF5"/>
    <w:rsid w:val="007C4239"/>
    <w:rsid w:val="007C495E"/>
    <w:rsid w:val="007C4BB4"/>
    <w:rsid w:val="007C6DFC"/>
    <w:rsid w:val="007C6EA7"/>
    <w:rsid w:val="007D0D53"/>
    <w:rsid w:val="007D17DE"/>
    <w:rsid w:val="007D47E4"/>
    <w:rsid w:val="007D504B"/>
    <w:rsid w:val="007D5713"/>
    <w:rsid w:val="007D57C1"/>
    <w:rsid w:val="007D5C29"/>
    <w:rsid w:val="007D5C72"/>
    <w:rsid w:val="007D5C8D"/>
    <w:rsid w:val="007D64A7"/>
    <w:rsid w:val="007D6BB4"/>
    <w:rsid w:val="007D6CA9"/>
    <w:rsid w:val="007D731E"/>
    <w:rsid w:val="007E05B8"/>
    <w:rsid w:val="007E0894"/>
    <w:rsid w:val="007E08C7"/>
    <w:rsid w:val="007E0C92"/>
    <w:rsid w:val="007E0CF2"/>
    <w:rsid w:val="007E0FEE"/>
    <w:rsid w:val="007E14A2"/>
    <w:rsid w:val="007E1572"/>
    <w:rsid w:val="007E2928"/>
    <w:rsid w:val="007E2ED6"/>
    <w:rsid w:val="007E39FB"/>
    <w:rsid w:val="007E50BD"/>
    <w:rsid w:val="007E5ED1"/>
    <w:rsid w:val="007E6EA4"/>
    <w:rsid w:val="007E6F66"/>
    <w:rsid w:val="007E74AD"/>
    <w:rsid w:val="007E765C"/>
    <w:rsid w:val="007E7BBF"/>
    <w:rsid w:val="007F09D2"/>
    <w:rsid w:val="007F1DF2"/>
    <w:rsid w:val="007F228A"/>
    <w:rsid w:val="007F2818"/>
    <w:rsid w:val="007F2FEB"/>
    <w:rsid w:val="007F3ECA"/>
    <w:rsid w:val="007F4AA7"/>
    <w:rsid w:val="007F4B5E"/>
    <w:rsid w:val="007F5B3A"/>
    <w:rsid w:val="007F60A6"/>
    <w:rsid w:val="007F6B1E"/>
    <w:rsid w:val="007F70DB"/>
    <w:rsid w:val="008005B6"/>
    <w:rsid w:val="00800772"/>
    <w:rsid w:val="008009AF"/>
    <w:rsid w:val="008013C6"/>
    <w:rsid w:val="00801401"/>
    <w:rsid w:val="00801612"/>
    <w:rsid w:val="00801C32"/>
    <w:rsid w:val="00802702"/>
    <w:rsid w:val="00803277"/>
    <w:rsid w:val="008037CD"/>
    <w:rsid w:val="00803CE7"/>
    <w:rsid w:val="00803F8A"/>
    <w:rsid w:val="0080485E"/>
    <w:rsid w:val="00804AE4"/>
    <w:rsid w:val="008057A1"/>
    <w:rsid w:val="008063D6"/>
    <w:rsid w:val="00806465"/>
    <w:rsid w:val="00806B8C"/>
    <w:rsid w:val="008075B8"/>
    <w:rsid w:val="008079F6"/>
    <w:rsid w:val="00807EF4"/>
    <w:rsid w:val="00811483"/>
    <w:rsid w:val="00811561"/>
    <w:rsid w:val="008125C5"/>
    <w:rsid w:val="00812606"/>
    <w:rsid w:val="00813118"/>
    <w:rsid w:val="0081376C"/>
    <w:rsid w:val="008145AC"/>
    <w:rsid w:val="008159BF"/>
    <w:rsid w:val="00815B6E"/>
    <w:rsid w:val="00816013"/>
    <w:rsid w:val="00816233"/>
    <w:rsid w:val="0081685C"/>
    <w:rsid w:val="008174CF"/>
    <w:rsid w:val="00817C43"/>
    <w:rsid w:val="00820F73"/>
    <w:rsid w:val="008213A2"/>
    <w:rsid w:val="008213CD"/>
    <w:rsid w:val="00822021"/>
    <w:rsid w:val="008220F8"/>
    <w:rsid w:val="008226D9"/>
    <w:rsid w:val="008229B4"/>
    <w:rsid w:val="00822DD0"/>
    <w:rsid w:val="00822EB1"/>
    <w:rsid w:val="0082345F"/>
    <w:rsid w:val="008235EB"/>
    <w:rsid w:val="00823667"/>
    <w:rsid w:val="0082420A"/>
    <w:rsid w:val="00824997"/>
    <w:rsid w:val="008254A8"/>
    <w:rsid w:val="00825D48"/>
    <w:rsid w:val="00825D56"/>
    <w:rsid w:val="00826152"/>
    <w:rsid w:val="008264F4"/>
    <w:rsid w:val="00826F56"/>
    <w:rsid w:val="008276CF"/>
    <w:rsid w:val="00827BD2"/>
    <w:rsid w:val="00827F3A"/>
    <w:rsid w:val="00830F4B"/>
    <w:rsid w:val="0083102E"/>
    <w:rsid w:val="00832288"/>
    <w:rsid w:val="00832DB0"/>
    <w:rsid w:val="00833E6A"/>
    <w:rsid w:val="00833EC7"/>
    <w:rsid w:val="008349DB"/>
    <w:rsid w:val="00834BFA"/>
    <w:rsid w:val="0083558F"/>
    <w:rsid w:val="00835E52"/>
    <w:rsid w:val="0083603B"/>
    <w:rsid w:val="008360F9"/>
    <w:rsid w:val="008367A4"/>
    <w:rsid w:val="00837B2C"/>
    <w:rsid w:val="00837DCA"/>
    <w:rsid w:val="008427C6"/>
    <w:rsid w:val="00842967"/>
    <w:rsid w:val="00842E91"/>
    <w:rsid w:val="008439F2"/>
    <w:rsid w:val="00844622"/>
    <w:rsid w:val="00844CC2"/>
    <w:rsid w:val="00844F9A"/>
    <w:rsid w:val="00844FC2"/>
    <w:rsid w:val="0084749D"/>
    <w:rsid w:val="008475FC"/>
    <w:rsid w:val="0084768B"/>
    <w:rsid w:val="00851A23"/>
    <w:rsid w:val="00851CA3"/>
    <w:rsid w:val="0085276B"/>
    <w:rsid w:val="0085329D"/>
    <w:rsid w:val="008532B4"/>
    <w:rsid w:val="00853598"/>
    <w:rsid w:val="00853632"/>
    <w:rsid w:val="0085364A"/>
    <w:rsid w:val="008538FA"/>
    <w:rsid w:val="00853906"/>
    <w:rsid w:val="00853B80"/>
    <w:rsid w:val="00853C56"/>
    <w:rsid w:val="00854BA0"/>
    <w:rsid w:val="00854DAB"/>
    <w:rsid w:val="00855BD2"/>
    <w:rsid w:val="00855D43"/>
    <w:rsid w:val="00856E92"/>
    <w:rsid w:val="00857767"/>
    <w:rsid w:val="00857921"/>
    <w:rsid w:val="00857ED4"/>
    <w:rsid w:val="00860ADE"/>
    <w:rsid w:val="008617CC"/>
    <w:rsid w:val="008617F3"/>
    <w:rsid w:val="00861DF3"/>
    <w:rsid w:val="0086301D"/>
    <w:rsid w:val="00863548"/>
    <w:rsid w:val="00863A0D"/>
    <w:rsid w:val="0086405E"/>
    <w:rsid w:val="00864592"/>
    <w:rsid w:val="00864D64"/>
    <w:rsid w:val="00865811"/>
    <w:rsid w:val="00865EA7"/>
    <w:rsid w:val="00867094"/>
    <w:rsid w:val="008672E5"/>
    <w:rsid w:val="00870872"/>
    <w:rsid w:val="00870C13"/>
    <w:rsid w:val="00871024"/>
    <w:rsid w:val="0087129F"/>
    <w:rsid w:val="00871629"/>
    <w:rsid w:val="00871AC0"/>
    <w:rsid w:val="00872564"/>
    <w:rsid w:val="00872778"/>
    <w:rsid w:val="00872881"/>
    <w:rsid w:val="00872CD0"/>
    <w:rsid w:val="00873BF3"/>
    <w:rsid w:val="00874DBF"/>
    <w:rsid w:val="00875996"/>
    <w:rsid w:val="0087613A"/>
    <w:rsid w:val="0087672D"/>
    <w:rsid w:val="00877068"/>
    <w:rsid w:val="00877383"/>
    <w:rsid w:val="00877868"/>
    <w:rsid w:val="00877B3D"/>
    <w:rsid w:val="008806FA"/>
    <w:rsid w:val="00881187"/>
    <w:rsid w:val="00881BF8"/>
    <w:rsid w:val="008820C6"/>
    <w:rsid w:val="008825F1"/>
    <w:rsid w:val="00883653"/>
    <w:rsid w:val="00885FBE"/>
    <w:rsid w:val="00886745"/>
    <w:rsid w:val="00886DEA"/>
    <w:rsid w:val="00890172"/>
    <w:rsid w:val="00890EA3"/>
    <w:rsid w:val="0089120E"/>
    <w:rsid w:val="00891AF5"/>
    <w:rsid w:val="00891CFC"/>
    <w:rsid w:val="00892028"/>
    <w:rsid w:val="00892F2C"/>
    <w:rsid w:val="008935E8"/>
    <w:rsid w:val="0089414F"/>
    <w:rsid w:val="00894ED4"/>
    <w:rsid w:val="008959DE"/>
    <w:rsid w:val="00897C23"/>
    <w:rsid w:val="00897E01"/>
    <w:rsid w:val="008A067F"/>
    <w:rsid w:val="008A0CC5"/>
    <w:rsid w:val="008A2A22"/>
    <w:rsid w:val="008A2E29"/>
    <w:rsid w:val="008A30C2"/>
    <w:rsid w:val="008A36FE"/>
    <w:rsid w:val="008A3703"/>
    <w:rsid w:val="008A4608"/>
    <w:rsid w:val="008A486C"/>
    <w:rsid w:val="008A5665"/>
    <w:rsid w:val="008A5BB1"/>
    <w:rsid w:val="008A69B9"/>
    <w:rsid w:val="008A6A94"/>
    <w:rsid w:val="008A7841"/>
    <w:rsid w:val="008A78E5"/>
    <w:rsid w:val="008A7BEE"/>
    <w:rsid w:val="008B0250"/>
    <w:rsid w:val="008B09E2"/>
    <w:rsid w:val="008B1352"/>
    <w:rsid w:val="008B1460"/>
    <w:rsid w:val="008B15E9"/>
    <w:rsid w:val="008B1F67"/>
    <w:rsid w:val="008B25CF"/>
    <w:rsid w:val="008B3EFD"/>
    <w:rsid w:val="008B3F0B"/>
    <w:rsid w:val="008B437D"/>
    <w:rsid w:val="008B615A"/>
    <w:rsid w:val="008B7206"/>
    <w:rsid w:val="008B78FC"/>
    <w:rsid w:val="008B7E52"/>
    <w:rsid w:val="008B7FA3"/>
    <w:rsid w:val="008C009E"/>
    <w:rsid w:val="008C14EF"/>
    <w:rsid w:val="008C1A18"/>
    <w:rsid w:val="008C2181"/>
    <w:rsid w:val="008C3976"/>
    <w:rsid w:val="008C42B5"/>
    <w:rsid w:val="008C48A0"/>
    <w:rsid w:val="008C4EEE"/>
    <w:rsid w:val="008C5328"/>
    <w:rsid w:val="008C5AF9"/>
    <w:rsid w:val="008C60E1"/>
    <w:rsid w:val="008C74A4"/>
    <w:rsid w:val="008C7A73"/>
    <w:rsid w:val="008D015D"/>
    <w:rsid w:val="008D03A5"/>
    <w:rsid w:val="008D0D49"/>
    <w:rsid w:val="008D0D8C"/>
    <w:rsid w:val="008D1456"/>
    <w:rsid w:val="008D19D4"/>
    <w:rsid w:val="008D255F"/>
    <w:rsid w:val="008D30EE"/>
    <w:rsid w:val="008D3CFF"/>
    <w:rsid w:val="008D4491"/>
    <w:rsid w:val="008D4931"/>
    <w:rsid w:val="008D4BAE"/>
    <w:rsid w:val="008D6522"/>
    <w:rsid w:val="008D7195"/>
    <w:rsid w:val="008D7309"/>
    <w:rsid w:val="008D7680"/>
    <w:rsid w:val="008D7A3F"/>
    <w:rsid w:val="008E035E"/>
    <w:rsid w:val="008E052E"/>
    <w:rsid w:val="008E0537"/>
    <w:rsid w:val="008E0EED"/>
    <w:rsid w:val="008E0F2E"/>
    <w:rsid w:val="008E0FCB"/>
    <w:rsid w:val="008E2A12"/>
    <w:rsid w:val="008E3009"/>
    <w:rsid w:val="008E39DE"/>
    <w:rsid w:val="008E39F9"/>
    <w:rsid w:val="008E406B"/>
    <w:rsid w:val="008E4316"/>
    <w:rsid w:val="008E4D84"/>
    <w:rsid w:val="008E5470"/>
    <w:rsid w:val="008E57DB"/>
    <w:rsid w:val="008E5A1D"/>
    <w:rsid w:val="008E6CF7"/>
    <w:rsid w:val="008E79A3"/>
    <w:rsid w:val="008F343D"/>
    <w:rsid w:val="008F3F69"/>
    <w:rsid w:val="008F4BAD"/>
    <w:rsid w:val="008F53B2"/>
    <w:rsid w:val="008F59BF"/>
    <w:rsid w:val="008F5C80"/>
    <w:rsid w:val="008F6499"/>
    <w:rsid w:val="008F697E"/>
    <w:rsid w:val="008F6D06"/>
    <w:rsid w:val="008F7632"/>
    <w:rsid w:val="008F7BCD"/>
    <w:rsid w:val="009003AA"/>
    <w:rsid w:val="00901923"/>
    <w:rsid w:val="00901D28"/>
    <w:rsid w:val="00901E8A"/>
    <w:rsid w:val="009020CD"/>
    <w:rsid w:val="00902ACE"/>
    <w:rsid w:val="00902D02"/>
    <w:rsid w:val="00902D58"/>
    <w:rsid w:val="00902E63"/>
    <w:rsid w:val="00902EF1"/>
    <w:rsid w:val="00903E56"/>
    <w:rsid w:val="00904A44"/>
    <w:rsid w:val="0090614C"/>
    <w:rsid w:val="00906ED7"/>
    <w:rsid w:val="009078BB"/>
    <w:rsid w:val="009102E5"/>
    <w:rsid w:val="009107C5"/>
    <w:rsid w:val="00911D90"/>
    <w:rsid w:val="00911F6A"/>
    <w:rsid w:val="00913008"/>
    <w:rsid w:val="009130AB"/>
    <w:rsid w:val="00913C0D"/>
    <w:rsid w:val="00914580"/>
    <w:rsid w:val="0091584B"/>
    <w:rsid w:val="00915E8D"/>
    <w:rsid w:val="0091630D"/>
    <w:rsid w:val="009164EB"/>
    <w:rsid w:val="009168D1"/>
    <w:rsid w:val="00916F88"/>
    <w:rsid w:val="009176A2"/>
    <w:rsid w:val="0092007A"/>
    <w:rsid w:val="00920220"/>
    <w:rsid w:val="009203D9"/>
    <w:rsid w:val="00920613"/>
    <w:rsid w:val="0092080C"/>
    <w:rsid w:val="00920F06"/>
    <w:rsid w:val="00921BD5"/>
    <w:rsid w:val="00921C68"/>
    <w:rsid w:val="0092227D"/>
    <w:rsid w:val="009222B1"/>
    <w:rsid w:val="00922B16"/>
    <w:rsid w:val="00923636"/>
    <w:rsid w:val="00923CF0"/>
    <w:rsid w:val="00924281"/>
    <w:rsid w:val="00924344"/>
    <w:rsid w:val="00926DBB"/>
    <w:rsid w:val="00926DC4"/>
    <w:rsid w:val="00926FFD"/>
    <w:rsid w:val="009270AF"/>
    <w:rsid w:val="00927A89"/>
    <w:rsid w:val="009301D8"/>
    <w:rsid w:val="00930300"/>
    <w:rsid w:val="009305C1"/>
    <w:rsid w:val="00930FF9"/>
    <w:rsid w:val="009332B8"/>
    <w:rsid w:val="00933387"/>
    <w:rsid w:val="009353B7"/>
    <w:rsid w:val="00937B88"/>
    <w:rsid w:val="00940913"/>
    <w:rsid w:val="00940B7C"/>
    <w:rsid w:val="009422FA"/>
    <w:rsid w:val="0094239C"/>
    <w:rsid w:val="00942531"/>
    <w:rsid w:val="00942ABB"/>
    <w:rsid w:val="00943EC1"/>
    <w:rsid w:val="00944E33"/>
    <w:rsid w:val="00945C04"/>
    <w:rsid w:val="00946000"/>
    <w:rsid w:val="00946A0C"/>
    <w:rsid w:val="0094717D"/>
    <w:rsid w:val="009471C7"/>
    <w:rsid w:val="0094762D"/>
    <w:rsid w:val="00950B2A"/>
    <w:rsid w:val="00950E40"/>
    <w:rsid w:val="00950F78"/>
    <w:rsid w:val="00951188"/>
    <w:rsid w:val="009511C2"/>
    <w:rsid w:val="00951448"/>
    <w:rsid w:val="0095160C"/>
    <w:rsid w:val="00951B29"/>
    <w:rsid w:val="00951D14"/>
    <w:rsid w:val="0095219B"/>
    <w:rsid w:val="00952962"/>
    <w:rsid w:val="00954647"/>
    <w:rsid w:val="00954D77"/>
    <w:rsid w:val="00955182"/>
    <w:rsid w:val="0095526C"/>
    <w:rsid w:val="009561D7"/>
    <w:rsid w:val="009562C1"/>
    <w:rsid w:val="00957D1A"/>
    <w:rsid w:val="00960B1C"/>
    <w:rsid w:val="00961555"/>
    <w:rsid w:val="00961856"/>
    <w:rsid w:val="00961E7B"/>
    <w:rsid w:val="00962311"/>
    <w:rsid w:val="0096236A"/>
    <w:rsid w:val="009626F6"/>
    <w:rsid w:val="009633B1"/>
    <w:rsid w:val="0096363F"/>
    <w:rsid w:val="00963BBE"/>
    <w:rsid w:val="0096484D"/>
    <w:rsid w:val="00964E95"/>
    <w:rsid w:val="0096509E"/>
    <w:rsid w:val="00965691"/>
    <w:rsid w:val="0096589A"/>
    <w:rsid w:val="00965912"/>
    <w:rsid w:val="0096655C"/>
    <w:rsid w:val="0096656B"/>
    <w:rsid w:val="00966901"/>
    <w:rsid w:val="009670D6"/>
    <w:rsid w:val="0096721D"/>
    <w:rsid w:val="00967516"/>
    <w:rsid w:val="009677CB"/>
    <w:rsid w:val="00967A87"/>
    <w:rsid w:val="00967D4B"/>
    <w:rsid w:val="00967E26"/>
    <w:rsid w:val="009705B5"/>
    <w:rsid w:val="009712FC"/>
    <w:rsid w:val="00971772"/>
    <w:rsid w:val="00971B8E"/>
    <w:rsid w:val="00971C2F"/>
    <w:rsid w:val="00971DCC"/>
    <w:rsid w:val="00971F1E"/>
    <w:rsid w:val="00971F3B"/>
    <w:rsid w:val="0097205A"/>
    <w:rsid w:val="00972C92"/>
    <w:rsid w:val="0097352B"/>
    <w:rsid w:val="0097423B"/>
    <w:rsid w:val="00975438"/>
    <w:rsid w:val="009754AB"/>
    <w:rsid w:val="009754C7"/>
    <w:rsid w:val="009759A2"/>
    <w:rsid w:val="00975E89"/>
    <w:rsid w:val="00975EAA"/>
    <w:rsid w:val="00976F3A"/>
    <w:rsid w:val="0097724D"/>
    <w:rsid w:val="0097769E"/>
    <w:rsid w:val="00977993"/>
    <w:rsid w:val="00980938"/>
    <w:rsid w:val="00980D56"/>
    <w:rsid w:val="0098305D"/>
    <w:rsid w:val="00984A0C"/>
    <w:rsid w:val="009853DA"/>
    <w:rsid w:val="009859DB"/>
    <w:rsid w:val="009867B8"/>
    <w:rsid w:val="00987539"/>
    <w:rsid w:val="00987F99"/>
    <w:rsid w:val="009909F9"/>
    <w:rsid w:val="00991082"/>
    <w:rsid w:val="00991F6A"/>
    <w:rsid w:val="009931A1"/>
    <w:rsid w:val="0099338B"/>
    <w:rsid w:val="0099342B"/>
    <w:rsid w:val="00994565"/>
    <w:rsid w:val="00995451"/>
    <w:rsid w:val="009955F0"/>
    <w:rsid w:val="00996808"/>
    <w:rsid w:val="00996F14"/>
    <w:rsid w:val="00997253"/>
    <w:rsid w:val="00997833"/>
    <w:rsid w:val="00997A43"/>
    <w:rsid w:val="009A06D0"/>
    <w:rsid w:val="009A0970"/>
    <w:rsid w:val="009A164A"/>
    <w:rsid w:val="009A23BE"/>
    <w:rsid w:val="009A2449"/>
    <w:rsid w:val="009A28AD"/>
    <w:rsid w:val="009A2DAE"/>
    <w:rsid w:val="009A473B"/>
    <w:rsid w:val="009A4A41"/>
    <w:rsid w:val="009A4BA8"/>
    <w:rsid w:val="009A518F"/>
    <w:rsid w:val="009A653E"/>
    <w:rsid w:val="009A6D6E"/>
    <w:rsid w:val="009B0949"/>
    <w:rsid w:val="009B0C69"/>
    <w:rsid w:val="009B1047"/>
    <w:rsid w:val="009B42FC"/>
    <w:rsid w:val="009B43CC"/>
    <w:rsid w:val="009B461C"/>
    <w:rsid w:val="009B54C1"/>
    <w:rsid w:val="009B57CB"/>
    <w:rsid w:val="009B5A41"/>
    <w:rsid w:val="009B5B01"/>
    <w:rsid w:val="009B6475"/>
    <w:rsid w:val="009B7E03"/>
    <w:rsid w:val="009C009F"/>
    <w:rsid w:val="009C036F"/>
    <w:rsid w:val="009C2D1B"/>
    <w:rsid w:val="009C3372"/>
    <w:rsid w:val="009C3E2E"/>
    <w:rsid w:val="009C45EB"/>
    <w:rsid w:val="009C4647"/>
    <w:rsid w:val="009C47EB"/>
    <w:rsid w:val="009C499E"/>
    <w:rsid w:val="009C5071"/>
    <w:rsid w:val="009C5550"/>
    <w:rsid w:val="009C5675"/>
    <w:rsid w:val="009C577E"/>
    <w:rsid w:val="009C5C66"/>
    <w:rsid w:val="009C5DDA"/>
    <w:rsid w:val="009C5E75"/>
    <w:rsid w:val="009C69EB"/>
    <w:rsid w:val="009C738E"/>
    <w:rsid w:val="009C7410"/>
    <w:rsid w:val="009C7782"/>
    <w:rsid w:val="009C7A2E"/>
    <w:rsid w:val="009C7DE9"/>
    <w:rsid w:val="009D1289"/>
    <w:rsid w:val="009D161F"/>
    <w:rsid w:val="009D2064"/>
    <w:rsid w:val="009D209E"/>
    <w:rsid w:val="009D298A"/>
    <w:rsid w:val="009D3BD2"/>
    <w:rsid w:val="009D3C53"/>
    <w:rsid w:val="009D432C"/>
    <w:rsid w:val="009D48A7"/>
    <w:rsid w:val="009D50EF"/>
    <w:rsid w:val="009D51EC"/>
    <w:rsid w:val="009D58E9"/>
    <w:rsid w:val="009D650D"/>
    <w:rsid w:val="009D6ED8"/>
    <w:rsid w:val="009E00B7"/>
    <w:rsid w:val="009E06BA"/>
    <w:rsid w:val="009E1205"/>
    <w:rsid w:val="009E1425"/>
    <w:rsid w:val="009E1D12"/>
    <w:rsid w:val="009E1D1D"/>
    <w:rsid w:val="009E20FF"/>
    <w:rsid w:val="009E2407"/>
    <w:rsid w:val="009E2A10"/>
    <w:rsid w:val="009E2FB4"/>
    <w:rsid w:val="009E34D9"/>
    <w:rsid w:val="009E397A"/>
    <w:rsid w:val="009E3D4E"/>
    <w:rsid w:val="009E3E03"/>
    <w:rsid w:val="009E4A0D"/>
    <w:rsid w:val="009E5910"/>
    <w:rsid w:val="009E5F63"/>
    <w:rsid w:val="009E6170"/>
    <w:rsid w:val="009E62BB"/>
    <w:rsid w:val="009E679B"/>
    <w:rsid w:val="009E693A"/>
    <w:rsid w:val="009E6CD0"/>
    <w:rsid w:val="009E76B9"/>
    <w:rsid w:val="009E78A0"/>
    <w:rsid w:val="009E7D5E"/>
    <w:rsid w:val="009F0019"/>
    <w:rsid w:val="009F1202"/>
    <w:rsid w:val="009F1315"/>
    <w:rsid w:val="009F15BC"/>
    <w:rsid w:val="009F1C03"/>
    <w:rsid w:val="009F1E0E"/>
    <w:rsid w:val="009F2114"/>
    <w:rsid w:val="009F244A"/>
    <w:rsid w:val="009F2586"/>
    <w:rsid w:val="009F258C"/>
    <w:rsid w:val="009F3043"/>
    <w:rsid w:val="009F3FB9"/>
    <w:rsid w:val="009F56E1"/>
    <w:rsid w:val="009F56E9"/>
    <w:rsid w:val="009F597F"/>
    <w:rsid w:val="009F661C"/>
    <w:rsid w:val="009F6C71"/>
    <w:rsid w:val="009F6D24"/>
    <w:rsid w:val="00A0184C"/>
    <w:rsid w:val="00A022AB"/>
    <w:rsid w:val="00A026EF"/>
    <w:rsid w:val="00A0470D"/>
    <w:rsid w:val="00A04F46"/>
    <w:rsid w:val="00A057A2"/>
    <w:rsid w:val="00A05F6F"/>
    <w:rsid w:val="00A06B77"/>
    <w:rsid w:val="00A06B9B"/>
    <w:rsid w:val="00A071E0"/>
    <w:rsid w:val="00A073CE"/>
    <w:rsid w:val="00A075A0"/>
    <w:rsid w:val="00A1089F"/>
    <w:rsid w:val="00A11317"/>
    <w:rsid w:val="00A113E4"/>
    <w:rsid w:val="00A113F0"/>
    <w:rsid w:val="00A1355C"/>
    <w:rsid w:val="00A135D5"/>
    <w:rsid w:val="00A13B06"/>
    <w:rsid w:val="00A14C80"/>
    <w:rsid w:val="00A155C4"/>
    <w:rsid w:val="00A159B5"/>
    <w:rsid w:val="00A17755"/>
    <w:rsid w:val="00A17BB0"/>
    <w:rsid w:val="00A2006D"/>
    <w:rsid w:val="00A212AE"/>
    <w:rsid w:val="00A21C7E"/>
    <w:rsid w:val="00A21FDB"/>
    <w:rsid w:val="00A22EF3"/>
    <w:rsid w:val="00A23192"/>
    <w:rsid w:val="00A23333"/>
    <w:rsid w:val="00A23407"/>
    <w:rsid w:val="00A24032"/>
    <w:rsid w:val="00A24FDD"/>
    <w:rsid w:val="00A2559C"/>
    <w:rsid w:val="00A25E27"/>
    <w:rsid w:val="00A26BB8"/>
    <w:rsid w:val="00A26EBB"/>
    <w:rsid w:val="00A31ED1"/>
    <w:rsid w:val="00A3263B"/>
    <w:rsid w:val="00A332AA"/>
    <w:rsid w:val="00A340AA"/>
    <w:rsid w:val="00A34983"/>
    <w:rsid w:val="00A34BA4"/>
    <w:rsid w:val="00A355D1"/>
    <w:rsid w:val="00A35BE6"/>
    <w:rsid w:val="00A35D95"/>
    <w:rsid w:val="00A36DCA"/>
    <w:rsid w:val="00A37CE7"/>
    <w:rsid w:val="00A40010"/>
    <w:rsid w:val="00A40F4D"/>
    <w:rsid w:val="00A413B5"/>
    <w:rsid w:val="00A41AA4"/>
    <w:rsid w:val="00A41C27"/>
    <w:rsid w:val="00A41F8B"/>
    <w:rsid w:val="00A4460D"/>
    <w:rsid w:val="00A456D9"/>
    <w:rsid w:val="00A45AB3"/>
    <w:rsid w:val="00A45E58"/>
    <w:rsid w:val="00A46A54"/>
    <w:rsid w:val="00A471A6"/>
    <w:rsid w:val="00A47CB1"/>
    <w:rsid w:val="00A50B55"/>
    <w:rsid w:val="00A5109B"/>
    <w:rsid w:val="00A513F7"/>
    <w:rsid w:val="00A51A0B"/>
    <w:rsid w:val="00A51A7C"/>
    <w:rsid w:val="00A51C5D"/>
    <w:rsid w:val="00A5203E"/>
    <w:rsid w:val="00A5254A"/>
    <w:rsid w:val="00A5295F"/>
    <w:rsid w:val="00A53C2A"/>
    <w:rsid w:val="00A54254"/>
    <w:rsid w:val="00A54394"/>
    <w:rsid w:val="00A544B6"/>
    <w:rsid w:val="00A55858"/>
    <w:rsid w:val="00A563CB"/>
    <w:rsid w:val="00A56C00"/>
    <w:rsid w:val="00A56CD9"/>
    <w:rsid w:val="00A57972"/>
    <w:rsid w:val="00A57F70"/>
    <w:rsid w:val="00A60774"/>
    <w:rsid w:val="00A6128A"/>
    <w:rsid w:val="00A6168F"/>
    <w:rsid w:val="00A61C38"/>
    <w:rsid w:val="00A63756"/>
    <w:rsid w:val="00A63D97"/>
    <w:rsid w:val="00A64CA1"/>
    <w:rsid w:val="00A65112"/>
    <w:rsid w:val="00A654DB"/>
    <w:rsid w:val="00A65B08"/>
    <w:rsid w:val="00A66BD3"/>
    <w:rsid w:val="00A66EB1"/>
    <w:rsid w:val="00A674EB"/>
    <w:rsid w:val="00A67653"/>
    <w:rsid w:val="00A67922"/>
    <w:rsid w:val="00A679CF"/>
    <w:rsid w:val="00A7058F"/>
    <w:rsid w:val="00A70DC5"/>
    <w:rsid w:val="00A71368"/>
    <w:rsid w:val="00A71F39"/>
    <w:rsid w:val="00A72A3F"/>
    <w:rsid w:val="00A733C0"/>
    <w:rsid w:val="00A73710"/>
    <w:rsid w:val="00A7400F"/>
    <w:rsid w:val="00A743DE"/>
    <w:rsid w:val="00A747CF"/>
    <w:rsid w:val="00A7518C"/>
    <w:rsid w:val="00A7639B"/>
    <w:rsid w:val="00A772D0"/>
    <w:rsid w:val="00A7796E"/>
    <w:rsid w:val="00A77F62"/>
    <w:rsid w:val="00A81789"/>
    <w:rsid w:val="00A81EE0"/>
    <w:rsid w:val="00A825D6"/>
    <w:rsid w:val="00A826B8"/>
    <w:rsid w:val="00A82E6A"/>
    <w:rsid w:val="00A83884"/>
    <w:rsid w:val="00A83F9E"/>
    <w:rsid w:val="00A84C13"/>
    <w:rsid w:val="00A85AE0"/>
    <w:rsid w:val="00A85AF2"/>
    <w:rsid w:val="00A85F58"/>
    <w:rsid w:val="00A870A0"/>
    <w:rsid w:val="00A87783"/>
    <w:rsid w:val="00A9054D"/>
    <w:rsid w:val="00A90937"/>
    <w:rsid w:val="00A90D29"/>
    <w:rsid w:val="00A91372"/>
    <w:rsid w:val="00A918F7"/>
    <w:rsid w:val="00A93273"/>
    <w:rsid w:val="00A936D0"/>
    <w:rsid w:val="00A937FF"/>
    <w:rsid w:val="00A9386C"/>
    <w:rsid w:val="00A9454D"/>
    <w:rsid w:val="00A94E39"/>
    <w:rsid w:val="00A953E7"/>
    <w:rsid w:val="00A9643C"/>
    <w:rsid w:val="00A967BA"/>
    <w:rsid w:val="00A96E23"/>
    <w:rsid w:val="00A96EE6"/>
    <w:rsid w:val="00A971FD"/>
    <w:rsid w:val="00A979A0"/>
    <w:rsid w:val="00AA0745"/>
    <w:rsid w:val="00AA0CD9"/>
    <w:rsid w:val="00AA1020"/>
    <w:rsid w:val="00AA15AB"/>
    <w:rsid w:val="00AA1C4F"/>
    <w:rsid w:val="00AA2860"/>
    <w:rsid w:val="00AA295D"/>
    <w:rsid w:val="00AA363E"/>
    <w:rsid w:val="00AA413B"/>
    <w:rsid w:val="00AA44D0"/>
    <w:rsid w:val="00AA47AE"/>
    <w:rsid w:val="00AA566A"/>
    <w:rsid w:val="00AA5936"/>
    <w:rsid w:val="00AA5F43"/>
    <w:rsid w:val="00AA6624"/>
    <w:rsid w:val="00AA6C32"/>
    <w:rsid w:val="00AA6C35"/>
    <w:rsid w:val="00AA70CA"/>
    <w:rsid w:val="00AA7BBA"/>
    <w:rsid w:val="00AB0D93"/>
    <w:rsid w:val="00AB1002"/>
    <w:rsid w:val="00AB11FE"/>
    <w:rsid w:val="00AB1466"/>
    <w:rsid w:val="00AB1A80"/>
    <w:rsid w:val="00AB1B68"/>
    <w:rsid w:val="00AB1CA8"/>
    <w:rsid w:val="00AB26F5"/>
    <w:rsid w:val="00AB3CCB"/>
    <w:rsid w:val="00AB3FB1"/>
    <w:rsid w:val="00AB415E"/>
    <w:rsid w:val="00AB443B"/>
    <w:rsid w:val="00AB45F6"/>
    <w:rsid w:val="00AB4C32"/>
    <w:rsid w:val="00AB5CFE"/>
    <w:rsid w:val="00AB6D97"/>
    <w:rsid w:val="00AB6E57"/>
    <w:rsid w:val="00AC1BA6"/>
    <w:rsid w:val="00AC1D67"/>
    <w:rsid w:val="00AC1FAC"/>
    <w:rsid w:val="00AC2D76"/>
    <w:rsid w:val="00AC3B04"/>
    <w:rsid w:val="00AC3F0A"/>
    <w:rsid w:val="00AC44A1"/>
    <w:rsid w:val="00AC453A"/>
    <w:rsid w:val="00AC4F8B"/>
    <w:rsid w:val="00AC5132"/>
    <w:rsid w:val="00AC5CA2"/>
    <w:rsid w:val="00AC63B2"/>
    <w:rsid w:val="00AC69DA"/>
    <w:rsid w:val="00AC77F0"/>
    <w:rsid w:val="00AC7E47"/>
    <w:rsid w:val="00AD060B"/>
    <w:rsid w:val="00AD236C"/>
    <w:rsid w:val="00AD3917"/>
    <w:rsid w:val="00AD4AA4"/>
    <w:rsid w:val="00AD4D16"/>
    <w:rsid w:val="00AD5196"/>
    <w:rsid w:val="00AD5511"/>
    <w:rsid w:val="00AD578D"/>
    <w:rsid w:val="00AD585D"/>
    <w:rsid w:val="00AD6550"/>
    <w:rsid w:val="00AD7B13"/>
    <w:rsid w:val="00AE015E"/>
    <w:rsid w:val="00AE08E1"/>
    <w:rsid w:val="00AE0AEF"/>
    <w:rsid w:val="00AE100C"/>
    <w:rsid w:val="00AE189F"/>
    <w:rsid w:val="00AE1909"/>
    <w:rsid w:val="00AE2269"/>
    <w:rsid w:val="00AE33F2"/>
    <w:rsid w:val="00AE37D8"/>
    <w:rsid w:val="00AE42B5"/>
    <w:rsid w:val="00AE79B8"/>
    <w:rsid w:val="00AE7B4C"/>
    <w:rsid w:val="00AE7CB2"/>
    <w:rsid w:val="00AF0287"/>
    <w:rsid w:val="00AF091F"/>
    <w:rsid w:val="00AF0BA4"/>
    <w:rsid w:val="00AF0DAA"/>
    <w:rsid w:val="00AF121E"/>
    <w:rsid w:val="00AF1226"/>
    <w:rsid w:val="00AF1A79"/>
    <w:rsid w:val="00AF1D25"/>
    <w:rsid w:val="00AF2A91"/>
    <w:rsid w:val="00AF2E7C"/>
    <w:rsid w:val="00AF3C34"/>
    <w:rsid w:val="00AF4208"/>
    <w:rsid w:val="00AF4248"/>
    <w:rsid w:val="00AF424E"/>
    <w:rsid w:val="00AF5950"/>
    <w:rsid w:val="00AF5F42"/>
    <w:rsid w:val="00AF6800"/>
    <w:rsid w:val="00AF6C83"/>
    <w:rsid w:val="00AF6E29"/>
    <w:rsid w:val="00AF7BE8"/>
    <w:rsid w:val="00B00EBC"/>
    <w:rsid w:val="00B015AB"/>
    <w:rsid w:val="00B01B58"/>
    <w:rsid w:val="00B01D14"/>
    <w:rsid w:val="00B022F0"/>
    <w:rsid w:val="00B02C95"/>
    <w:rsid w:val="00B043AE"/>
    <w:rsid w:val="00B04B86"/>
    <w:rsid w:val="00B058CE"/>
    <w:rsid w:val="00B06DA7"/>
    <w:rsid w:val="00B07178"/>
    <w:rsid w:val="00B10187"/>
    <w:rsid w:val="00B10EC8"/>
    <w:rsid w:val="00B11065"/>
    <w:rsid w:val="00B11116"/>
    <w:rsid w:val="00B11534"/>
    <w:rsid w:val="00B115A2"/>
    <w:rsid w:val="00B11871"/>
    <w:rsid w:val="00B11E52"/>
    <w:rsid w:val="00B1216D"/>
    <w:rsid w:val="00B1229E"/>
    <w:rsid w:val="00B123BA"/>
    <w:rsid w:val="00B13170"/>
    <w:rsid w:val="00B13E5F"/>
    <w:rsid w:val="00B13F93"/>
    <w:rsid w:val="00B14174"/>
    <w:rsid w:val="00B1417B"/>
    <w:rsid w:val="00B149F6"/>
    <w:rsid w:val="00B150E9"/>
    <w:rsid w:val="00B15941"/>
    <w:rsid w:val="00B169E4"/>
    <w:rsid w:val="00B16A9F"/>
    <w:rsid w:val="00B16D3D"/>
    <w:rsid w:val="00B1719E"/>
    <w:rsid w:val="00B17420"/>
    <w:rsid w:val="00B1753A"/>
    <w:rsid w:val="00B1767C"/>
    <w:rsid w:val="00B176E2"/>
    <w:rsid w:val="00B17DFE"/>
    <w:rsid w:val="00B204B9"/>
    <w:rsid w:val="00B20841"/>
    <w:rsid w:val="00B20C16"/>
    <w:rsid w:val="00B21887"/>
    <w:rsid w:val="00B218B6"/>
    <w:rsid w:val="00B219E4"/>
    <w:rsid w:val="00B22C9D"/>
    <w:rsid w:val="00B22CAC"/>
    <w:rsid w:val="00B260A6"/>
    <w:rsid w:val="00B266A9"/>
    <w:rsid w:val="00B26BB7"/>
    <w:rsid w:val="00B273AB"/>
    <w:rsid w:val="00B30A40"/>
    <w:rsid w:val="00B31F27"/>
    <w:rsid w:val="00B324F5"/>
    <w:rsid w:val="00B32BDB"/>
    <w:rsid w:val="00B34462"/>
    <w:rsid w:val="00B34A71"/>
    <w:rsid w:val="00B35086"/>
    <w:rsid w:val="00B3511D"/>
    <w:rsid w:val="00B35BD0"/>
    <w:rsid w:val="00B363D4"/>
    <w:rsid w:val="00B36587"/>
    <w:rsid w:val="00B371E6"/>
    <w:rsid w:val="00B3728B"/>
    <w:rsid w:val="00B378B4"/>
    <w:rsid w:val="00B379DF"/>
    <w:rsid w:val="00B37AF7"/>
    <w:rsid w:val="00B40019"/>
    <w:rsid w:val="00B401C2"/>
    <w:rsid w:val="00B40256"/>
    <w:rsid w:val="00B408B9"/>
    <w:rsid w:val="00B40C73"/>
    <w:rsid w:val="00B41046"/>
    <w:rsid w:val="00B4163C"/>
    <w:rsid w:val="00B425AE"/>
    <w:rsid w:val="00B42B10"/>
    <w:rsid w:val="00B42DA8"/>
    <w:rsid w:val="00B42F51"/>
    <w:rsid w:val="00B42F93"/>
    <w:rsid w:val="00B43037"/>
    <w:rsid w:val="00B43488"/>
    <w:rsid w:val="00B44F69"/>
    <w:rsid w:val="00B455A8"/>
    <w:rsid w:val="00B4687F"/>
    <w:rsid w:val="00B47BAB"/>
    <w:rsid w:val="00B5050A"/>
    <w:rsid w:val="00B50BA4"/>
    <w:rsid w:val="00B5152F"/>
    <w:rsid w:val="00B52967"/>
    <w:rsid w:val="00B53349"/>
    <w:rsid w:val="00B53730"/>
    <w:rsid w:val="00B53C4E"/>
    <w:rsid w:val="00B5572C"/>
    <w:rsid w:val="00B55952"/>
    <w:rsid w:val="00B55D96"/>
    <w:rsid w:val="00B57246"/>
    <w:rsid w:val="00B578DB"/>
    <w:rsid w:val="00B57AD5"/>
    <w:rsid w:val="00B60829"/>
    <w:rsid w:val="00B60F6E"/>
    <w:rsid w:val="00B61767"/>
    <w:rsid w:val="00B628F3"/>
    <w:rsid w:val="00B62BD5"/>
    <w:rsid w:val="00B62F29"/>
    <w:rsid w:val="00B6396E"/>
    <w:rsid w:val="00B641AB"/>
    <w:rsid w:val="00B649C5"/>
    <w:rsid w:val="00B64E54"/>
    <w:rsid w:val="00B64F1B"/>
    <w:rsid w:val="00B653E1"/>
    <w:rsid w:val="00B65F79"/>
    <w:rsid w:val="00B663B4"/>
    <w:rsid w:val="00B66C4E"/>
    <w:rsid w:val="00B670DF"/>
    <w:rsid w:val="00B701AA"/>
    <w:rsid w:val="00B702A5"/>
    <w:rsid w:val="00B70FF7"/>
    <w:rsid w:val="00B7146E"/>
    <w:rsid w:val="00B716F5"/>
    <w:rsid w:val="00B71AD9"/>
    <w:rsid w:val="00B72DD7"/>
    <w:rsid w:val="00B7351C"/>
    <w:rsid w:val="00B7391E"/>
    <w:rsid w:val="00B73D27"/>
    <w:rsid w:val="00B74300"/>
    <w:rsid w:val="00B757E0"/>
    <w:rsid w:val="00B75AED"/>
    <w:rsid w:val="00B75E83"/>
    <w:rsid w:val="00B765DC"/>
    <w:rsid w:val="00B76B65"/>
    <w:rsid w:val="00B77BFF"/>
    <w:rsid w:val="00B80166"/>
    <w:rsid w:val="00B80B0D"/>
    <w:rsid w:val="00B81074"/>
    <w:rsid w:val="00B81506"/>
    <w:rsid w:val="00B81577"/>
    <w:rsid w:val="00B81DED"/>
    <w:rsid w:val="00B820AC"/>
    <w:rsid w:val="00B82DE0"/>
    <w:rsid w:val="00B84086"/>
    <w:rsid w:val="00B8455F"/>
    <w:rsid w:val="00B847DB"/>
    <w:rsid w:val="00B8557F"/>
    <w:rsid w:val="00B855C6"/>
    <w:rsid w:val="00B85E14"/>
    <w:rsid w:val="00B8673C"/>
    <w:rsid w:val="00B8679F"/>
    <w:rsid w:val="00B86CC2"/>
    <w:rsid w:val="00B87075"/>
    <w:rsid w:val="00B902EF"/>
    <w:rsid w:val="00B902FD"/>
    <w:rsid w:val="00B90AB0"/>
    <w:rsid w:val="00B90CEC"/>
    <w:rsid w:val="00B90ECC"/>
    <w:rsid w:val="00B9131E"/>
    <w:rsid w:val="00B916DB"/>
    <w:rsid w:val="00B91A38"/>
    <w:rsid w:val="00B928BD"/>
    <w:rsid w:val="00B92D70"/>
    <w:rsid w:val="00B92F30"/>
    <w:rsid w:val="00B93650"/>
    <w:rsid w:val="00B93695"/>
    <w:rsid w:val="00B94A76"/>
    <w:rsid w:val="00B94D18"/>
    <w:rsid w:val="00B951B4"/>
    <w:rsid w:val="00B95B10"/>
    <w:rsid w:val="00B9647E"/>
    <w:rsid w:val="00B96D83"/>
    <w:rsid w:val="00B976B7"/>
    <w:rsid w:val="00B97F62"/>
    <w:rsid w:val="00BA0657"/>
    <w:rsid w:val="00BA1A61"/>
    <w:rsid w:val="00BA1E5D"/>
    <w:rsid w:val="00BA2208"/>
    <w:rsid w:val="00BA2246"/>
    <w:rsid w:val="00BA2620"/>
    <w:rsid w:val="00BA2B08"/>
    <w:rsid w:val="00BA35F1"/>
    <w:rsid w:val="00BA3CF4"/>
    <w:rsid w:val="00BA42A0"/>
    <w:rsid w:val="00BA57EE"/>
    <w:rsid w:val="00BA5A04"/>
    <w:rsid w:val="00BA5A64"/>
    <w:rsid w:val="00BA5DB0"/>
    <w:rsid w:val="00BA66EB"/>
    <w:rsid w:val="00BA6720"/>
    <w:rsid w:val="00BA6B4E"/>
    <w:rsid w:val="00BA6F76"/>
    <w:rsid w:val="00BB01E0"/>
    <w:rsid w:val="00BB18A9"/>
    <w:rsid w:val="00BB1A71"/>
    <w:rsid w:val="00BB1AE1"/>
    <w:rsid w:val="00BB1F29"/>
    <w:rsid w:val="00BB3DF1"/>
    <w:rsid w:val="00BB41FA"/>
    <w:rsid w:val="00BB4913"/>
    <w:rsid w:val="00BB4E47"/>
    <w:rsid w:val="00BB50E9"/>
    <w:rsid w:val="00BB530F"/>
    <w:rsid w:val="00BB5CD6"/>
    <w:rsid w:val="00BB5CEE"/>
    <w:rsid w:val="00BB685B"/>
    <w:rsid w:val="00BB738F"/>
    <w:rsid w:val="00BB7948"/>
    <w:rsid w:val="00BB7E67"/>
    <w:rsid w:val="00BC07D7"/>
    <w:rsid w:val="00BC0F83"/>
    <w:rsid w:val="00BC11CF"/>
    <w:rsid w:val="00BC2582"/>
    <w:rsid w:val="00BC3EBC"/>
    <w:rsid w:val="00BC41AA"/>
    <w:rsid w:val="00BC52D4"/>
    <w:rsid w:val="00BC58A8"/>
    <w:rsid w:val="00BC63D7"/>
    <w:rsid w:val="00BC6539"/>
    <w:rsid w:val="00BC6FB2"/>
    <w:rsid w:val="00BC7170"/>
    <w:rsid w:val="00BD03FB"/>
    <w:rsid w:val="00BD0FE1"/>
    <w:rsid w:val="00BD1E6E"/>
    <w:rsid w:val="00BD2457"/>
    <w:rsid w:val="00BD2ECD"/>
    <w:rsid w:val="00BD3923"/>
    <w:rsid w:val="00BD5142"/>
    <w:rsid w:val="00BD56EC"/>
    <w:rsid w:val="00BD635E"/>
    <w:rsid w:val="00BD694F"/>
    <w:rsid w:val="00BD6950"/>
    <w:rsid w:val="00BD6DBD"/>
    <w:rsid w:val="00BD7451"/>
    <w:rsid w:val="00BE0209"/>
    <w:rsid w:val="00BE09E3"/>
    <w:rsid w:val="00BE186E"/>
    <w:rsid w:val="00BE3601"/>
    <w:rsid w:val="00BE37F2"/>
    <w:rsid w:val="00BE3EA4"/>
    <w:rsid w:val="00BE4003"/>
    <w:rsid w:val="00BE4510"/>
    <w:rsid w:val="00BE45C8"/>
    <w:rsid w:val="00BE45FC"/>
    <w:rsid w:val="00BE4973"/>
    <w:rsid w:val="00BE5839"/>
    <w:rsid w:val="00BE5853"/>
    <w:rsid w:val="00BE64B5"/>
    <w:rsid w:val="00BE7BFC"/>
    <w:rsid w:val="00BE7E9D"/>
    <w:rsid w:val="00BE7F9A"/>
    <w:rsid w:val="00BF03D3"/>
    <w:rsid w:val="00BF0F6C"/>
    <w:rsid w:val="00BF141A"/>
    <w:rsid w:val="00BF14AD"/>
    <w:rsid w:val="00BF22EE"/>
    <w:rsid w:val="00BF2CF0"/>
    <w:rsid w:val="00BF2E11"/>
    <w:rsid w:val="00BF311C"/>
    <w:rsid w:val="00BF371C"/>
    <w:rsid w:val="00BF4818"/>
    <w:rsid w:val="00BF49D1"/>
    <w:rsid w:val="00BF4B62"/>
    <w:rsid w:val="00BF4FAF"/>
    <w:rsid w:val="00BF51C6"/>
    <w:rsid w:val="00BF56AA"/>
    <w:rsid w:val="00BF5A5E"/>
    <w:rsid w:val="00BF5B60"/>
    <w:rsid w:val="00BF5D9F"/>
    <w:rsid w:val="00BF6536"/>
    <w:rsid w:val="00BF65AA"/>
    <w:rsid w:val="00BF675B"/>
    <w:rsid w:val="00BF695B"/>
    <w:rsid w:val="00BF7CE0"/>
    <w:rsid w:val="00BF7D9E"/>
    <w:rsid w:val="00C00ED3"/>
    <w:rsid w:val="00C01512"/>
    <w:rsid w:val="00C015F6"/>
    <w:rsid w:val="00C017A1"/>
    <w:rsid w:val="00C0226D"/>
    <w:rsid w:val="00C022B4"/>
    <w:rsid w:val="00C0249C"/>
    <w:rsid w:val="00C02BAC"/>
    <w:rsid w:val="00C0356A"/>
    <w:rsid w:val="00C03621"/>
    <w:rsid w:val="00C03BD1"/>
    <w:rsid w:val="00C03E2B"/>
    <w:rsid w:val="00C044D1"/>
    <w:rsid w:val="00C0515B"/>
    <w:rsid w:val="00C05460"/>
    <w:rsid w:val="00C05875"/>
    <w:rsid w:val="00C05C9E"/>
    <w:rsid w:val="00C05E6F"/>
    <w:rsid w:val="00C0605E"/>
    <w:rsid w:val="00C0659E"/>
    <w:rsid w:val="00C06E2A"/>
    <w:rsid w:val="00C122C7"/>
    <w:rsid w:val="00C132B3"/>
    <w:rsid w:val="00C136AF"/>
    <w:rsid w:val="00C13C23"/>
    <w:rsid w:val="00C13F0A"/>
    <w:rsid w:val="00C146AA"/>
    <w:rsid w:val="00C14C65"/>
    <w:rsid w:val="00C15189"/>
    <w:rsid w:val="00C152B7"/>
    <w:rsid w:val="00C15B2E"/>
    <w:rsid w:val="00C16057"/>
    <w:rsid w:val="00C166B3"/>
    <w:rsid w:val="00C16E78"/>
    <w:rsid w:val="00C17132"/>
    <w:rsid w:val="00C17831"/>
    <w:rsid w:val="00C205AA"/>
    <w:rsid w:val="00C217C7"/>
    <w:rsid w:val="00C21FC7"/>
    <w:rsid w:val="00C2211F"/>
    <w:rsid w:val="00C238D9"/>
    <w:rsid w:val="00C23EAA"/>
    <w:rsid w:val="00C24D27"/>
    <w:rsid w:val="00C24DE2"/>
    <w:rsid w:val="00C25A7B"/>
    <w:rsid w:val="00C260E2"/>
    <w:rsid w:val="00C26448"/>
    <w:rsid w:val="00C267FE"/>
    <w:rsid w:val="00C2797F"/>
    <w:rsid w:val="00C27F6D"/>
    <w:rsid w:val="00C3013F"/>
    <w:rsid w:val="00C31078"/>
    <w:rsid w:val="00C316F2"/>
    <w:rsid w:val="00C330CF"/>
    <w:rsid w:val="00C332D5"/>
    <w:rsid w:val="00C33C0F"/>
    <w:rsid w:val="00C36707"/>
    <w:rsid w:val="00C36D99"/>
    <w:rsid w:val="00C37016"/>
    <w:rsid w:val="00C37539"/>
    <w:rsid w:val="00C40021"/>
    <w:rsid w:val="00C403BC"/>
    <w:rsid w:val="00C40F4B"/>
    <w:rsid w:val="00C4162D"/>
    <w:rsid w:val="00C41F0E"/>
    <w:rsid w:val="00C4292F"/>
    <w:rsid w:val="00C42A3B"/>
    <w:rsid w:val="00C45090"/>
    <w:rsid w:val="00C45A31"/>
    <w:rsid w:val="00C4604F"/>
    <w:rsid w:val="00C465EA"/>
    <w:rsid w:val="00C4667F"/>
    <w:rsid w:val="00C46889"/>
    <w:rsid w:val="00C46B45"/>
    <w:rsid w:val="00C46DFA"/>
    <w:rsid w:val="00C47828"/>
    <w:rsid w:val="00C479F8"/>
    <w:rsid w:val="00C50B20"/>
    <w:rsid w:val="00C51802"/>
    <w:rsid w:val="00C5245F"/>
    <w:rsid w:val="00C52B5E"/>
    <w:rsid w:val="00C52CAF"/>
    <w:rsid w:val="00C52EC6"/>
    <w:rsid w:val="00C53C61"/>
    <w:rsid w:val="00C5403C"/>
    <w:rsid w:val="00C54453"/>
    <w:rsid w:val="00C549BC"/>
    <w:rsid w:val="00C555E8"/>
    <w:rsid w:val="00C55E52"/>
    <w:rsid w:val="00C55FE4"/>
    <w:rsid w:val="00C56169"/>
    <w:rsid w:val="00C56927"/>
    <w:rsid w:val="00C60135"/>
    <w:rsid w:val="00C6048F"/>
    <w:rsid w:val="00C62525"/>
    <w:rsid w:val="00C631BC"/>
    <w:rsid w:val="00C632A0"/>
    <w:rsid w:val="00C64796"/>
    <w:rsid w:val="00C64C64"/>
    <w:rsid w:val="00C65997"/>
    <w:rsid w:val="00C65AD7"/>
    <w:rsid w:val="00C65B26"/>
    <w:rsid w:val="00C65F1E"/>
    <w:rsid w:val="00C67D47"/>
    <w:rsid w:val="00C7036D"/>
    <w:rsid w:val="00C70926"/>
    <w:rsid w:val="00C70F5A"/>
    <w:rsid w:val="00C7129A"/>
    <w:rsid w:val="00C71B05"/>
    <w:rsid w:val="00C71CDA"/>
    <w:rsid w:val="00C7200C"/>
    <w:rsid w:val="00C72CF8"/>
    <w:rsid w:val="00C72DFA"/>
    <w:rsid w:val="00C739F2"/>
    <w:rsid w:val="00C73DA9"/>
    <w:rsid w:val="00C73FB5"/>
    <w:rsid w:val="00C745E1"/>
    <w:rsid w:val="00C74933"/>
    <w:rsid w:val="00C74FD0"/>
    <w:rsid w:val="00C75AC1"/>
    <w:rsid w:val="00C766C0"/>
    <w:rsid w:val="00C767F6"/>
    <w:rsid w:val="00C76FD8"/>
    <w:rsid w:val="00C7717A"/>
    <w:rsid w:val="00C772A6"/>
    <w:rsid w:val="00C77C11"/>
    <w:rsid w:val="00C8020C"/>
    <w:rsid w:val="00C8027A"/>
    <w:rsid w:val="00C807F5"/>
    <w:rsid w:val="00C80960"/>
    <w:rsid w:val="00C80BDA"/>
    <w:rsid w:val="00C81C8A"/>
    <w:rsid w:val="00C822AA"/>
    <w:rsid w:val="00C8236C"/>
    <w:rsid w:val="00C82458"/>
    <w:rsid w:val="00C82A1D"/>
    <w:rsid w:val="00C82C4E"/>
    <w:rsid w:val="00C83264"/>
    <w:rsid w:val="00C83352"/>
    <w:rsid w:val="00C8340B"/>
    <w:rsid w:val="00C84064"/>
    <w:rsid w:val="00C84C43"/>
    <w:rsid w:val="00C856DF"/>
    <w:rsid w:val="00C8624F"/>
    <w:rsid w:val="00C86714"/>
    <w:rsid w:val="00C86BA9"/>
    <w:rsid w:val="00C86BEE"/>
    <w:rsid w:val="00C876B4"/>
    <w:rsid w:val="00C87CC1"/>
    <w:rsid w:val="00C90CD2"/>
    <w:rsid w:val="00C90DD9"/>
    <w:rsid w:val="00C912D5"/>
    <w:rsid w:val="00C91736"/>
    <w:rsid w:val="00C9254D"/>
    <w:rsid w:val="00C92908"/>
    <w:rsid w:val="00C93542"/>
    <w:rsid w:val="00C93E6A"/>
    <w:rsid w:val="00C940AC"/>
    <w:rsid w:val="00C94C9F"/>
    <w:rsid w:val="00C94D35"/>
    <w:rsid w:val="00C9539A"/>
    <w:rsid w:val="00C959F1"/>
    <w:rsid w:val="00C965B1"/>
    <w:rsid w:val="00C96C16"/>
    <w:rsid w:val="00C97016"/>
    <w:rsid w:val="00C97F75"/>
    <w:rsid w:val="00CA069B"/>
    <w:rsid w:val="00CA0AD1"/>
    <w:rsid w:val="00CA0AEF"/>
    <w:rsid w:val="00CA141D"/>
    <w:rsid w:val="00CA1483"/>
    <w:rsid w:val="00CA447D"/>
    <w:rsid w:val="00CA4627"/>
    <w:rsid w:val="00CA47D7"/>
    <w:rsid w:val="00CA4AB2"/>
    <w:rsid w:val="00CA5BF1"/>
    <w:rsid w:val="00CA65B1"/>
    <w:rsid w:val="00CA6857"/>
    <w:rsid w:val="00CA6EF5"/>
    <w:rsid w:val="00CA7032"/>
    <w:rsid w:val="00CA7787"/>
    <w:rsid w:val="00CA7C48"/>
    <w:rsid w:val="00CB0743"/>
    <w:rsid w:val="00CB0774"/>
    <w:rsid w:val="00CB1DAB"/>
    <w:rsid w:val="00CB3A4A"/>
    <w:rsid w:val="00CB3C55"/>
    <w:rsid w:val="00CB44CF"/>
    <w:rsid w:val="00CB49E1"/>
    <w:rsid w:val="00CB4C68"/>
    <w:rsid w:val="00CB5FB8"/>
    <w:rsid w:val="00CB6535"/>
    <w:rsid w:val="00CB6638"/>
    <w:rsid w:val="00CB690C"/>
    <w:rsid w:val="00CB6EE3"/>
    <w:rsid w:val="00CB77D5"/>
    <w:rsid w:val="00CB793B"/>
    <w:rsid w:val="00CC0702"/>
    <w:rsid w:val="00CC1135"/>
    <w:rsid w:val="00CC220D"/>
    <w:rsid w:val="00CC269B"/>
    <w:rsid w:val="00CC3DB1"/>
    <w:rsid w:val="00CC52BA"/>
    <w:rsid w:val="00CC542E"/>
    <w:rsid w:val="00CC5CEA"/>
    <w:rsid w:val="00CC63A5"/>
    <w:rsid w:val="00CC649B"/>
    <w:rsid w:val="00CC6EE6"/>
    <w:rsid w:val="00CD065A"/>
    <w:rsid w:val="00CD0EED"/>
    <w:rsid w:val="00CD17E9"/>
    <w:rsid w:val="00CD2B24"/>
    <w:rsid w:val="00CD2B64"/>
    <w:rsid w:val="00CD3218"/>
    <w:rsid w:val="00CD3784"/>
    <w:rsid w:val="00CD4A27"/>
    <w:rsid w:val="00CD4D56"/>
    <w:rsid w:val="00CD5055"/>
    <w:rsid w:val="00CD5A40"/>
    <w:rsid w:val="00CD5C29"/>
    <w:rsid w:val="00CD68C2"/>
    <w:rsid w:val="00CD6C00"/>
    <w:rsid w:val="00CD7324"/>
    <w:rsid w:val="00CD7345"/>
    <w:rsid w:val="00CD73AB"/>
    <w:rsid w:val="00CE02E8"/>
    <w:rsid w:val="00CE1706"/>
    <w:rsid w:val="00CE2551"/>
    <w:rsid w:val="00CE25B2"/>
    <w:rsid w:val="00CE2BE3"/>
    <w:rsid w:val="00CE2F9D"/>
    <w:rsid w:val="00CE329B"/>
    <w:rsid w:val="00CE3402"/>
    <w:rsid w:val="00CE35AF"/>
    <w:rsid w:val="00CE3C8C"/>
    <w:rsid w:val="00CE477D"/>
    <w:rsid w:val="00CE56F7"/>
    <w:rsid w:val="00CE5A3D"/>
    <w:rsid w:val="00CE5B96"/>
    <w:rsid w:val="00CE605D"/>
    <w:rsid w:val="00CE7856"/>
    <w:rsid w:val="00CE7B4E"/>
    <w:rsid w:val="00CE7DB6"/>
    <w:rsid w:val="00CF0636"/>
    <w:rsid w:val="00CF0EF3"/>
    <w:rsid w:val="00CF1661"/>
    <w:rsid w:val="00CF1C4F"/>
    <w:rsid w:val="00CF1F79"/>
    <w:rsid w:val="00CF26F4"/>
    <w:rsid w:val="00CF291A"/>
    <w:rsid w:val="00CF2AE3"/>
    <w:rsid w:val="00CF2BB1"/>
    <w:rsid w:val="00CF4428"/>
    <w:rsid w:val="00CF4BFC"/>
    <w:rsid w:val="00CF4D3E"/>
    <w:rsid w:val="00CF5328"/>
    <w:rsid w:val="00CF5611"/>
    <w:rsid w:val="00CF5705"/>
    <w:rsid w:val="00CF66BE"/>
    <w:rsid w:val="00CF6BAA"/>
    <w:rsid w:val="00CF6DA7"/>
    <w:rsid w:val="00CF7443"/>
    <w:rsid w:val="00CF7648"/>
    <w:rsid w:val="00D001B1"/>
    <w:rsid w:val="00D00972"/>
    <w:rsid w:val="00D00A59"/>
    <w:rsid w:val="00D01140"/>
    <w:rsid w:val="00D01876"/>
    <w:rsid w:val="00D02181"/>
    <w:rsid w:val="00D02AF7"/>
    <w:rsid w:val="00D036D8"/>
    <w:rsid w:val="00D0388D"/>
    <w:rsid w:val="00D039F0"/>
    <w:rsid w:val="00D03B4D"/>
    <w:rsid w:val="00D03D15"/>
    <w:rsid w:val="00D03DA8"/>
    <w:rsid w:val="00D04251"/>
    <w:rsid w:val="00D048CC"/>
    <w:rsid w:val="00D04978"/>
    <w:rsid w:val="00D04BFE"/>
    <w:rsid w:val="00D05064"/>
    <w:rsid w:val="00D051B0"/>
    <w:rsid w:val="00D05720"/>
    <w:rsid w:val="00D05988"/>
    <w:rsid w:val="00D102E1"/>
    <w:rsid w:val="00D10343"/>
    <w:rsid w:val="00D106F1"/>
    <w:rsid w:val="00D108C8"/>
    <w:rsid w:val="00D10C17"/>
    <w:rsid w:val="00D11624"/>
    <w:rsid w:val="00D133E6"/>
    <w:rsid w:val="00D13669"/>
    <w:rsid w:val="00D136DF"/>
    <w:rsid w:val="00D1426C"/>
    <w:rsid w:val="00D15648"/>
    <w:rsid w:val="00D15DD9"/>
    <w:rsid w:val="00D16F11"/>
    <w:rsid w:val="00D17D72"/>
    <w:rsid w:val="00D20057"/>
    <w:rsid w:val="00D20119"/>
    <w:rsid w:val="00D206C0"/>
    <w:rsid w:val="00D2075C"/>
    <w:rsid w:val="00D20BA7"/>
    <w:rsid w:val="00D20EEE"/>
    <w:rsid w:val="00D21539"/>
    <w:rsid w:val="00D21744"/>
    <w:rsid w:val="00D217D4"/>
    <w:rsid w:val="00D222F7"/>
    <w:rsid w:val="00D2254A"/>
    <w:rsid w:val="00D22768"/>
    <w:rsid w:val="00D22789"/>
    <w:rsid w:val="00D22A29"/>
    <w:rsid w:val="00D234AF"/>
    <w:rsid w:val="00D2393F"/>
    <w:rsid w:val="00D23B5E"/>
    <w:rsid w:val="00D2463E"/>
    <w:rsid w:val="00D24C05"/>
    <w:rsid w:val="00D24E00"/>
    <w:rsid w:val="00D26017"/>
    <w:rsid w:val="00D264DB"/>
    <w:rsid w:val="00D26608"/>
    <w:rsid w:val="00D27949"/>
    <w:rsid w:val="00D27A84"/>
    <w:rsid w:val="00D27ED7"/>
    <w:rsid w:val="00D301BB"/>
    <w:rsid w:val="00D31092"/>
    <w:rsid w:val="00D31269"/>
    <w:rsid w:val="00D316A9"/>
    <w:rsid w:val="00D32D47"/>
    <w:rsid w:val="00D34EAD"/>
    <w:rsid w:val="00D34FD6"/>
    <w:rsid w:val="00D35BC2"/>
    <w:rsid w:val="00D35D91"/>
    <w:rsid w:val="00D365D2"/>
    <w:rsid w:val="00D36861"/>
    <w:rsid w:val="00D36A5D"/>
    <w:rsid w:val="00D36F2E"/>
    <w:rsid w:val="00D37A85"/>
    <w:rsid w:val="00D37BBF"/>
    <w:rsid w:val="00D37CAE"/>
    <w:rsid w:val="00D37D57"/>
    <w:rsid w:val="00D37DF5"/>
    <w:rsid w:val="00D40031"/>
    <w:rsid w:val="00D404A5"/>
    <w:rsid w:val="00D40EF9"/>
    <w:rsid w:val="00D41122"/>
    <w:rsid w:val="00D414A8"/>
    <w:rsid w:val="00D42DC3"/>
    <w:rsid w:val="00D42FC5"/>
    <w:rsid w:val="00D43E36"/>
    <w:rsid w:val="00D4411D"/>
    <w:rsid w:val="00D44648"/>
    <w:rsid w:val="00D44A8D"/>
    <w:rsid w:val="00D4503F"/>
    <w:rsid w:val="00D4535D"/>
    <w:rsid w:val="00D454DB"/>
    <w:rsid w:val="00D4563D"/>
    <w:rsid w:val="00D45F56"/>
    <w:rsid w:val="00D45FA3"/>
    <w:rsid w:val="00D46921"/>
    <w:rsid w:val="00D46DA2"/>
    <w:rsid w:val="00D47935"/>
    <w:rsid w:val="00D4793A"/>
    <w:rsid w:val="00D47BB2"/>
    <w:rsid w:val="00D502D2"/>
    <w:rsid w:val="00D511C6"/>
    <w:rsid w:val="00D52154"/>
    <w:rsid w:val="00D5263D"/>
    <w:rsid w:val="00D52690"/>
    <w:rsid w:val="00D52B1F"/>
    <w:rsid w:val="00D531DA"/>
    <w:rsid w:val="00D534CD"/>
    <w:rsid w:val="00D545C6"/>
    <w:rsid w:val="00D5486F"/>
    <w:rsid w:val="00D5499F"/>
    <w:rsid w:val="00D54D54"/>
    <w:rsid w:val="00D55511"/>
    <w:rsid w:val="00D55738"/>
    <w:rsid w:val="00D55E60"/>
    <w:rsid w:val="00D56C1C"/>
    <w:rsid w:val="00D57250"/>
    <w:rsid w:val="00D57417"/>
    <w:rsid w:val="00D574E9"/>
    <w:rsid w:val="00D57BBE"/>
    <w:rsid w:val="00D57EF6"/>
    <w:rsid w:val="00D604D1"/>
    <w:rsid w:val="00D608D7"/>
    <w:rsid w:val="00D608EE"/>
    <w:rsid w:val="00D60EAF"/>
    <w:rsid w:val="00D619B4"/>
    <w:rsid w:val="00D6207B"/>
    <w:rsid w:val="00D629C3"/>
    <w:rsid w:val="00D63111"/>
    <w:rsid w:val="00D63469"/>
    <w:rsid w:val="00D6420A"/>
    <w:rsid w:val="00D646E4"/>
    <w:rsid w:val="00D64B8D"/>
    <w:rsid w:val="00D6525D"/>
    <w:rsid w:val="00D66748"/>
    <w:rsid w:val="00D66B6D"/>
    <w:rsid w:val="00D6727A"/>
    <w:rsid w:val="00D70927"/>
    <w:rsid w:val="00D71000"/>
    <w:rsid w:val="00D711AB"/>
    <w:rsid w:val="00D71F07"/>
    <w:rsid w:val="00D72705"/>
    <w:rsid w:val="00D735E6"/>
    <w:rsid w:val="00D7363E"/>
    <w:rsid w:val="00D7367E"/>
    <w:rsid w:val="00D7432C"/>
    <w:rsid w:val="00D744BF"/>
    <w:rsid w:val="00D74802"/>
    <w:rsid w:val="00D74D07"/>
    <w:rsid w:val="00D760B3"/>
    <w:rsid w:val="00D7627B"/>
    <w:rsid w:val="00D76AB1"/>
    <w:rsid w:val="00D77500"/>
    <w:rsid w:val="00D778AC"/>
    <w:rsid w:val="00D77E35"/>
    <w:rsid w:val="00D77E94"/>
    <w:rsid w:val="00D80A53"/>
    <w:rsid w:val="00D80E8E"/>
    <w:rsid w:val="00D810B1"/>
    <w:rsid w:val="00D81FD0"/>
    <w:rsid w:val="00D826B8"/>
    <w:rsid w:val="00D82D1C"/>
    <w:rsid w:val="00D830BA"/>
    <w:rsid w:val="00D83470"/>
    <w:rsid w:val="00D837DB"/>
    <w:rsid w:val="00D83DF7"/>
    <w:rsid w:val="00D84251"/>
    <w:rsid w:val="00D84414"/>
    <w:rsid w:val="00D84FCF"/>
    <w:rsid w:val="00D859C4"/>
    <w:rsid w:val="00D85F1D"/>
    <w:rsid w:val="00D867DF"/>
    <w:rsid w:val="00D9045A"/>
    <w:rsid w:val="00D90513"/>
    <w:rsid w:val="00D906F0"/>
    <w:rsid w:val="00D908DB"/>
    <w:rsid w:val="00D90E4A"/>
    <w:rsid w:val="00D90F8A"/>
    <w:rsid w:val="00D91446"/>
    <w:rsid w:val="00D91A97"/>
    <w:rsid w:val="00D91BF8"/>
    <w:rsid w:val="00D91F8B"/>
    <w:rsid w:val="00D9261E"/>
    <w:rsid w:val="00D92C9B"/>
    <w:rsid w:val="00D92D2C"/>
    <w:rsid w:val="00D93761"/>
    <w:rsid w:val="00D93A52"/>
    <w:rsid w:val="00D94386"/>
    <w:rsid w:val="00D95CAA"/>
    <w:rsid w:val="00D95CCA"/>
    <w:rsid w:val="00D968D5"/>
    <w:rsid w:val="00D96CA3"/>
    <w:rsid w:val="00D9725F"/>
    <w:rsid w:val="00D97995"/>
    <w:rsid w:val="00D979C5"/>
    <w:rsid w:val="00D97C2F"/>
    <w:rsid w:val="00D97FE8"/>
    <w:rsid w:val="00DA0449"/>
    <w:rsid w:val="00DA0F3D"/>
    <w:rsid w:val="00DA18D1"/>
    <w:rsid w:val="00DA3290"/>
    <w:rsid w:val="00DA34F4"/>
    <w:rsid w:val="00DA46F6"/>
    <w:rsid w:val="00DA4A7D"/>
    <w:rsid w:val="00DA5232"/>
    <w:rsid w:val="00DA5510"/>
    <w:rsid w:val="00DA5CEE"/>
    <w:rsid w:val="00DA5D8B"/>
    <w:rsid w:val="00DA65DF"/>
    <w:rsid w:val="00DA7221"/>
    <w:rsid w:val="00DA7359"/>
    <w:rsid w:val="00DA758A"/>
    <w:rsid w:val="00DA7C20"/>
    <w:rsid w:val="00DB02D7"/>
    <w:rsid w:val="00DB09D8"/>
    <w:rsid w:val="00DB1CDF"/>
    <w:rsid w:val="00DB2165"/>
    <w:rsid w:val="00DB232F"/>
    <w:rsid w:val="00DB2D50"/>
    <w:rsid w:val="00DB3271"/>
    <w:rsid w:val="00DB3537"/>
    <w:rsid w:val="00DB36EF"/>
    <w:rsid w:val="00DB3EFB"/>
    <w:rsid w:val="00DB3F0D"/>
    <w:rsid w:val="00DB40AE"/>
    <w:rsid w:val="00DB5711"/>
    <w:rsid w:val="00DB5E6D"/>
    <w:rsid w:val="00DB61E1"/>
    <w:rsid w:val="00DB6A20"/>
    <w:rsid w:val="00DB717D"/>
    <w:rsid w:val="00DB79C8"/>
    <w:rsid w:val="00DB7B6A"/>
    <w:rsid w:val="00DC025C"/>
    <w:rsid w:val="00DC10F8"/>
    <w:rsid w:val="00DC22C9"/>
    <w:rsid w:val="00DC27E6"/>
    <w:rsid w:val="00DC2A13"/>
    <w:rsid w:val="00DC3A13"/>
    <w:rsid w:val="00DC3BCC"/>
    <w:rsid w:val="00DC3CB2"/>
    <w:rsid w:val="00DC3D33"/>
    <w:rsid w:val="00DC3F6B"/>
    <w:rsid w:val="00DC4279"/>
    <w:rsid w:val="00DC4402"/>
    <w:rsid w:val="00DC4C7C"/>
    <w:rsid w:val="00DC61AF"/>
    <w:rsid w:val="00DC6A85"/>
    <w:rsid w:val="00DC6C4E"/>
    <w:rsid w:val="00DC6CC5"/>
    <w:rsid w:val="00DC713E"/>
    <w:rsid w:val="00DC7728"/>
    <w:rsid w:val="00DC7B82"/>
    <w:rsid w:val="00DC7C23"/>
    <w:rsid w:val="00DD0C53"/>
    <w:rsid w:val="00DD0F1E"/>
    <w:rsid w:val="00DD14F7"/>
    <w:rsid w:val="00DD1A01"/>
    <w:rsid w:val="00DD1B2A"/>
    <w:rsid w:val="00DD2A58"/>
    <w:rsid w:val="00DD3418"/>
    <w:rsid w:val="00DD3568"/>
    <w:rsid w:val="00DD373F"/>
    <w:rsid w:val="00DD3C59"/>
    <w:rsid w:val="00DD3EA4"/>
    <w:rsid w:val="00DD4512"/>
    <w:rsid w:val="00DD4CCA"/>
    <w:rsid w:val="00DD4F32"/>
    <w:rsid w:val="00DD593B"/>
    <w:rsid w:val="00DD5BFB"/>
    <w:rsid w:val="00DD5E54"/>
    <w:rsid w:val="00DD6E6E"/>
    <w:rsid w:val="00DD743F"/>
    <w:rsid w:val="00DD745C"/>
    <w:rsid w:val="00DD7561"/>
    <w:rsid w:val="00DE06DD"/>
    <w:rsid w:val="00DE0A09"/>
    <w:rsid w:val="00DE0F50"/>
    <w:rsid w:val="00DE17DF"/>
    <w:rsid w:val="00DE2251"/>
    <w:rsid w:val="00DE2D41"/>
    <w:rsid w:val="00DE31A3"/>
    <w:rsid w:val="00DE32B3"/>
    <w:rsid w:val="00DE3785"/>
    <w:rsid w:val="00DE3A9F"/>
    <w:rsid w:val="00DE3ACF"/>
    <w:rsid w:val="00DE3AE0"/>
    <w:rsid w:val="00DE40A9"/>
    <w:rsid w:val="00DE5041"/>
    <w:rsid w:val="00DE51C1"/>
    <w:rsid w:val="00DE5475"/>
    <w:rsid w:val="00DE55D9"/>
    <w:rsid w:val="00DE5B55"/>
    <w:rsid w:val="00DE6719"/>
    <w:rsid w:val="00DE71CD"/>
    <w:rsid w:val="00DE7A5D"/>
    <w:rsid w:val="00DE7EA4"/>
    <w:rsid w:val="00DF0FBF"/>
    <w:rsid w:val="00DF1348"/>
    <w:rsid w:val="00DF18E3"/>
    <w:rsid w:val="00DF1B04"/>
    <w:rsid w:val="00DF46B4"/>
    <w:rsid w:val="00DF46F3"/>
    <w:rsid w:val="00DF4AEE"/>
    <w:rsid w:val="00DF4B21"/>
    <w:rsid w:val="00DF4DFF"/>
    <w:rsid w:val="00DF5049"/>
    <w:rsid w:val="00DF5801"/>
    <w:rsid w:val="00DF625C"/>
    <w:rsid w:val="00DF63AC"/>
    <w:rsid w:val="00DF63F9"/>
    <w:rsid w:val="00DF6E55"/>
    <w:rsid w:val="00DF7AD3"/>
    <w:rsid w:val="00DF7BA6"/>
    <w:rsid w:val="00DF7DC0"/>
    <w:rsid w:val="00DF7E26"/>
    <w:rsid w:val="00E00900"/>
    <w:rsid w:val="00E017E8"/>
    <w:rsid w:val="00E0271A"/>
    <w:rsid w:val="00E035A3"/>
    <w:rsid w:val="00E0524C"/>
    <w:rsid w:val="00E05497"/>
    <w:rsid w:val="00E056EB"/>
    <w:rsid w:val="00E07948"/>
    <w:rsid w:val="00E07D20"/>
    <w:rsid w:val="00E1077C"/>
    <w:rsid w:val="00E11004"/>
    <w:rsid w:val="00E11150"/>
    <w:rsid w:val="00E125DC"/>
    <w:rsid w:val="00E12664"/>
    <w:rsid w:val="00E12A95"/>
    <w:rsid w:val="00E12C9F"/>
    <w:rsid w:val="00E139A1"/>
    <w:rsid w:val="00E13A75"/>
    <w:rsid w:val="00E14264"/>
    <w:rsid w:val="00E14C29"/>
    <w:rsid w:val="00E14CCD"/>
    <w:rsid w:val="00E15015"/>
    <w:rsid w:val="00E1548E"/>
    <w:rsid w:val="00E15A4E"/>
    <w:rsid w:val="00E15F61"/>
    <w:rsid w:val="00E1676C"/>
    <w:rsid w:val="00E17410"/>
    <w:rsid w:val="00E17568"/>
    <w:rsid w:val="00E200A3"/>
    <w:rsid w:val="00E200E9"/>
    <w:rsid w:val="00E203D7"/>
    <w:rsid w:val="00E20CAD"/>
    <w:rsid w:val="00E21151"/>
    <w:rsid w:val="00E215E2"/>
    <w:rsid w:val="00E21ACF"/>
    <w:rsid w:val="00E21AE9"/>
    <w:rsid w:val="00E229A0"/>
    <w:rsid w:val="00E23820"/>
    <w:rsid w:val="00E238C3"/>
    <w:rsid w:val="00E23F8E"/>
    <w:rsid w:val="00E245CB"/>
    <w:rsid w:val="00E24628"/>
    <w:rsid w:val="00E24ABE"/>
    <w:rsid w:val="00E260BF"/>
    <w:rsid w:val="00E26D86"/>
    <w:rsid w:val="00E26E36"/>
    <w:rsid w:val="00E274BF"/>
    <w:rsid w:val="00E2756A"/>
    <w:rsid w:val="00E30090"/>
    <w:rsid w:val="00E30330"/>
    <w:rsid w:val="00E3041D"/>
    <w:rsid w:val="00E30AF6"/>
    <w:rsid w:val="00E30BDA"/>
    <w:rsid w:val="00E3127D"/>
    <w:rsid w:val="00E3193E"/>
    <w:rsid w:val="00E31CBA"/>
    <w:rsid w:val="00E31CFE"/>
    <w:rsid w:val="00E325C1"/>
    <w:rsid w:val="00E33DB7"/>
    <w:rsid w:val="00E355B6"/>
    <w:rsid w:val="00E35922"/>
    <w:rsid w:val="00E35A4E"/>
    <w:rsid w:val="00E35FC0"/>
    <w:rsid w:val="00E36D3C"/>
    <w:rsid w:val="00E370EC"/>
    <w:rsid w:val="00E401EB"/>
    <w:rsid w:val="00E404EA"/>
    <w:rsid w:val="00E40892"/>
    <w:rsid w:val="00E41955"/>
    <w:rsid w:val="00E423B3"/>
    <w:rsid w:val="00E42AC9"/>
    <w:rsid w:val="00E442A6"/>
    <w:rsid w:val="00E442AE"/>
    <w:rsid w:val="00E44498"/>
    <w:rsid w:val="00E446B6"/>
    <w:rsid w:val="00E44719"/>
    <w:rsid w:val="00E461D3"/>
    <w:rsid w:val="00E46EEF"/>
    <w:rsid w:val="00E473C4"/>
    <w:rsid w:val="00E478B3"/>
    <w:rsid w:val="00E47F37"/>
    <w:rsid w:val="00E514A2"/>
    <w:rsid w:val="00E524D2"/>
    <w:rsid w:val="00E52BA9"/>
    <w:rsid w:val="00E53090"/>
    <w:rsid w:val="00E533DC"/>
    <w:rsid w:val="00E546E3"/>
    <w:rsid w:val="00E55362"/>
    <w:rsid w:val="00E55425"/>
    <w:rsid w:val="00E56665"/>
    <w:rsid w:val="00E57A46"/>
    <w:rsid w:val="00E57C55"/>
    <w:rsid w:val="00E57CC2"/>
    <w:rsid w:val="00E57DB9"/>
    <w:rsid w:val="00E60295"/>
    <w:rsid w:val="00E60A66"/>
    <w:rsid w:val="00E60C8E"/>
    <w:rsid w:val="00E60E5B"/>
    <w:rsid w:val="00E61269"/>
    <w:rsid w:val="00E61423"/>
    <w:rsid w:val="00E61807"/>
    <w:rsid w:val="00E61D6D"/>
    <w:rsid w:val="00E62042"/>
    <w:rsid w:val="00E62267"/>
    <w:rsid w:val="00E624AC"/>
    <w:rsid w:val="00E62E0F"/>
    <w:rsid w:val="00E62EFA"/>
    <w:rsid w:val="00E63345"/>
    <w:rsid w:val="00E633E8"/>
    <w:rsid w:val="00E634E8"/>
    <w:rsid w:val="00E63ABE"/>
    <w:rsid w:val="00E63DA5"/>
    <w:rsid w:val="00E657E9"/>
    <w:rsid w:val="00E6638D"/>
    <w:rsid w:val="00E676A8"/>
    <w:rsid w:val="00E70912"/>
    <w:rsid w:val="00E70B97"/>
    <w:rsid w:val="00E720D3"/>
    <w:rsid w:val="00E723B8"/>
    <w:rsid w:val="00E72AEE"/>
    <w:rsid w:val="00E72EF6"/>
    <w:rsid w:val="00E749DC"/>
    <w:rsid w:val="00E74C84"/>
    <w:rsid w:val="00E74D9C"/>
    <w:rsid w:val="00E75971"/>
    <w:rsid w:val="00E75E13"/>
    <w:rsid w:val="00E76529"/>
    <w:rsid w:val="00E77B16"/>
    <w:rsid w:val="00E8013A"/>
    <w:rsid w:val="00E80855"/>
    <w:rsid w:val="00E81022"/>
    <w:rsid w:val="00E815F2"/>
    <w:rsid w:val="00E819ED"/>
    <w:rsid w:val="00E82249"/>
    <w:rsid w:val="00E823E8"/>
    <w:rsid w:val="00E82B5A"/>
    <w:rsid w:val="00E8354E"/>
    <w:rsid w:val="00E83B60"/>
    <w:rsid w:val="00E83C2C"/>
    <w:rsid w:val="00E83FAD"/>
    <w:rsid w:val="00E840EA"/>
    <w:rsid w:val="00E8499E"/>
    <w:rsid w:val="00E84A47"/>
    <w:rsid w:val="00E859D0"/>
    <w:rsid w:val="00E85F60"/>
    <w:rsid w:val="00E86902"/>
    <w:rsid w:val="00E869DF"/>
    <w:rsid w:val="00E8711D"/>
    <w:rsid w:val="00E8768A"/>
    <w:rsid w:val="00E87BD4"/>
    <w:rsid w:val="00E90CC6"/>
    <w:rsid w:val="00E91056"/>
    <w:rsid w:val="00E91E0A"/>
    <w:rsid w:val="00E91EFA"/>
    <w:rsid w:val="00E921E4"/>
    <w:rsid w:val="00E93168"/>
    <w:rsid w:val="00E932ED"/>
    <w:rsid w:val="00E93CFF"/>
    <w:rsid w:val="00E94628"/>
    <w:rsid w:val="00E9541E"/>
    <w:rsid w:val="00E9543F"/>
    <w:rsid w:val="00E960C5"/>
    <w:rsid w:val="00E96BAC"/>
    <w:rsid w:val="00E97D3F"/>
    <w:rsid w:val="00EA007F"/>
    <w:rsid w:val="00EA0296"/>
    <w:rsid w:val="00EA1325"/>
    <w:rsid w:val="00EA13F0"/>
    <w:rsid w:val="00EA1A02"/>
    <w:rsid w:val="00EA1CD8"/>
    <w:rsid w:val="00EA2D9A"/>
    <w:rsid w:val="00EA374C"/>
    <w:rsid w:val="00EA3DCB"/>
    <w:rsid w:val="00EA4A8F"/>
    <w:rsid w:val="00EA4EB2"/>
    <w:rsid w:val="00EA4EBE"/>
    <w:rsid w:val="00EA516C"/>
    <w:rsid w:val="00EA52E6"/>
    <w:rsid w:val="00EA67A5"/>
    <w:rsid w:val="00EA76E7"/>
    <w:rsid w:val="00EA7998"/>
    <w:rsid w:val="00EA7C5B"/>
    <w:rsid w:val="00EA7F43"/>
    <w:rsid w:val="00EB1A41"/>
    <w:rsid w:val="00EB1E2F"/>
    <w:rsid w:val="00EB1EEC"/>
    <w:rsid w:val="00EB2348"/>
    <w:rsid w:val="00EB2423"/>
    <w:rsid w:val="00EB2B3C"/>
    <w:rsid w:val="00EB2DFE"/>
    <w:rsid w:val="00EB349D"/>
    <w:rsid w:val="00EB361F"/>
    <w:rsid w:val="00EB3766"/>
    <w:rsid w:val="00EB4735"/>
    <w:rsid w:val="00EB4B5C"/>
    <w:rsid w:val="00EB4F63"/>
    <w:rsid w:val="00EB52B8"/>
    <w:rsid w:val="00EB5D09"/>
    <w:rsid w:val="00EB5F9B"/>
    <w:rsid w:val="00EB7001"/>
    <w:rsid w:val="00EB7204"/>
    <w:rsid w:val="00EB729B"/>
    <w:rsid w:val="00EC1BC2"/>
    <w:rsid w:val="00EC2412"/>
    <w:rsid w:val="00EC2AF8"/>
    <w:rsid w:val="00EC2D75"/>
    <w:rsid w:val="00EC3F41"/>
    <w:rsid w:val="00EC41FB"/>
    <w:rsid w:val="00EC6536"/>
    <w:rsid w:val="00EC7327"/>
    <w:rsid w:val="00EC7677"/>
    <w:rsid w:val="00EC7BD0"/>
    <w:rsid w:val="00ED0540"/>
    <w:rsid w:val="00ED0EF0"/>
    <w:rsid w:val="00ED1BAE"/>
    <w:rsid w:val="00ED1C0F"/>
    <w:rsid w:val="00ED2509"/>
    <w:rsid w:val="00ED3A24"/>
    <w:rsid w:val="00ED46DC"/>
    <w:rsid w:val="00ED5376"/>
    <w:rsid w:val="00ED5588"/>
    <w:rsid w:val="00ED56E0"/>
    <w:rsid w:val="00ED58BB"/>
    <w:rsid w:val="00ED5DC0"/>
    <w:rsid w:val="00ED6738"/>
    <w:rsid w:val="00ED744C"/>
    <w:rsid w:val="00ED75E5"/>
    <w:rsid w:val="00ED7663"/>
    <w:rsid w:val="00EE0623"/>
    <w:rsid w:val="00EE0BE0"/>
    <w:rsid w:val="00EE0C11"/>
    <w:rsid w:val="00EE0D2B"/>
    <w:rsid w:val="00EE0DA5"/>
    <w:rsid w:val="00EE192B"/>
    <w:rsid w:val="00EE2161"/>
    <w:rsid w:val="00EE3B3C"/>
    <w:rsid w:val="00EE3D7B"/>
    <w:rsid w:val="00EE43A2"/>
    <w:rsid w:val="00EE5495"/>
    <w:rsid w:val="00EE56B5"/>
    <w:rsid w:val="00EE58DB"/>
    <w:rsid w:val="00EE5993"/>
    <w:rsid w:val="00EE746D"/>
    <w:rsid w:val="00EE7B0C"/>
    <w:rsid w:val="00EE7E52"/>
    <w:rsid w:val="00EE7E96"/>
    <w:rsid w:val="00EF014E"/>
    <w:rsid w:val="00EF03BE"/>
    <w:rsid w:val="00EF0736"/>
    <w:rsid w:val="00EF07FE"/>
    <w:rsid w:val="00EF117C"/>
    <w:rsid w:val="00EF173D"/>
    <w:rsid w:val="00EF1DEF"/>
    <w:rsid w:val="00EF2A0D"/>
    <w:rsid w:val="00EF3546"/>
    <w:rsid w:val="00EF4327"/>
    <w:rsid w:val="00EF4B66"/>
    <w:rsid w:val="00EF595E"/>
    <w:rsid w:val="00EF5B0E"/>
    <w:rsid w:val="00EF5D21"/>
    <w:rsid w:val="00EF6476"/>
    <w:rsid w:val="00EF75CD"/>
    <w:rsid w:val="00EF763A"/>
    <w:rsid w:val="00EF78EA"/>
    <w:rsid w:val="00F0044B"/>
    <w:rsid w:val="00F0071A"/>
    <w:rsid w:val="00F01248"/>
    <w:rsid w:val="00F015B9"/>
    <w:rsid w:val="00F01C02"/>
    <w:rsid w:val="00F01CD6"/>
    <w:rsid w:val="00F01E96"/>
    <w:rsid w:val="00F01F47"/>
    <w:rsid w:val="00F028E7"/>
    <w:rsid w:val="00F02994"/>
    <w:rsid w:val="00F036D9"/>
    <w:rsid w:val="00F03D47"/>
    <w:rsid w:val="00F03DAC"/>
    <w:rsid w:val="00F04887"/>
    <w:rsid w:val="00F04D7A"/>
    <w:rsid w:val="00F05BA2"/>
    <w:rsid w:val="00F05CC5"/>
    <w:rsid w:val="00F060A8"/>
    <w:rsid w:val="00F06325"/>
    <w:rsid w:val="00F10042"/>
    <w:rsid w:val="00F10C8D"/>
    <w:rsid w:val="00F11420"/>
    <w:rsid w:val="00F12055"/>
    <w:rsid w:val="00F122C6"/>
    <w:rsid w:val="00F12341"/>
    <w:rsid w:val="00F1282E"/>
    <w:rsid w:val="00F137D9"/>
    <w:rsid w:val="00F16153"/>
    <w:rsid w:val="00F16819"/>
    <w:rsid w:val="00F16FA6"/>
    <w:rsid w:val="00F17DC4"/>
    <w:rsid w:val="00F23FED"/>
    <w:rsid w:val="00F241AB"/>
    <w:rsid w:val="00F245E8"/>
    <w:rsid w:val="00F25C8B"/>
    <w:rsid w:val="00F25D72"/>
    <w:rsid w:val="00F27AC2"/>
    <w:rsid w:val="00F27BD5"/>
    <w:rsid w:val="00F27D04"/>
    <w:rsid w:val="00F30CEE"/>
    <w:rsid w:val="00F30E17"/>
    <w:rsid w:val="00F31B3E"/>
    <w:rsid w:val="00F32042"/>
    <w:rsid w:val="00F32330"/>
    <w:rsid w:val="00F324A6"/>
    <w:rsid w:val="00F32622"/>
    <w:rsid w:val="00F32646"/>
    <w:rsid w:val="00F32B84"/>
    <w:rsid w:val="00F32E11"/>
    <w:rsid w:val="00F32F9C"/>
    <w:rsid w:val="00F331D6"/>
    <w:rsid w:val="00F332F3"/>
    <w:rsid w:val="00F33883"/>
    <w:rsid w:val="00F344D4"/>
    <w:rsid w:val="00F34CCC"/>
    <w:rsid w:val="00F35288"/>
    <w:rsid w:val="00F354F3"/>
    <w:rsid w:val="00F35A05"/>
    <w:rsid w:val="00F35BEF"/>
    <w:rsid w:val="00F37842"/>
    <w:rsid w:val="00F37A0E"/>
    <w:rsid w:val="00F37B0A"/>
    <w:rsid w:val="00F37C38"/>
    <w:rsid w:val="00F37FED"/>
    <w:rsid w:val="00F40B7E"/>
    <w:rsid w:val="00F40F32"/>
    <w:rsid w:val="00F42D9E"/>
    <w:rsid w:val="00F4317F"/>
    <w:rsid w:val="00F43637"/>
    <w:rsid w:val="00F43E70"/>
    <w:rsid w:val="00F43FD4"/>
    <w:rsid w:val="00F44215"/>
    <w:rsid w:val="00F4471B"/>
    <w:rsid w:val="00F45E52"/>
    <w:rsid w:val="00F466F6"/>
    <w:rsid w:val="00F46F59"/>
    <w:rsid w:val="00F47F0D"/>
    <w:rsid w:val="00F51277"/>
    <w:rsid w:val="00F514AA"/>
    <w:rsid w:val="00F516C9"/>
    <w:rsid w:val="00F51789"/>
    <w:rsid w:val="00F5204C"/>
    <w:rsid w:val="00F525E1"/>
    <w:rsid w:val="00F52819"/>
    <w:rsid w:val="00F536B8"/>
    <w:rsid w:val="00F53E7D"/>
    <w:rsid w:val="00F5430E"/>
    <w:rsid w:val="00F55219"/>
    <w:rsid w:val="00F55AFF"/>
    <w:rsid w:val="00F56552"/>
    <w:rsid w:val="00F5657A"/>
    <w:rsid w:val="00F57FB2"/>
    <w:rsid w:val="00F60088"/>
    <w:rsid w:val="00F6043E"/>
    <w:rsid w:val="00F60AB2"/>
    <w:rsid w:val="00F60C61"/>
    <w:rsid w:val="00F60E06"/>
    <w:rsid w:val="00F60FCD"/>
    <w:rsid w:val="00F61FF0"/>
    <w:rsid w:val="00F6221F"/>
    <w:rsid w:val="00F626E2"/>
    <w:rsid w:val="00F62987"/>
    <w:rsid w:val="00F62B3C"/>
    <w:rsid w:val="00F63502"/>
    <w:rsid w:val="00F64086"/>
    <w:rsid w:val="00F64CAC"/>
    <w:rsid w:val="00F651CF"/>
    <w:rsid w:val="00F655A9"/>
    <w:rsid w:val="00F664E7"/>
    <w:rsid w:val="00F6762D"/>
    <w:rsid w:val="00F71A8C"/>
    <w:rsid w:val="00F71CCE"/>
    <w:rsid w:val="00F72B20"/>
    <w:rsid w:val="00F73214"/>
    <w:rsid w:val="00F75868"/>
    <w:rsid w:val="00F7621D"/>
    <w:rsid w:val="00F762E8"/>
    <w:rsid w:val="00F765D8"/>
    <w:rsid w:val="00F778F3"/>
    <w:rsid w:val="00F77AE3"/>
    <w:rsid w:val="00F80150"/>
    <w:rsid w:val="00F81F2F"/>
    <w:rsid w:val="00F81FCE"/>
    <w:rsid w:val="00F81FD9"/>
    <w:rsid w:val="00F82869"/>
    <w:rsid w:val="00F83567"/>
    <w:rsid w:val="00F84EF3"/>
    <w:rsid w:val="00F861C5"/>
    <w:rsid w:val="00F86382"/>
    <w:rsid w:val="00F86982"/>
    <w:rsid w:val="00F9081B"/>
    <w:rsid w:val="00F924E6"/>
    <w:rsid w:val="00F92E97"/>
    <w:rsid w:val="00F9427F"/>
    <w:rsid w:val="00F94AC0"/>
    <w:rsid w:val="00F95E2F"/>
    <w:rsid w:val="00F964FB"/>
    <w:rsid w:val="00F966A1"/>
    <w:rsid w:val="00F96F18"/>
    <w:rsid w:val="00F97018"/>
    <w:rsid w:val="00F973FC"/>
    <w:rsid w:val="00FA0307"/>
    <w:rsid w:val="00FA144F"/>
    <w:rsid w:val="00FA233D"/>
    <w:rsid w:val="00FA35CF"/>
    <w:rsid w:val="00FA3AC2"/>
    <w:rsid w:val="00FA3E30"/>
    <w:rsid w:val="00FA4CAD"/>
    <w:rsid w:val="00FA4EF9"/>
    <w:rsid w:val="00FA59DA"/>
    <w:rsid w:val="00FA5B9E"/>
    <w:rsid w:val="00FA5F61"/>
    <w:rsid w:val="00FA68D3"/>
    <w:rsid w:val="00FA7A50"/>
    <w:rsid w:val="00FB0505"/>
    <w:rsid w:val="00FB15FE"/>
    <w:rsid w:val="00FB1665"/>
    <w:rsid w:val="00FB207C"/>
    <w:rsid w:val="00FB31AC"/>
    <w:rsid w:val="00FB4230"/>
    <w:rsid w:val="00FB4D09"/>
    <w:rsid w:val="00FB6390"/>
    <w:rsid w:val="00FB666E"/>
    <w:rsid w:val="00FB6A0B"/>
    <w:rsid w:val="00FB760A"/>
    <w:rsid w:val="00FB7F75"/>
    <w:rsid w:val="00FC0729"/>
    <w:rsid w:val="00FC072C"/>
    <w:rsid w:val="00FC07C5"/>
    <w:rsid w:val="00FC07E2"/>
    <w:rsid w:val="00FC127A"/>
    <w:rsid w:val="00FC13F0"/>
    <w:rsid w:val="00FC151F"/>
    <w:rsid w:val="00FC2815"/>
    <w:rsid w:val="00FC2B92"/>
    <w:rsid w:val="00FC3C5C"/>
    <w:rsid w:val="00FC5B14"/>
    <w:rsid w:val="00FC6382"/>
    <w:rsid w:val="00FC6731"/>
    <w:rsid w:val="00FC6C60"/>
    <w:rsid w:val="00FC7FEA"/>
    <w:rsid w:val="00FD04E7"/>
    <w:rsid w:val="00FD0F59"/>
    <w:rsid w:val="00FD0FA1"/>
    <w:rsid w:val="00FD163A"/>
    <w:rsid w:val="00FD269F"/>
    <w:rsid w:val="00FD2E21"/>
    <w:rsid w:val="00FD3E10"/>
    <w:rsid w:val="00FD3EA1"/>
    <w:rsid w:val="00FD44D1"/>
    <w:rsid w:val="00FD4EFF"/>
    <w:rsid w:val="00FD4FD9"/>
    <w:rsid w:val="00FD59E4"/>
    <w:rsid w:val="00FD6782"/>
    <w:rsid w:val="00FD69C3"/>
    <w:rsid w:val="00FD76F6"/>
    <w:rsid w:val="00FD7A0B"/>
    <w:rsid w:val="00FD7CCD"/>
    <w:rsid w:val="00FE03AA"/>
    <w:rsid w:val="00FE0A48"/>
    <w:rsid w:val="00FE1375"/>
    <w:rsid w:val="00FE23F2"/>
    <w:rsid w:val="00FE2DC0"/>
    <w:rsid w:val="00FE4C4F"/>
    <w:rsid w:val="00FE6CC1"/>
    <w:rsid w:val="00FE763E"/>
    <w:rsid w:val="00FE7E4B"/>
    <w:rsid w:val="00FE7EB7"/>
    <w:rsid w:val="00FF07A3"/>
    <w:rsid w:val="00FF1658"/>
    <w:rsid w:val="00FF190C"/>
    <w:rsid w:val="00FF1C9F"/>
    <w:rsid w:val="00FF1E84"/>
    <w:rsid w:val="00FF3741"/>
    <w:rsid w:val="00FF37AF"/>
    <w:rsid w:val="00FF37B3"/>
    <w:rsid w:val="00FF3FC3"/>
    <w:rsid w:val="00FF4546"/>
    <w:rsid w:val="00FF4AE1"/>
    <w:rsid w:val="00FF584D"/>
    <w:rsid w:val="00FF585E"/>
    <w:rsid w:val="00FF5913"/>
    <w:rsid w:val="00FF59BF"/>
    <w:rsid w:val="00FF5EDF"/>
    <w:rsid w:val="00FF60DE"/>
    <w:rsid w:val="00FF70B1"/>
    <w:rsid w:val="00FF73FE"/>
    <w:rsid w:val="00FF7AE8"/>
    <w:rsid w:val="00FF7E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pPr>
        <w:spacing w:before="120"/>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9EB"/>
    <w:rPr>
      <w:rFonts w:ascii="Garamond" w:hAnsi="Garamond"/>
      <w:sz w:val="22"/>
      <w:szCs w:val="24"/>
      <w:lang w:val="en-US" w:eastAsia="en-US"/>
    </w:rPr>
  </w:style>
  <w:style w:type="paragraph" w:styleId="Heading1">
    <w:name w:val="heading 1"/>
    <w:basedOn w:val="Normal"/>
    <w:next w:val="Normal"/>
    <w:qFormat/>
    <w:rsid w:val="009E693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E08B7"/>
    <w:pPr>
      <w:keepNext/>
      <w:numPr>
        <w:numId w:val="1"/>
      </w:numPr>
      <w:spacing w:before="240" w:after="60"/>
      <w:jc w:val="left"/>
      <w:outlineLvl w:val="2"/>
    </w:pPr>
    <w:rPr>
      <w:rFonts w:cs="Arial"/>
      <w:b/>
      <w:bCs/>
      <w:sz w:val="26"/>
      <w:szCs w:val="26"/>
    </w:rPr>
  </w:style>
  <w:style w:type="paragraph" w:styleId="Heading4">
    <w:name w:val="heading 4"/>
    <w:basedOn w:val="Normal"/>
    <w:next w:val="Normal"/>
    <w:link w:val="Heading4Char"/>
    <w:semiHidden/>
    <w:unhideWhenUsed/>
    <w:qFormat/>
    <w:rsid w:val="00A41A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41AA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693A"/>
    <w:rPr>
      <w:color w:val="0000FF"/>
      <w:u w:val="single"/>
    </w:rPr>
  </w:style>
  <w:style w:type="paragraph" w:customStyle="1" w:styleId="List1">
    <w:name w:val="List1"/>
    <w:basedOn w:val="Normal"/>
    <w:qFormat/>
    <w:rsid w:val="003B69AC"/>
    <w:pPr>
      <w:numPr>
        <w:numId w:val="2"/>
      </w:numPr>
      <w:ind w:left="227" w:hanging="227"/>
    </w:pPr>
  </w:style>
  <w:style w:type="paragraph" w:customStyle="1" w:styleId="RWNumbered">
    <w:name w:val="RWNumbered"/>
    <w:basedOn w:val="Heading5"/>
    <w:qFormat/>
    <w:rsid w:val="00FE03AA"/>
    <w:pPr>
      <w:numPr>
        <w:numId w:val="3"/>
      </w:numPr>
      <w:ind w:left="284" w:hanging="284"/>
    </w:pPr>
  </w:style>
  <w:style w:type="paragraph" w:styleId="BalloonText">
    <w:name w:val="Balloon Text"/>
    <w:basedOn w:val="Normal"/>
    <w:link w:val="BalloonTextChar"/>
    <w:rsid w:val="00D106F1"/>
    <w:pPr>
      <w:spacing w:before="0"/>
    </w:pPr>
    <w:rPr>
      <w:rFonts w:ascii="Tahoma" w:hAnsi="Tahoma" w:cs="Tahoma"/>
      <w:sz w:val="16"/>
      <w:szCs w:val="16"/>
    </w:rPr>
  </w:style>
  <w:style w:type="character" w:customStyle="1" w:styleId="BalloonTextChar">
    <w:name w:val="Balloon Text Char"/>
    <w:basedOn w:val="DefaultParagraphFont"/>
    <w:link w:val="BalloonText"/>
    <w:rsid w:val="00D106F1"/>
    <w:rPr>
      <w:rFonts w:ascii="Tahoma" w:hAnsi="Tahoma" w:cs="Tahoma"/>
      <w:sz w:val="16"/>
      <w:szCs w:val="16"/>
      <w:lang w:val="en-US" w:eastAsia="en-US"/>
    </w:rPr>
  </w:style>
  <w:style w:type="character" w:styleId="PlaceholderText">
    <w:name w:val="Placeholder Text"/>
    <w:basedOn w:val="DefaultParagraphFont"/>
    <w:uiPriority w:val="99"/>
    <w:semiHidden/>
    <w:rsid w:val="00FC2B92"/>
    <w:rPr>
      <w:color w:val="808080"/>
    </w:rPr>
  </w:style>
  <w:style w:type="paragraph" w:styleId="ListParagraph">
    <w:name w:val="List Paragraph"/>
    <w:basedOn w:val="Normal"/>
    <w:uiPriority w:val="34"/>
    <w:qFormat/>
    <w:rsid w:val="00746A2C"/>
    <w:pPr>
      <w:ind w:left="720"/>
      <w:contextualSpacing/>
    </w:pPr>
  </w:style>
  <w:style w:type="table" w:styleId="TableGrid">
    <w:name w:val="Table Grid"/>
    <w:basedOn w:val="TableNormal"/>
    <w:uiPriority w:val="59"/>
    <w:rsid w:val="00CF74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0069F0"/>
    <w:rPr>
      <w:color w:val="800080" w:themeColor="followedHyperlink"/>
      <w:u w:val="single"/>
    </w:rPr>
  </w:style>
  <w:style w:type="paragraph" w:styleId="Header">
    <w:name w:val="header"/>
    <w:basedOn w:val="Normal"/>
    <w:link w:val="HeaderChar"/>
    <w:rsid w:val="00C31078"/>
    <w:pPr>
      <w:tabs>
        <w:tab w:val="center" w:pos="4513"/>
        <w:tab w:val="right" w:pos="9026"/>
      </w:tabs>
      <w:spacing w:before="0"/>
    </w:pPr>
  </w:style>
  <w:style w:type="character" w:customStyle="1" w:styleId="HeaderChar">
    <w:name w:val="Header Char"/>
    <w:basedOn w:val="DefaultParagraphFont"/>
    <w:link w:val="Header"/>
    <w:rsid w:val="00C31078"/>
    <w:rPr>
      <w:rFonts w:ascii="Garamond" w:hAnsi="Garamond"/>
      <w:szCs w:val="24"/>
      <w:lang w:val="en-US" w:eastAsia="en-US"/>
    </w:rPr>
  </w:style>
  <w:style w:type="paragraph" w:styleId="Footer">
    <w:name w:val="footer"/>
    <w:basedOn w:val="Normal"/>
    <w:link w:val="FooterChar"/>
    <w:uiPriority w:val="99"/>
    <w:rsid w:val="00C31078"/>
    <w:pPr>
      <w:tabs>
        <w:tab w:val="center" w:pos="4513"/>
        <w:tab w:val="right" w:pos="9026"/>
      </w:tabs>
      <w:spacing w:before="0"/>
    </w:pPr>
  </w:style>
  <w:style w:type="character" w:customStyle="1" w:styleId="FooterChar">
    <w:name w:val="Footer Char"/>
    <w:basedOn w:val="DefaultParagraphFont"/>
    <w:link w:val="Footer"/>
    <w:uiPriority w:val="99"/>
    <w:rsid w:val="00C31078"/>
    <w:rPr>
      <w:rFonts w:ascii="Garamond" w:hAnsi="Garamond"/>
      <w:szCs w:val="24"/>
      <w:lang w:val="en-US" w:eastAsia="en-US"/>
    </w:rPr>
  </w:style>
  <w:style w:type="paragraph" w:styleId="Title">
    <w:name w:val="Title"/>
    <w:basedOn w:val="Normal"/>
    <w:next w:val="Normal"/>
    <w:link w:val="TitleChar"/>
    <w:uiPriority w:val="10"/>
    <w:qFormat/>
    <w:rsid w:val="00F060A8"/>
    <w:pPr>
      <w:pBdr>
        <w:bottom w:val="single" w:sz="8" w:space="4" w:color="4F81BD" w:themeColor="accent1"/>
      </w:pBdr>
      <w:spacing w:before="0" w:after="300"/>
      <w:contextualSpacing/>
      <w:jc w:val="left"/>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F060A8"/>
    <w:rPr>
      <w:rFonts w:asciiTheme="majorHAnsi" w:eastAsiaTheme="majorEastAsia" w:hAnsiTheme="majorHAnsi" w:cstheme="majorBidi"/>
      <w:color w:val="17365D" w:themeColor="text2" w:themeShade="BF"/>
      <w:spacing w:val="5"/>
      <w:kern w:val="28"/>
      <w:sz w:val="52"/>
      <w:szCs w:val="52"/>
      <w:lang w:eastAsia="en-US"/>
    </w:rPr>
  </w:style>
  <w:style w:type="paragraph" w:styleId="TOC1">
    <w:name w:val="toc 1"/>
    <w:basedOn w:val="Normal"/>
    <w:next w:val="Normal"/>
    <w:autoRedefine/>
    <w:uiPriority w:val="39"/>
    <w:rsid w:val="00541D09"/>
    <w:pPr>
      <w:spacing w:after="100"/>
    </w:pPr>
  </w:style>
  <w:style w:type="paragraph" w:styleId="TOC3">
    <w:name w:val="toc 3"/>
    <w:basedOn w:val="Normal"/>
    <w:next w:val="Normal"/>
    <w:autoRedefine/>
    <w:uiPriority w:val="39"/>
    <w:rsid w:val="00541D09"/>
    <w:pPr>
      <w:tabs>
        <w:tab w:val="left" w:pos="1100"/>
        <w:tab w:val="right" w:leader="dot" w:pos="8630"/>
      </w:tabs>
      <w:ind w:left="442"/>
    </w:pPr>
  </w:style>
  <w:style w:type="character" w:customStyle="1" w:styleId="Heading4Char">
    <w:name w:val="Heading 4 Char"/>
    <w:basedOn w:val="DefaultParagraphFont"/>
    <w:link w:val="Heading4"/>
    <w:semiHidden/>
    <w:rsid w:val="00A41AA4"/>
    <w:rPr>
      <w:rFonts w:asciiTheme="majorHAnsi" w:eastAsiaTheme="majorEastAsia" w:hAnsiTheme="majorHAnsi" w:cstheme="majorBidi"/>
      <w:b/>
      <w:bCs/>
      <w:i/>
      <w:iCs/>
      <w:color w:val="4F81BD" w:themeColor="accent1"/>
      <w:sz w:val="22"/>
      <w:szCs w:val="24"/>
      <w:lang w:val="en-US" w:eastAsia="en-US"/>
    </w:rPr>
  </w:style>
  <w:style w:type="character" w:customStyle="1" w:styleId="Heading5Char">
    <w:name w:val="Heading 5 Char"/>
    <w:basedOn w:val="DefaultParagraphFont"/>
    <w:link w:val="Heading5"/>
    <w:semiHidden/>
    <w:rsid w:val="00A41AA4"/>
    <w:rPr>
      <w:rFonts w:asciiTheme="majorHAnsi" w:eastAsiaTheme="majorEastAsia" w:hAnsiTheme="majorHAnsi" w:cstheme="majorBidi"/>
      <w:color w:val="243F60" w:themeColor="accent1" w:themeShade="7F"/>
      <w:sz w:val="22"/>
      <w:szCs w:val="24"/>
      <w:lang w:val="en-US" w:eastAsia="en-US"/>
    </w:rPr>
  </w:style>
  <w:style w:type="paragraph" w:styleId="NoSpacing">
    <w:name w:val="No Spacing"/>
    <w:uiPriority w:val="1"/>
    <w:qFormat/>
    <w:rsid w:val="00971C2F"/>
    <w:pPr>
      <w:spacing w:before="0"/>
    </w:pPr>
    <w:rPr>
      <w:rFonts w:ascii="Garamond" w:hAnsi="Garamond"/>
      <w:sz w:val="22"/>
      <w:szCs w:val="24"/>
      <w:lang w:val="en-US" w:eastAsia="en-US"/>
    </w:rPr>
  </w:style>
  <w:style w:type="character" w:customStyle="1" w:styleId="st">
    <w:name w:val="st"/>
    <w:basedOn w:val="DefaultParagraphFont"/>
    <w:rsid w:val="001E125C"/>
  </w:style>
  <w:style w:type="paragraph" w:styleId="FootnoteText">
    <w:name w:val="footnote text"/>
    <w:basedOn w:val="Normal"/>
    <w:link w:val="FootnoteTextChar"/>
    <w:unhideWhenUsed/>
    <w:rsid w:val="00455613"/>
    <w:pPr>
      <w:spacing w:before="0"/>
    </w:pPr>
    <w:rPr>
      <w:sz w:val="20"/>
      <w:szCs w:val="20"/>
    </w:rPr>
  </w:style>
  <w:style w:type="character" w:customStyle="1" w:styleId="FootnoteTextChar">
    <w:name w:val="Footnote Text Char"/>
    <w:basedOn w:val="DefaultParagraphFont"/>
    <w:link w:val="FootnoteText"/>
    <w:rsid w:val="00455613"/>
    <w:rPr>
      <w:rFonts w:ascii="Garamond" w:hAnsi="Garamond"/>
      <w:lang w:val="en-US" w:eastAsia="en-US"/>
    </w:rPr>
  </w:style>
  <w:style w:type="character" w:styleId="FootnoteReference">
    <w:name w:val="footnote reference"/>
    <w:basedOn w:val="DefaultParagraphFont"/>
    <w:semiHidden/>
    <w:unhideWhenUsed/>
    <w:rsid w:val="00455613"/>
    <w:rPr>
      <w:vertAlign w:val="superscript"/>
    </w:rPr>
  </w:style>
  <w:style w:type="paragraph" w:customStyle="1" w:styleId="Head4">
    <w:name w:val="Head 4"/>
    <w:basedOn w:val="Heading3"/>
    <w:link w:val="Head4Char"/>
    <w:qFormat/>
    <w:rsid w:val="00DB3F0D"/>
    <w:pPr>
      <w:numPr>
        <w:numId w:val="4"/>
      </w:numPr>
      <w:tabs>
        <w:tab w:val="num" w:pos="360"/>
      </w:tabs>
    </w:pPr>
    <w:rPr>
      <w:sz w:val="22"/>
    </w:rPr>
  </w:style>
  <w:style w:type="character" w:customStyle="1" w:styleId="Heading3Char">
    <w:name w:val="Heading 3 Char"/>
    <w:basedOn w:val="DefaultParagraphFont"/>
    <w:link w:val="Heading3"/>
    <w:rsid w:val="00DB3F0D"/>
    <w:rPr>
      <w:rFonts w:ascii="Garamond" w:hAnsi="Garamond" w:cs="Arial"/>
      <w:b/>
      <w:bCs/>
      <w:sz w:val="26"/>
      <w:szCs w:val="26"/>
      <w:lang w:val="en-US" w:eastAsia="en-US"/>
    </w:rPr>
  </w:style>
  <w:style w:type="character" w:customStyle="1" w:styleId="Head4Char">
    <w:name w:val="Head 4 Char"/>
    <w:basedOn w:val="Heading3Char"/>
    <w:link w:val="Head4"/>
    <w:rsid w:val="00DB3F0D"/>
    <w:rPr>
      <w:sz w:val="22"/>
    </w:rPr>
  </w:style>
  <w:style w:type="paragraph" w:customStyle="1" w:styleId="Default">
    <w:name w:val="Default"/>
    <w:rsid w:val="00833EC7"/>
    <w:pPr>
      <w:autoSpaceDE w:val="0"/>
      <w:autoSpaceDN w:val="0"/>
      <w:adjustRightInd w:val="0"/>
      <w:spacing w:before="0"/>
      <w:jc w:val="left"/>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531766159">
      <w:bodyDiv w:val="1"/>
      <w:marLeft w:val="0"/>
      <w:marRight w:val="0"/>
      <w:marTop w:val="0"/>
      <w:marBottom w:val="0"/>
      <w:divBdr>
        <w:top w:val="none" w:sz="0" w:space="0" w:color="auto"/>
        <w:left w:val="none" w:sz="0" w:space="0" w:color="auto"/>
        <w:bottom w:val="none" w:sz="0" w:space="0" w:color="auto"/>
        <w:right w:val="none" w:sz="0" w:space="0" w:color="auto"/>
      </w:divBdr>
    </w:div>
    <w:div w:id="841243134">
      <w:bodyDiv w:val="1"/>
      <w:marLeft w:val="0"/>
      <w:marRight w:val="0"/>
      <w:marTop w:val="0"/>
      <w:marBottom w:val="0"/>
      <w:divBdr>
        <w:top w:val="none" w:sz="0" w:space="0" w:color="auto"/>
        <w:left w:val="none" w:sz="0" w:space="0" w:color="auto"/>
        <w:bottom w:val="none" w:sz="0" w:space="0" w:color="auto"/>
        <w:right w:val="none" w:sz="0" w:space="0" w:color="auto"/>
      </w:divBdr>
    </w:div>
    <w:div w:id="1098714040">
      <w:bodyDiv w:val="1"/>
      <w:marLeft w:val="0"/>
      <w:marRight w:val="0"/>
      <w:marTop w:val="0"/>
      <w:marBottom w:val="0"/>
      <w:divBdr>
        <w:top w:val="none" w:sz="0" w:space="0" w:color="auto"/>
        <w:left w:val="none" w:sz="0" w:space="0" w:color="auto"/>
        <w:bottom w:val="none" w:sz="0" w:space="0" w:color="auto"/>
        <w:right w:val="none" w:sz="0" w:space="0" w:color="auto"/>
      </w:divBdr>
      <w:divsChild>
        <w:div w:id="87237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926629">
      <w:bodyDiv w:val="1"/>
      <w:marLeft w:val="0"/>
      <w:marRight w:val="0"/>
      <w:marTop w:val="0"/>
      <w:marBottom w:val="0"/>
      <w:divBdr>
        <w:top w:val="none" w:sz="0" w:space="0" w:color="auto"/>
        <w:left w:val="none" w:sz="0" w:space="0" w:color="auto"/>
        <w:bottom w:val="none" w:sz="0" w:space="0" w:color="auto"/>
        <w:right w:val="none" w:sz="0" w:space="0" w:color="auto"/>
      </w:divBdr>
    </w:div>
    <w:div w:id="1773166259">
      <w:bodyDiv w:val="1"/>
      <w:marLeft w:val="0"/>
      <w:marRight w:val="0"/>
      <w:marTop w:val="0"/>
      <w:marBottom w:val="0"/>
      <w:divBdr>
        <w:top w:val="none" w:sz="0" w:space="0" w:color="auto"/>
        <w:left w:val="none" w:sz="0" w:space="0" w:color="auto"/>
        <w:bottom w:val="none" w:sz="0" w:space="0" w:color="auto"/>
        <w:right w:val="none" w:sz="0" w:space="0" w:color="auto"/>
      </w:divBdr>
      <w:divsChild>
        <w:div w:id="163664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worden@m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bertworden/Covid-Modell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033A3-666C-441E-82B4-C9225CF8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17</Pages>
  <Words>10455</Words>
  <Characters>59597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Spatial Switching of Sense Data</vt:lpstr>
    </vt:vector>
  </TitlesOfParts>
  <Company>Charteris plc</Company>
  <LinksUpToDate>false</LinksUpToDate>
  <CharactersWithSpaces>69913</CharactersWithSpaces>
  <SharedDoc>false</SharedDoc>
  <HLinks>
    <vt:vector size="6" baseType="variant">
      <vt:variant>
        <vt:i4>3276867</vt:i4>
      </vt:variant>
      <vt:variant>
        <vt:i4>0</vt:i4>
      </vt:variant>
      <vt:variant>
        <vt:i4>0</vt:i4>
      </vt:variant>
      <vt:variant>
        <vt:i4>5</vt:i4>
      </vt:variant>
      <vt:variant>
        <vt:lpwstr>mailto:robert.worden@charteris.com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Switching of Sense Data</dc:title>
  <dc:creator>Robert Worden</dc:creator>
  <cp:lastModifiedBy>robert</cp:lastModifiedBy>
  <cp:revision>23</cp:revision>
  <cp:lastPrinted>2014-04-19T15:57:00Z</cp:lastPrinted>
  <dcterms:created xsi:type="dcterms:W3CDTF">2020-05-16T10:38:00Z</dcterms:created>
  <dcterms:modified xsi:type="dcterms:W3CDTF">2020-05-17T15:12:00Z</dcterms:modified>
</cp:coreProperties>
</file>