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FD" w:rsidRPr="003452BF" w:rsidRDefault="00E278FD" w:rsidP="00E278FD">
      <w:pPr>
        <w:rPr>
          <w:b/>
          <w:sz w:val="28"/>
          <w:szCs w:val="28"/>
        </w:rPr>
      </w:pPr>
      <w:r w:rsidRPr="003452BF">
        <w:rPr>
          <w:b/>
          <w:sz w:val="28"/>
          <w:szCs w:val="28"/>
        </w:rPr>
        <w:t>Maestría en Probabilidad y Estadística</w:t>
      </w:r>
    </w:p>
    <w:p w:rsidR="00E278FD" w:rsidRPr="003452BF" w:rsidRDefault="00E278FD" w:rsidP="00E278FD">
      <w:pPr>
        <w:rPr>
          <w:b/>
          <w:sz w:val="28"/>
          <w:szCs w:val="28"/>
        </w:rPr>
      </w:pPr>
      <w:r w:rsidRPr="003452BF">
        <w:rPr>
          <w:b/>
          <w:sz w:val="28"/>
          <w:szCs w:val="28"/>
        </w:rPr>
        <w:t>Modelos Estadísticos I</w:t>
      </w:r>
    </w:p>
    <w:p w:rsidR="00E278FD" w:rsidRPr="003452BF" w:rsidRDefault="00AE412E" w:rsidP="00E278FD">
      <w:pPr>
        <w:rPr>
          <w:b/>
          <w:sz w:val="28"/>
          <w:szCs w:val="28"/>
        </w:rPr>
      </w:pPr>
      <w:r>
        <w:rPr>
          <w:b/>
          <w:sz w:val="28"/>
          <w:szCs w:val="28"/>
        </w:rPr>
        <w:t>Examen Parcial #3</w:t>
      </w:r>
      <w:r w:rsidR="00E278FD" w:rsidRPr="003452BF">
        <w:rPr>
          <w:b/>
          <w:sz w:val="28"/>
          <w:szCs w:val="28"/>
        </w:rPr>
        <w:t xml:space="preserve"> </w:t>
      </w:r>
    </w:p>
    <w:p w:rsidR="00E278FD" w:rsidRPr="003452BF" w:rsidRDefault="00AE412E" w:rsidP="00E278FD">
      <w:pPr>
        <w:rPr>
          <w:b/>
          <w:sz w:val="28"/>
          <w:szCs w:val="28"/>
        </w:rPr>
      </w:pPr>
      <w:proofErr w:type="spellStart"/>
      <w:r>
        <w:rPr>
          <w:b/>
          <w:sz w:val="28"/>
          <w:szCs w:val="28"/>
        </w:rPr>
        <w:t>Sabado</w:t>
      </w:r>
      <w:proofErr w:type="spellEnd"/>
      <w:r>
        <w:rPr>
          <w:b/>
          <w:sz w:val="28"/>
          <w:szCs w:val="28"/>
        </w:rPr>
        <w:t>, 29</w:t>
      </w:r>
      <w:r w:rsidR="00E278FD" w:rsidRPr="003452BF">
        <w:rPr>
          <w:b/>
          <w:sz w:val="28"/>
          <w:szCs w:val="28"/>
        </w:rPr>
        <w:t xml:space="preserve"> de </w:t>
      </w:r>
      <w:r w:rsidR="00E278FD">
        <w:rPr>
          <w:b/>
          <w:sz w:val="28"/>
          <w:szCs w:val="28"/>
        </w:rPr>
        <w:t>may</w:t>
      </w:r>
      <w:r w:rsidR="00E278FD" w:rsidRPr="003452BF">
        <w:rPr>
          <w:b/>
          <w:sz w:val="28"/>
          <w:szCs w:val="28"/>
        </w:rPr>
        <w:t>o de 20</w:t>
      </w:r>
      <w:r w:rsidR="00E278FD">
        <w:rPr>
          <w:b/>
          <w:sz w:val="28"/>
          <w:szCs w:val="28"/>
        </w:rPr>
        <w:t>21</w:t>
      </w:r>
    </w:p>
    <w:p w:rsidR="00E278FD" w:rsidRDefault="00E278FD" w:rsidP="00E278FD">
      <w:pPr>
        <w:rPr>
          <w:b/>
          <w:sz w:val="28"/>
          <w:szCs w:val="28"/>
        </w:rPr>
      </w:pPr>
      <w:r w:rsidRPr="003452BF">
        <w:rPr>
          <w:b/>
          <w:sz w:val="28"/>
          <w:szCs w:val="28"/>
        </w:rPr>
        <w:t>Nombre</w:t>
      </w:r>
      <w:proofErr w:type="gramStart"/>
      <w:r w:rsidRPr="003452BF">
        <w:rPr>
          <w:b/>
          <w:sz w:val="28"/>
          <w:szCs w:val="28"/>
        </w:rPr>
        <w:t>:_</w:t>
      </w:r>
      <w:proofErr w:type="gramEnd"/>
      <w:r w:rsidRPr="003452BF">
        <w:rPr>
          <w:b/>
          <w:sz w:val="28"/>
          <w:szCs w:val="28"/>
        </w:rPr>
        <w:t>_________________________________________________</w:t>
      </w:r>
      <w:r>
        <w:rPr>
          <w:b/>
          <w:sz w:val="28"/>
          <w:szCs w:val="28"/>
        </w:rPr>
        <w:t xml:space="preserve"> </w:t>
      </w:r>
    </w:p>
    <w:p w:rsidR="007D29A2" w:rsidRDefault="007D29A2">
      <w:pPr>
        <w:rPr>
          <w:sz w:val="24"/>
          <w:szCs w:val="24"/>
        </w:rPr>
      </w:pPr>
    </w:p>
    <w:p w:rsidR="006E4E77" w:rsidRPr="006E4E77" w:rsidRDefault="006E4E77">
      <w:pPr>
        <w:rPr>
          <w:rFonts w:eastAsiaTheme="minorEastAsia"/>
          <w:sz w:val="24"/>
          <w:szCs w:val="24"/>
        </w:rPr>
      </w:pPr>
    </w:p>
    <w:p w:rsidR="006E4E77" w:rsidRDefault="006E4E77" w:rsidP="006E4E77">
      <w:pPr>
        <w:rPr>
          <w:sz w:val="24"/>
          <w:szCs w:val="24"/>
        </w:rPr>
      </w:pPr>
      <w:r w:rsidRPr="006E4E77">
        <w:rPr>
          <w:b/>
          <w:sz w:val="24"/>
          <w:szCs w:val="24"/>
        </w:rPr>
        <w:t xml:space="preserve">Problema </w:t>
      </w:r>
      <w:r w:rsidR="00CB2573">
        <w:rPr>
          <w:b/>
          <w:sz w:val="24"/>
          <w:szCs w:val="24"/>
        </w:rPr>
        <w:t>1</w:t>
      </w:r>
      <w:r w:rsidRPr="006E4E77">
        <w:rPr>
          <w:b/>
          <w:sz w:val="24"/>
          <w:szCs w:val="24"/>
        </w:rPr>
        <w:t>.-Regresión Logística</w:t>
      </w:r>
      <w:r w:rsidRPr="006E4E77">
        <w:rPr>
          <w:b/>
          <w:sz w:val="24"/>
          <w:szCs w:val="24"/>
        </w:rPr>
        <w:t xml:space="preserve">.- </w:t>
      </w:r>
      <w:r w:rsidRPr="006E4E77">
        <w:rPr>
          <w:sz w:val="24"/>
          <w:szCs w:val="24"/>
        </w:rPr>
        <w:t xml:space="preserve"> El número de muertes por leucemia y otros canceres entre los sobrevivientes de la bomba atómica de Hiroshima se presentan en la siguiente tabla, clasificados por la dosis de radiación recibida. Los datos se refieren a muertes ocurridas durante el período 1950-1959, entre sobrevivientes que tenían 6edades de 25 a 64 años en 1950. </w:t>
      </w:r>
    </w:p>
    <w:p w:rsidR="00CB2573" w:rsidRPr="006E4E77" w:rsidRDefault="00CB2573" w:rsidP="00CB2573">
      <w:pPr>
        <w:rPr>
          <w:sz w:val="24"/>
          <w:szCs w:val="24"/>
        </w:rPr>
      </w:pPr>
    </w:p>
    <w:tbl>
      <w:tblPr>
        <w:tblStyle w:val="TableGrid"/>
        <w:tblW w:w="0" w:type="auto"/>
        <w:tblLook w:val="04A0" w:firstRow="1" w:lastRow="0" w:firstColumn="1" w:lastColumn="0" w:noHBand="0" w:noVBand="1"/>
      </w:tblPr>
      <w:tblGrid>
        <w:gridCol w:w="9054"/>
      </w:tblGrid>
      <w:tr w:rsidR="00CB2573" w:rsidRPr="006E4E77" w:rsidTr="0055141C">
        <w:tc>
          <w:tcPr>
            <w:tcW w:w="9576" w:type="dxa"/>
          </w:tcPr>
          <w:p w:rsidR="00CB2573" w:rsidRPr="006E4E77" w:rsidRDefault="00CB2573" w:rsidP="0055141C">
            <w:pPr>
              <w:rPr>
                <w:sz w:val="24"/>
                <w:szCs w:val="24"/>
              </w:rPr>
            </w:pPr>
            <w:r w:rsidRPr="006E4E77">
              <w:rPr>
                <w:sz w:val="24"/>
                <w:szCs w:val="24"/>
              </w:rPr>
              <w:t xml:space="preserve">   </w:t>
            </w:r>
          </w:p>
          <w:p w:rsidR="00CB2573" w:rsidRPr="006E4E77" w:rsidRDefault="00CB2573" w:rsidP="0055141C">
            <w:pPr>
              <w:rPr>
                <w:sz w:val="24"/>
                <w:szCs w:val="24"/>
              </w:rPr>
            </w:pPr>
            <w:r w:rsidRPr="006E4E77">
              <w:rPr>
                <w:sz w:val="24"/>
                <w:szCs w:val="24"/>
              </w:rPr>
              <w:t xml:space="preserve">   leucemia  </w:t>
            </w:r>
            <w:proofErr w:type="spellStart"/>
            <w:r w:rsidRPr="006E4E77">
              <w:rPr>
                <w:sz w:val="24"/>
                <w:szCs w:val="24"/>
              </w:rPr>
              <w:t>o_cancer</w:t>
            </w:r>
            <w:proofErr w:type="spellEnd"/>
            <w:r w:rsidRPr="006E4E77">
              <w:rPr>
                <w:sz w:val="24"/>
                <w:szCs w:val="24"/>
              </w:rPr>
              <w:t xml:space="preserve">        total     dosis     </w:t>
            </w:r>
            <w:proofErr w:type="spellStart"/>
            <w:r w:rsidRPr="006E4E77">
              <w:rPr>
                <w:sz w:val="24"/>
                <w:szCs w:val="24"/>
              </w:rPr>
              <w:t>prop.leucemia</w:t>
            </w:r>
            <w:proofErr w:type="spellEnd"/>
            <w:r w:rsidRPr="006E4E77">
              <w:rPr>
                <w:sz w:val="24"/>
                <w:szCs w:val="24"/>
              </w:rPr>
              <w:t xml:space="preserve">        dosis2     dosis3 </w:t>
            </w:r>
          </w:p>
          <w:p w:rsidR="00CB2573" w:rsidRPr="006E4E77" w:rsidRDefault="00CB2573" w:rsidP="0055141C">
            <w:pPr>
              <w:rPr>
                <w:sz w:val="24"/>
                <w:szCs w:val="24"/>
              </w:rPr>
            </w:pPr>
            <w:r w:rsidRPr="006E4E77">
              <w:rPr>
                <w:sz w:val="24"/>
                <w:szCs w:val="24"/>
              </w:rPr>
              <w:t xml:space="preserve">1         13              378             391         0            0.03324808              0             0 </w:t>
            </w:r>
          </w:p>
          <w:p w:rsidR="00CB2573" w:rsidRPr="006E4E77" w:rsidRDefault="00CB2573" w:rsidP="0055141C">
            <w:pPr>
              <w:rPr>
                <w:sz w:val="24"/>
                <w:szCs w:val="24"/>
              </w:rPr>
            </w:pPr>
            <w:r w:rsidRPr="006E4E77">
              <w:rPr>
                <w:sz w:val="24"/>
                <w:szCs w:val="24"/>
              </w:rPr>
              <w:t xml:space="preserve">2           5              200             205          1           0.02439024              1              1 </w:t>
            </w:r>
          </w:p>
          <w:p w:rsidR="00CB2573" w:rsidRPr="006E4E77" w:rsidRDefault="00CB2573" w:rsidP="0055141C">
            <w:pPr>
              <w:rPr>
                <w:sz w:val="24"/>
                <w:szCs w:val="24"/>
              </w:rPr>
            </w:pPr>
            <w:r w:rsidRPr="006E4E77">
              <w:rPr>
                <w:sz w:val="24"/>
                <w:szCs w:val="24"/>
              </w:rPr>
              <w:t>3           5              151             156          2           0.03205128              4              8</w:t>
            </w:r>
          </w:p>
          <w:p w:rsidR="00CB2573" w:rsidRPr="006E4E77" w:rsidRDefault="00CB2573" w:rsidP="0055141C">
            <w:pPr>
              <w:rPr>
                <w:sz w:val="24"/>
                <w:szCs w:val="24"/>
              </w:rPr>
            </w:pPr>
            <w:r w:rsidRPr="006E4E77">
              <w:rPr>
                <w:sz w:val="24"/>
                <w:szCs w:val="24"/>
              </w:rPr>
              <w:t xml:space="preserve">4           3                47                50          3           0.06000000              9           27 </w:t>
            </w:r>
          </w:p>
          <w:p w:rsidR="00CB2573" w:rsidRPr="006E4E77" w:rsidRDefault="00CB2573" w:rsidP="0055141C">
            <w:pPr>
              <w:rPr>
                <w:sz w:val="24"/>
                <w:szCs w:val="24"/>
              </w:rPr>
            </w:pPr>
            <w:r w:rsidRPr="006E4E77">
              <w:rPr>
                <w:sz w:val="24"/>
                <w:szCs w:val="24"/>
              </w:rPr>
              <w:t xml:space="preserve">5           4                31                35          4           0.11428571            16           64 </w:t>
            </w:r>
          </w:p>
          <w:p w:rsidR="00CB2573" w:rsidRPr="006E4E77" w:rsidRDefault="00CB2573" w:rsidP="0055141C">
            <w:pPr>
              <w:rPr>
                <w:sz w:val="24"/>
                <w:szCs w:val="24"/>
              </w:rPr>
            </w:pPr>
            <w:r w:rsidRPr="006E4E77">
              <w:rPr>
                <w:sz w:val="24"/>
                <w:szCs w:val="24"/>
              </w:rPr>
              <w:t>6         18                33                51          5           0.35294118            25         125</w:t>
            </w:r>
          </w:p>
          <w:p w:rsidR="00CB2573" w:rsidRPr="006E4E77" w:rsidRDefault="00CB2573" w:rsidP="0055141C">
            <w:pPr>
              <w:rPr>
                <w:sz w:val="24"/>
                <w:szCs w:val="24"/>
              </w:rPr>
            </w:pPr>
            <w:r w:rsidRPr="006E4E77">
              <w:rPr>
                <w:sz w:val="24"/>
                <w:szCs w:val="24"/>
              </w:rPr>
              <w:t xml:space="preserve"> </w:t>
            </w:r>
          </w:p>
        </w:tc>
      </w:tr>
    </w:tbl>
    <w:p w:rsidR="00CB2573" w:rsidRPr="006E4E77" w:rsidRDefault="00CB2573" w:rsidP="006E4E77">
      <w:pPr>
        <w:rPr>
          <w:sz w:val="24"/>
          <w:szCs w:val="24"/>
        </w:rPr>
      </w:pPr>
    </w:p>
    <w:p w:rsidR="006E4E77" w:rsidRPr="006E4E77" w:rsidRDefault="006E4E77" w:rsidP="006E4E77">
      <w:pPr>
        <w:rPr>
          <w:sz w:val="24"/>
          <w:szCs w:val="24"/>
        </w:rPr>
      </w:pPr>
      <w:r w:rsidRPr="006E4E77">
        <w:rPr>
          <w:sz w:val="24"/>
          <w:szCs w:val="24"/>
        </w:rPr>
        <w:t xml:space="preserve">Haga lo siguiente: … </w:t>
      </w:r>
    </w:p>
    <w:p w:rsidR="006E4E77" w:rsidRPr="006E4E77" w:rsidRDefault="006E4E77" w:rsidP="006E4E77">
      <w:pPr>
        <w:rPr>
          <w:sz w:val="24"/>
          <w:szCs w:val="24"/>
        </w:rPr>
      </w:pPr>
      <w:proofErr w:type="gramStart"/>
      <w:r w:rsidRPr="006E4E77">
        <w:rPr>
          <w:sz w:val="24"/>
          <w:szCs w:val="24"/>
        </w:rPr>
        <w:t>a)Considere</w:t>
      </w:r>
      <w:proofErr w:type="gramEnd"/>
      <w:r w:rsidRPr="006E4E77">
        <w:rPr>
          <w:sz w:val="24"/>
          <w:szCs w:val="24"/>
        </w:rPr>
        <w:t xml:space="preserve"> el Modelo 1, que tiene a la dosis únicamente como variable explicativa. Comente el ajuste de este modelo a los datos. </w:t>
      </w:r>
    </w:p>
    <w:p w:rsidR="006E4E77" w:rsidRPr="006E4E77" w:rsidRDefault="006E4E77" w:rsidP="006E4E77">
      <w:pPr>
        <w:rPr>
          <w:sz w:val="24"/>
          <w:szCs w:val="24"/>
        </w:rPr>
      </w:pPr>
      <w:r w:rsidRPr="006E4E77">
        <w:rPr>
          <w:sz w:val="24"/>
          <w:szCs w:val="24"/>
        </w:rPr>
        <w:t>b) Considere el modelo 2, que tiene, además de la variable explicativa original (dosis), un término cuadrático (</w:t>
      </w:r>
      <w:proofErr w:type="gramStart"/>
      <w:r w:rsidRPr="006E4E77">
        <w:rPr>
          <w:sz w:val="24"/>
          <w:szCs w:val="24"/>
        </w:rPr>
        <w:t>dosis2 )</w:t>
      </w:r>
      <w:proofErr w:type="gramEnd"/>
      <w:r w:rsidRPr="006E4E77">
        <w:rPr>
          <w:sz w:val="24"/>
          <w:szCs w:val="24"/>
        </w:rPr>
        <w:t xml:space="preserve"> dos variables explicativas. Agregamos el término cuadrático por recomendación de un investigador que conoció este estudio. Comente el ajuste de este modelo a los datos. </w:t>
      </w:r>
    </w:p>
    <w:p w:rsidR="006E4E77" w:rsidRPr="006E4E77" w:rsidRDefault="006E4E77" w:rsidP="006E4E77">
      <w:pPr>
        <w:rPr>
          <w:sz w:val="24"/>
          <w:szCs w:val="24"/>
        </w:rPr>
      </w:pPr>
      <w:r w:rsidRPr="006E4E77">
        <w:rPr>
          <w:sz w:val="24"/>
          <w:szCs w:val="24"/>
        </w:rPr>
        <w:lastRenderedPageBreak/>
        <w:t xml:space="preserve">c) Consideramos además el Modelo 3, que tiene tres variables explicativas dadas por los términos </w:t>
      </w:r>
      <w:proofErr w:type="spellStart"/>
      <w:r w:rsidRPr="006E4E77">
        <w:rPr>
          <w:sz w:val="24"/>
          <w:szCs w:val="24"/>
        </w:rPr>
        <w:t>polinomiales</w:t>
      </w:r>
      <w:proofErr w:type="spellEnd"/>
      <w:r w:rsidRPr="006E4E77">
        <w:rPr>
          <w:sz w:val="24"/>
          <w:szCs w:val="24"/>
        </w:rPr>
        <w:t xml:space="preserve"> de la dosis, de ordenes 1,2 y 3 (dosis</w:t>
      </w:r>
      <w:proofErr w:type="gramStart"/>
      <w:r w:rsidRPr="006E4E77">
        <w:rPr>
          <w:sz w:val="24"/>
          <w:szCs w:val="24"/>
        </w:rPr>
        <w:t>,dosis2</w:t>
      </w:r>
      <w:proofErr w:type="gramEnd"/>
      <w:r w:rsidRPr="006E4E77">
        <w:rPr>
          <w:sz w:val="24"/>
          <w:szCs w:val="24"/>
        </w:rPr>
        <w:t xml:space="preserve"> ,y dosis3 ). Comente el ajuste del modelo a los datos. </w:t>
      </w:r>
    </w:p>
    <w:p w:rsidR="006E4E77" w:rsidRPr="006E4E77" w:rsidRDefault="006E4E77" w:rsidP="006E4E77">
      <w:pPr>
        <w:rPr>
          <w:sz w:val="24"/>
          <w:szCs w:val="24"/>
        </w:rPr>
      </w:pPr>
      <w:r w:rsidRPr="006E4E77">
        <w:rPr>
          <w:sz w:val="24"/>
          <w:szCs w:val="24"/>
        </w:rPr>
        <w:t>d) Comparando estos modelos y los derivados de ellos, ¿Cuál modelo tiene un mejor ajuste a los datos</w:t>
      </w:r>
      <w:proofErr w:type="gramStart"/>
      <w:r w:rsidRPr="006E4E77">
        <w:rPr>
          <w:sz w:val="24"/>
          <w:szCs w:val="24"/>
        </w:rPr>
        <w:t>?.</w:t>
      </w:r>
      <w:proofErr w:type="gramEnd"/>
      <w:r w:rsidRPr="006E4E77">
        <w:rPr>
          <w:sz w:val="24"/>
          <w:szCs w:val="24"/>
        </w:rPr>
        <w:t xml:space="preserve"> Argumente sus respuestas. </w:t>
      </w:r>
    </w:p>
    <w:p w:rsidR="00BD15F8" w:rsidRPr="006E4E77" w:rsidRDefault="0037252B">
      <w:pPr>
        <w:rPr>
          <w:sz w:val="24"/>
          <w:szCs w:val="24"/>
        </w:rPr>
      </w:pPr>
      <w:r w:rsidRPr="006E4E77">
        <w:rPr>
          <w:rFonts w:eastAsiaTheme="minorEastAsia"/>
          <w:sz w:val="24"/>
          <w:szCs w:val="24"/>
        </w:rPr>
        <w:t xml:space="preserve"> </w:t>
      </w:r>
      <w:r w:rsidRPr="006E4E77">
        <w:rPr>
          <w:b/>
          <w:sz w:val="24"/>
          <w:szCs w:val="24"/>
        </w:rPr>
        <w:t xml:space="preserve">                                                                                                                 </w:t>
      </w:r>
    </w:p>
    <w:p w:rsidR="00BD15F8" w:rsidRPr="006E4E77" w:rsidRDefault="00BD15F8" w:rsidP="00BD15F8">
      <w:pPr>
        <w:spacing w:after="0" w:line="240" w:lineRule="auto"/>
        <w:rPr>
          <w:sz w:val="24"/>
          <w:szCs w:val="24"/>
        </w:rPr>
      </w:pPr>
      <w:r w:rsidRPr="006E4E77">
        <w:rPr>
          <w:b/>
          <w:sz w:val="24"/>
          <w:szCs w:val="24"/>
        </w:rPr>
        <w:t xml:space="preserve">Problema </w:t>
      </w:r>
      <w:r w:rsidR="00CB2573">
        <w:rPr>
          <w:b/>
          <w:sz w:val="24"/>
          <w:szCs w:val="24"/>
        </w:rPr>
        <w:t>2</w:t>
      </w:r>
      <w:r w:rsidRPr="006E4E77">
        <w:rPr>
          <w:b/>
          <w:sz w:val="24"/>
          <w:szCs w:val="24"/>
        </w:rPr>
        <w:t>.-Ligas identidad y logaritmo</w:t>
      </w:r>
    </w:p>
    <w:p w:rsidR="00BD15F8" w:rsidRDefault="00BD15F8" w:rsidP="00BD15F8">
      <w:pPr>
        <w:spacing w:after="0" w:line="240" w:lineRule="auto"/>
        <w:rPr>
          <w:sz w:val="24"/>
          <w:szCs w:val="24"/>
        </w:rPr>
      </w:pPr>
      <w:r w:rsidRPr="006E4E77">
        <w:rPr>
          <w:sz w:val="24"/>
          <w:szCs w:val="24"/>
        </w:rPr>
        <w:t>Se realizó un estudio sobre un tipo de evento cuya ocurrencia se ve influenciada por una variable X. Durante nueve días de realizó el conteo del número de ocurrencias del evento estudi</w:t>
      </w:r>
      <w:r>
        <w:rPr>
          <w:sz w:val="24"/>
          <w:szCs w:val="24"/>
        </w:rPr>
        <w:t>ado, manteniendo el valor de la variable X (continua) en tres valores diferentes, -1,</w:t>
      </w:r>
      <w:r w:rsidR="00CB2573">
        <w:rPr>
          <w:sz w:val="24"/>
          <w:szCs w:val="24"/>
        </w:rPr>
        <w:t xml:space="preserve"> </w:t>
      </w:r>
      <w:r>
        <w:rPr>
          <w:sz w:val="24"/>
          <w:szCs w:val="24"/>
        </w:rPr>
        <w:t>0 y 1.</w:t>
      </w:r>
    </w:p>
    <w:p w:rsidR="00BD15F8" w:rsidRDefault="00BD15F8" w:rsidP="00BD15F8">
      <w:pPr>
        <w:spacing w:after="0" w:line="240" w:lineRule="auto"/>
        <w:rPr>
          <w:sz w:val="24"/>
          <w:szCs w:val="24"/>
        </w:rPr>
      </w:pPr>
      <w:r>
        <w:rPr>
          <w:sz w:val="24"/>
          <w:szCs w:val="24"/>
        </w:rPr>
        <w:t xml:space="preserve">En la siguiente tabla se muestran los conteos que resultaron en el estudio, así como los valores correspondientes de la variable de influencia. </w:t>
      </w:r>
    </w:p>
    <w:p w:rsidR="00BD15F8" w:rsidRDefault="00BD15F8" w:rsidP="00BD15F8">
      <w:pPr>
        <w:spacing w:after="0" w:line="240" w:lineRule="auto"/>
        <w:rPr>
          <w:sz w:val="24"/>
          <w:szCs w:val="24"/>
        </w:rPr>
      </w:pPr>
      <w:r>
        <w:rPr>
          <w:sz w:val="24"/>
          <w:szCs w:val="24"/>
        </w:rPr>
        <w:t>Analice los datos, consid</w:t>
      </w:r>
      <w:r w:rsidR="00CB2573">
        <w:rPr>
          <w:sz w:val="24"/>
          <w:szCs w:val="24"/>
        </w:rPr>
        <w:t>erando un modelo de regresión</w:t>
      </w:r>
      <w:r>
        <w:rPr>
          <w:sz w:val="24"/>
          <w:szCs w:val="24"/>
        </w:rPr>
        <w:t xml:space="preserve"> </w:t>
      </w:r>
      <w:proofErr w:type="spellStart"/>
      <w:r>
        <w:rPr>
          <w:sz w:val="24"/>
          <w:szCs w:val="24"/>
        </w:rPr>
        <w:t>Poisson</w:t>
      </w:r>
      <w:proofErr w:type="spellEnd"/>
      <w:r>
        <w:rPr>
          <w:sz w:val="24"/>
          <w:szCs w:val="24"/>
        </w:rPr>
        <w:t>.</w:t>
      </w:r>
    </w:p>
    <w:p w:rsidR="00BD15F8" w:rsidRDefault="00BD15F8" w:rsidP="00BD15F8">
      <w:pPr>
        <w:spacing w:after="0" w:line="240" w:lineRule="auto"/>
        <w:rPr>
          <w:sz w:val="24"/>
          <w:szCs w:val="24"/>
        </w:rPr>
      </w:pPr>
    </w:p>
    <w:p w:rsidR="00BD15F8" w:rsidRDefault="00BD15F8" w:rsidP="00BD15F8">
      <w:pPr>
        <w:spacing w:after="0" w:line="240" w:lineRule="auto"/>
        <w:rPr>
          <w:sz w:val="24"/>
          <w:szCs w:val="24"/>
        </w:rPr>
      </w:pPr>
      <w:r>
        <w:rPr>
          <w:sz w:val="24"/>
          <w:szCs w:val="24"/>
        </w:rPr>
        <w:t>Tabla.- Datos del Problema 3.</w:t>
      </w:r>
    </w:p>
    <w:tbl>
      <w:tblPr>
        <w:tblStyle w:val="TableGrid"/>
        <w:tblW w:w="0" w:type="auto"/>
        <w:tblInd w:w="108" w:type="dxa"/>
        <w:tblLook w:val="04A0" w:firstRow="1" w:lastRow="0" w:firstColumn="1" w:lastColumn="0" w:noHBand="0" w:noVBand="1"/>
      </w:tblPr>
      <w:tblGrid>
        <w:gridCol w:w="5103"/>
      </w:tblGrid>
      <w:tr w:rsidR="00BD15F8" w:rsidTr="0055141C">
        <w:tc>
          <w:tcPr>
            <w:tcW w:w="5103" w:type="dxa"/>
          </w:tcPr>
          <w:p w:rsidR="00BD15F8" w:rsidRDefault="00BD15F8" w:rsidP="0055141C">
            <w:pPr>
              <w:rPr>
                <w:sz w:val="24"/>
                <w:szCs w:val="24"/>
              </w:rPr>
            </w:pPr>
            <m:oMath>
              <m:r>
                <w:rPr>
                  <w:rFonts w:ascii="Cambria Math" w:hAnsi="Cambria Math"/>
                  <w:sz w:val="24"/>
                  <w:szCs w:val="24"/>
                </w:rPr>
                <m:t>i</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w:t>
            </w:r>
            <m:oMath>
              <m:r>
                <w:rPr>
                  <w:rFonts w:ascii="Cambria Math" w:hAnsi="Cambria Math"/>
                  <w:sz w:val="24"/>
                  <w:szCs w:val="24"/>
                </w:rPr>
                <m:t>i</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w:t>
            </w:r>
            <m:oMath>
              <m:r>
                <w:rPr>
                  <w:rFonts w:ascii="Cambria Math" w:hAnsi="Cambria Math"/>
                  <w:sz w:val="24"/>
                  <w:szCs w:val="24"/>
                </w:rPr>
                <m:t>i</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p>
        </w:tc>
      </w:tr>
      <w:tr w:rsidR="00BD15F8" w:rsidTr="0055141C">
        <w:tc>
          <w:tcPr>
            <w:tcW w:w="5103" w:type="dxa"/>
          </w:tcPr>
          <w:p w:rsidR="00BD15F8" w:rsidRDefault="00BD15F8" w:rsidP="0055141C">
            <w:pPr>
              <w:rPr>
                <w:sz w:val="24"/>
                <w:szCs w:val="24"/>
              </w:rPr>
            </w:pPr>
            <w:r>
              <w:rPr>
                <w:sz w:val="24"/>
                <w:szCs w:val="24"/>
              </w:rPr>
              <w:t>1     2     -1             4      7      0            7      10      1</w:t>
            </w:r>
          </w:p>
          <w:p w:rsidR="00BD15F8" w:rsidRDefault="00BD15F8" w:rsidP="0055141C">
            <w:pPr>
              <w:rPr>
                <w:sz w:val="24"/>
                <w:szCs w:val="24"/>
              </w:rPr>
            </w:pPr>
            <w:r>
              <w:rPr>
                <w:sz w:val="24"/>
                <w:szCs w:val="24"/>
              </w:rPr>
              <w:t>2     3     -1             5      8      0            8      12      1</w:t>
            </w:r>
          </w:p>
          <w:p w:rsidR="00BD15F8" w:rsidRDefault="00BD15F8" w:rsidP="0055141C">
            <w:pPr>
              <w:rPr>
                <w:sz w:val="24"/>
                <w:szCs w:val="24"/>
              </w:rPr>
            </w:pPr>
            <w:r>
              <w:rPr>
                <w:sz w:val="24"/>
                <w:szCs w:val="24"/>
              </w:rPr>
              <w:t>3     6      0             6      9      0            9      15      1</w:t>
            </w:r>
          </w:p>
        </w:tc>
      </w:tr>
    </w:tbl>
    <w:p w:rsidR="00BD15F8" w:rsidRDefault="00BD15F8" w:rsidP="00BD15F8">
      <w:pPr>
        <w:spacing w:after="0" w:line="240" w:lineRule="auto"/>
        <w:rPr>
          <w:sz w:val="24"/>
          <w:szCs w:val="24"/>
        </w:rPr>
      </w:pPr>
    </w:p>
    <w:p w:rsidR="00BD15F8" w:rsidRDefault="00BD15F8" w:rsidP="00BD15F8">
      <w:pPr>
        <w:spacing w:after="0" w:line="240" w:lineRule="auto"/>
        <w:rPr>
          <w:sz w:val="24"/>
          <w:szCs w:val="24"/>
        </w:rPr>
      </w:pPr>
      <w:r>
        <w:rPr>
          <w:sz w:val="24"/>
          <w:szCs w:val="24"/>
        </w:rPr>
        <w:t>Haga lo siguiente:</w:t>
      </w:r>
    </w:p>
    <w:p w:rsidR="00BD15F8" w:rsidRDefault="00BD15F8" w:rsidP="00BD15F8">
      <w:pPr>
        <w:pStyle w:val="ListParagraph"/>
        <w:numPr>
          <w:ilvl w:val="0"/>
          <w:numId w:val="13"/>
        </w:numPr>
        <w:spacing w:after="0" w:line="240" w:lineRule="auto"/>
        <w:rPr>
          <w:sz w:val="24"/>
          <w:szCs w:val="24"/>
        </w:rPr>
      </w:pPr>
      <w:r w:rsidRPr="00F37D5E">
        <w:rPr>
          <w:sz w:val="24"/>
          <w:szCs w:val="24"/>
        </w:rPr>
        <w:t>haga un análisis considerando la liga natural, logarítmica.</w:t>
      </w:r>
      <w:r>
        <w:rPr>
          <w:sz w:val="24"/>
          <w:szCs w:val="24"/>
        </w:rPr>
        <w:t xml:space="preserve"> Comente los resultados.</w:t>
      </w:r>
    </w:p>
    <w:p w:rsidR="00BD15F8" w:rsidRDefault="00BD15F8" w:rsidP="00BD15F8">
      <w:pPr>
        <w:pStyle w:val="ListParagraph"/>
        <w:numPr>
          <w:ilvl w:val="0"/>
          <w:numId w:val="13"/>
        </w:numPr>
        <w:spacing w:after="0" w:line="240" w:lineRule="auto"/>
        <w:rPr>
          <w:sz w:val="24"/>
          <w:szCs w:val="24"/>
        </w:rPr>
      </w:pPr>
      <w:r w:rsidRPr="00F37D5E">
        <w:rPr>
          <w:sz w:val="24"/>
          <w:szCs w:val="24"/>
        </w:rPr>
        <w:t>Haga un análisis considerando la liga identidad.</w:t>
      </w:r>
      <w:r>
        <w:rPr>
          <w:sz w:val="24"/>
          <w:szCs w:val="24"/>
        </w:rPr>
        <w:t xml:space="preserve"> Comente los resultados.</w:t>
      </w:r>
    </w:p>
    <w:p w:rsidR="00BD15F8" w:rsidRDefault="00BD15F8" w:rsidP="00BD15F8">
      <w:pPr>
        <w:pStyle w:val="ListParagraph"/>
        <w:numPr>
          <w:ilvl w:val="0"/>
          <w:numId w:val="13"/>
        </w:numPr>
        <w:spacing w:after="0" w:line="240" w:lineRule="auto"/>
        <w:rPr>
          <w:sz w:val="24"/>
          <w:szCs w:val="24"/>
        </w:rPr>
      </w:pPr>
      <w:r w:rsidRPr="003C2111">
        <w:rPr>
          <w:sz w:val="24"/>
          <w:szCs w:val="24"/>
        </w:rPr>
        <w:t xml:space="preserve">Compare los resultados obtenidos en los incisos </w:t>
      </w:r>
      <w:r>
        <w:rPr>
          <w:sz w:val="24"/>
          <w:szCs w:val="24"/>
        </w:rPr>
        <w:t xml:space="preserve">(a) y (b). </w:t>
      </w:r>
    </w:p>
    <w:p w:rsidR="00BD15F8" w:rsidRDefault="00BD15F8" w:rsidP="00BD15F8">
      <w:pPr>
        <w:pStyle w:val="ListParagraph"/>
        <w:numPr>
          <w:ilvl w:val="0"/>
          <w:numId w:val="13"/>
        </w:numPr>
        <w:spacing w:after="0" w:line="240" w:lineRule="auto"/>
        <w:rPr>
          <w:sz w:val="24"/>
          <w:szCs w:val="24"/>
        </w:rPr>
      </w:pPr>
      <w:r>
        <w:rPr>
          <w:sz w:val="24"/>
          <w:szCs w:val="24"/>
        </w:rPr>
        <w:t>¿Los datos muestran evidencia a favor de uno de los dos modelos (liga logarítmica o liga identidad?)</w:t>
      </w:r>
    </w:p>
    <w:p w:rsidR="00BD15F8" w:rsidRPr="004610A4" w:rsidRDefault="00BD15F8" w:rsidP="00BD15F8">
      <w:pPr>
        <w:spacing w:after="0" w:line="240" w:lineRule="auto"/>
        <w:rPr>
          <w:sz w:val="24"/>
          <w:szCs w:val="24"/>
        </w:rPr>
      </w:pPr>
    </w:p>
    <w:p w:rsidR="00BD15F8" w:rsidRDefault="00BD15F8" w:rsidP="00045977">
      <w:pPr>
        <w:rPr>
          <w:b/>
          <w:sz w:val="24"/>
          <w:szCs w:val="24"/>
        </w:rPr>
      </w:pPr>
    </w:p>
    <w:p w:rsidR="00CB2573" w:rsidRPr="006E4E77" w:rsidRDefault="00CB2573" w:rsidP="00CB2573">
      <w:pPr>
        <w:rPr>
          <w:rFonts w:eastAsiaTheme="minorEastAsia"/>
          <w:sz w:val="24"/>
          <w:szCs w:val="24"/>
        </w:rPr>
      </w:pPr>
      <w:r w:rsidRPr="006E4E77">
        <w:rPr>
          <w:b/>
          <w:sz w:val="24"/>
          <w:szCs w:val="24"/>
        </w:rPr>
        <w:t xml:space="preserve">Problema </w:t>
      </w:r>
      <w:r>
        <w:rPr>
          <w:b/>
          <w:sz w:val="24"/>
          <w:szCs w:val="24"/>
        </w:rPr>
        <w:t>3</w:t>
      </w:r>
      <w:bookmarkStart w:id="0" w:name="_GoBack"/>
      <w:bookmarkEnd w:id="0"/>
      <w:r w:rsidRPr="006E4E77">
        <w:rPr>
          <w:b/>
          <w:sz w:val="24"/>
          <w:szCs w:val="24"/>
        </w:rPr>
        <w:t>.-</w:t>
      </w:r>
      <w:r w:rsidRPr="0037252B">
        <w:rPr>
          <w:sz w:val="24"/>
          <w:szCs w:val="24"/>
        </w:rPr>
        <w:t xml:space="preserve">Una forma simple de ilustrar analíticamente la </w:t>
      </w:r>
      <w:proofErr w:type="spellStart"/>
      <w:r w:rsidRPr="0037252B">
        <w:rPr>
          <w:sz w:val="24"/>
          <w:szCs w:val="24"/>
        </w:rPr>
        <w:t>sobredispersión</w:t>
      </w:r>
      <w:proofErr w:type="spellEnd"/>
      <w:r w:rsidRPr="0037252B">
        <w:rPr>
          <w:sz w:val="24"/>
          <w:szCs w:val="24"/>
        </w:rPr>
        <w:t xml:space="preserve"> en el caso de regresión logística, es suponer algún tipo de variabilidad en el parámetro binomial </w:t>
      </w:r>
      <m:oMath>
        <m:r>
          <w:rPr>
            <w:rFonts w:ascii="Cambria Math" w:hAnsi="Cambria Math"/>
            <w:sz w:val="24"/>
            <w:szCs w:val="24"/>
          </w:rPr>
          <m:t>π</m:t>
        </m:r>
      </m:oMath>
      <w:r w:rsidRPr="0037252B">
        <w:rPr>
          <w:rFonts w:eastAsiaTheme="minorEastAsia"/>
          <w:sz w:val="24"/>
          <w:szCs w:val="24"/>
        </w:rPr>
        <w:t xml:space="preserve">. </w:t>
      </w:r>
      <w:r>
        <w:rPr>
          <w:rFonts w:eastAsiaTheme="minorEastAsia"/>
          <w:sz w:val="24"/>
          <w:szCs w:val="24"/>
        </w:rPr>
        <w:t xml:space="preserve">Sea </w:t>
      </w:r>
      <m:oMath>
        <m:r>
          <w:rPr>
            <w:rFonts w:ascii="Cambria Math" w:eastAsiaTheme="minorEastAsia" w:hAnsi="Cambria Math"/>
            <w:sz w:val="24"/>
            <w:szCs w:val="24"/>
          </w:rPr>
          <m:t>p</m:t>
        </m:r>
      </m:oMath>
      <w:r>
        <w:rPr>
          <w:rFonts w:eastAsiaTheme="minorEastAsia"/>
          <w:sz w:val="24"/>
          <w:szCs w:val="24"/>
        </w:rPr>
        <w:t xml:space="preserve"> la variable aleatoria que reemplaza el parámetro binomial conocido, donde </w:t>
      </w:r>
      <m:oMath>
        <m:r>
          <w:rPr>
            <w:rFonts w:ascii="Cambria Math" w:eastAsiaTheme="minorEastAsia" w:hAnsi="Cambria Math"/>
            <w:sz w:val="24"/>
            <w:szCs w:val="24"/>
          </w:rPr>
          <m:t>p</m:t>
        </m:r>
      </m:oMath>
      <w:r>
        <w:rPr>
          <w:rFonts w:eastAsiaTheme="minorEastAsia"/>
          <w:sz w:val="24"/>
          <w:szCs w:val="24"/>
        </w:rPr>
        <w:t xml:space="preserve"> tiene una distribuci</w:t>
      </w:r>
      <w:proofErr w:type="spellStart"/>
      <w:r>
        <w:rPr>
          <w:rFonts w:eastAsiaTheme="minorEastAsia"/>
          <w:sz w:val="24"/>
          <w:szCs w:val="24"/>
        </w:rPr>
        <w:t>ón</w:t>
      </w:r>
      <w:proofErr w:type="spellEnd"/>
      <w:r>
        <w:rPr>
          <w:rFonts w:eastAsiaTheme="minorEastAsia"/>
          <w:sz w:val="24"/>
          <w:szCs w:val="24"/>
        </w:rPr>
        <w:t xml:space="preserve"> y varianza </w:t>
      </w:r>
      <m:oMath>
        <m:r>
          <w:rPr>
            <w:rFonts w:ascii="Cambria Math" w:eastAsiaTheme="minorEastAsia" w:hAnsi="Cambria Math"/>
            <w:sz w:val="24"/>
            <w:szCs w:val="24"/>
          </w:rPr>
          <m:t>ϕ&gt;0.</m:t>
        </m:r>
      </m:oMath>
      <w:r>
        <w:rPr>
          <w:rFonts w:eastAsiaTheme="minorEastAsia"/>
          <w:sz w:val="24"/>
          <w:szCs w:val="24"/>
        </w:rPr>
        <w:t xml:space="preserve"> Entonces, si Y es la variable aleatoria binomial, se </w:t>
      </w:r>
      <w:r w:rsidRPr="006E4E77">
        <w:rPr>
          <w:rFonts w:eastAsiaTheme="minorEastAsia"/>
          <w:sz w:val="24"/>
          <w:szCs w:val="24"/>
        </w:rPr>
        <w:t xml:space="preserve">cumple que su varianza es mayor que la cantidad dada por la distribución binomial simple, esto es, </w:t>
      </w:r>
    </w:p>
    <w:p w:rsidR="00CB2573" w:rsidRPr="006E4E77" w:rsidRDefault="00CB2573" w:rsidP="00CB2573">
      <w:pPr>
        <w:rPr>
          <w:rFonts w:eastAsiaTheme="minorEastAsia"/>
          <w:sz w:val="24"/>
          <w:szCs w:val="24"/>
        </w:rPr>
      </w:pPr>
      <m:oMath>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&gt;nμ(1-μ)</m:t>
        </m:r>
      </m:oMath>
      <w:r w:rsidRPr="006E4E77">
        <w:rPr>
          <w:rFonts w:eastAsiaTheme="minorEastAsia"/>
          <w:sz w:val="24"/>
          <w:szCs w:val="24"/>
        </w:rPr>
        <w:t xml:space="preserve">. </w:t>
      </w:r>
    </w:p>
    <w:p w:rsidR="00CB2573" w:rsidRPr="006E4E77" w:rsidRDefault="00CB2573" w:rsidP="00CB2573">
      <w:pPr>
        <w:rPr>
          <w:rFonts w:eastAsiaTheme="minorEastAsia"/>
          <w:sz w:val="24"/>
          <w:szCs w:val="24"/>
        </w:rPr>
      </w:pPr>
      <w:r w:rsidRPr="006E4E77">
        <w:rPr>
          <w:rFonts w:eastAsiaTheme="minorEastAsia"/>
          <w:sz w:val="24"/>
          <w:szCs w:val="24"/>
        </w:rPr>
        <w:t xml:space="preserve">Sugerencia. Utilizar,  </w:t>
      </w:r>
      <m:oMath>
        <m:r>
          <w:rPr>
            <w:rFonts w:ascii="Cambria Math" w:eastAsiaTheme="minorEastAsia" w:hAnsi="Cambria Math"/>
            <w:sz w:val="24"/>
            <w:szCs w:val="24"/>
          </w:rPr>
          <m:t xml:space="preserve">V(Y)=V[E(Y|p)]+E[V(Y|p)] </m:t>
        </m:r>
      </m:oMath>
      <w:r w:rsidRPr="006E4E77">
        <w:rPr>
          <w:rFonts w:eastAsiaTheme="minorEastAsia"/>
          <w:sz w:val="24"/>
          <w:szCs w:val="24"/>
        </w:rPr>
        <w:t xml:space="preserve"> y además,  </w:t>
      </w:r>
      <m:oMath>
        <m:r>
          <w:rPr>
            <w:rFonts w:ascii="Cambria Math" w:eastAsiaTheme="minorEastAsia" w:hAnsi="Cambria Math"/>
            <w:sz w:val="24"/>
            <w:szCs w:val="24"/>
          </w:rPr>
          <m:t>E(Y)=E[E(Y|p)]</m:t>
        </m:r>
      </m:oMath>
      <w:r w:rsidRPr="006E4E77">
        <w:rPr>
          <w:rFonts w:eastAsiaTheme="minorEastAsia"/>
          <w:sz w:val="24"/>
          <w:szCs w:val="24"/>
        </w:rPr>
        <w:t xml:space="preserve"> </w:t>
      </w:r>
    </w:p>
    <w:p w:rsidR="00CB2573" w:rsidRDefault="00CB2573" w:rsidP="00045977">
      <w:pPr>
        <w:rPr>
          <w:b/>
          <w:sz w:val="24"/>
          <w:szCs w:val="24"/>
        </w:rPr>
      </w:pPr>
    </w:p>
    <w:p w:rsidR="00CB2573" w:rsidRDefault="00CB2573" w:rsidP="00045977">
      <w:pPr>
        <w:rPr>
          <w:b/>
          <w:sz w:val="24"/>
          <w:szCs w:val="24"/>
        </w:rPr>
      </w:pPr>
    </w:p>
    <w:p w:rsidR="00BD15F8" w:rsidRDefault="00BD15F8" w:rsidP="00045977">
      <w:pPr>
        <w:rPr>
          <w:b/>
          <w:sz w:val="24"/>
          <w:szCs w:val="24"/>
        </w:rPr>
      </w:pPr>
    </w:p>
    <w:p w:rsidR="00560ECD" w:rsidRPr="00437289" w:rsidRDefault="00045977" w:rsidP="00045977">
      <w:pPr>
        <w:rPr>
          <w:rFonts w:eastAsiaTheme="minorEastAsia"/>
          <w:sz w:val="24"/>
          <w:szCs w:val="24"/>
        </w:rPr>
      </w:pPr>
      <w:r w:rsidRPr="00437289">
        <w:rPr>
          <w:b/>
          <w:sz w:val="24"/>
          <w:szCs w:val="24"/>
        </w:rPr>
        <w:t xml:space="preserve">Problemas </w:t>
      </w:r>
      <w:r w:rsidR="00A74CD2">
        <w:rPr>
          <w:b/>
          <w:sz w:val="24"/>
          <w:szCs w:val="24"/>
        </w:rPr>
        <w:t>1</w:t>
      </w:r>
      <w:r w:rsidRPr="00437289">
        <w:rPr>
          <w:b/>
          <w:sz w:val="24"/>
          <w:szCs w:val="24"/>
        </w:rPr>
        <w:t>.-</w:t>
      </w:r>
      <w:r w:rsidRPr="00437289">
        <w:rPr>
          <w:sz w:val="24"/>
          <w:szCs w:val="24"/>
        </w:rPr>
        <w:t xml:space="preserve">Considere una muestra aleatoria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00560ECD" w:rsidRPr="00437289">
        <w:rPr>
          <w:rFonts w:eastAsiaTheme="minorEastAsia"/>
          <w:sz w:val="24"/>
          <w:szCs w:val="24"/>
        </w:rPr>
        <w:t xml:space="preserve"> con la distribución exponencial </w:t>
      </w:r>
    </w:p>
    <w:p w:rsidR="00437289" w:rsidRPr="00437289" w:rsidRDefault="00560ECD" w:rsidP="00437289">
      <w:pPr>
        <w:jc w:val="center"/>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m:rPr>
            <m:sty m:val="p"/>
          </m:rPr>
          <w:rPr>
            <w:rFonts w:ascii="Cambria Math" w:hAnsi="Cambria Math"/>
            <w:sz w:val="24"/>
            <w:szCs w:val="24"/>
          </w:rPr>
          <m:t>exp⁡</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oMath>
      <w:r w:rsidR="00437289" w:rsidRPr="00437289">
        <w:rPr>
          <w:rFonts w:eastAsiaTheme="minorEastAsia"/>
          <w:sz w:val="24"/>
          <w:szCs w:val="24"/>
        </w:rPr>
        <w:t>.</w:t>
      </w:r>
    </w:p>
    <w:p w:rsidR="00437289" w:rsidRPr="00437289" w:rsidRDefault="00F827B4" w:rsidP="00045977">
      <w:pPr>
        <w:rPr>
          <w:rFonts w:eastAsiaTheme="minorEastAsia"/>
          <w:sz w:val="24"/>
          <w:szCs w:val="24"/>
        </w:rPr>
      </w:pPr>
      <w:r>
        <w:rPr>
          <w:rFonts w:eastAsiaTheme="minorEastAsia"/>
          <w:sz w:val="24"/>
          <w:szCs w:val="24"/>
        </w:rPr>
        <w:t xml:space="preserve">Obtenga la </w:t>
      </w:r>
      <w:proofErr w:type="spellStart"/>
      <w:r>
        <w:rPr>
          <w:rFonts w:eastAsiaTheme="minorEastAsia"/>
          <w:sz w:val="24"/>
          <w:szCs w:val="24"/>
        </w:rPr>
        <w:t>de</w:t>
      </w:r>
      <w:r w:rsidR="00437289" w:rsidRPr="00437289">
        <w:rPr>
          <w:rFonts w:eastAsiaTheme="minorEastAsia"/>
          <w:sz w:val="24"/>
          <w:szCs w:val="24"/>
        </w:rPr>
        <w:t>vian</w:t>
      </w:r>
      <w:r>
        <w:rPr>
          <w:rFonts w:eastAsiaTheme="minorEastAsia"/>
          <w:sz w:val="24"/>
          <w:szCs w:val="24"/>
        </w:rPr>
        <w:t>ce</w:t>
      </w:r>
      <w:proofErr w:type="spellEnd"/>
      <w:r w:rsidR="005F2163">
        <w:rPr>
          <w:rFonts w:eastAsiaTheme="minorEastAsia"/>
          <w:sz w:val="24"/>
          <w:szCs w:val="24"/>
        </w:rPr>
        <w:t xml:space="preserve"> comparando el modelo </w:t>
      </w:r>
      <w:proofErr w:type="spellStart"/>
      <w:r w:rsidR="005F2163">
        <w:rPr>
          <w:rFonts w:eastAsiaTheme="minorEastAsia"/>
          <w:sz w:val="24"/>
          <w:szCs w:val="24"/>
        </w:rPr>
        <w:t>má</w:t>
      </w:r>
      <w:r w:rsidR="00437289" w:rsidRPr="00437289">
        <w:rPr>
          <w:rFonts w:eastAsiaTheme="minorEastAsia"/>
          <w:sz w:val="24"/>
          <w:szCs w:val="24"/>
        </w:rPr>
        <w:t>ximal</w:t>
      </w:r>
      <w:proofErr w:type="spellEnd"/>
      <w:r w:rsidR="00437289" w:rsidRPr="00437289">
        <w:rPr>
          <w:rFonts w:eastAsiaTheme="minorEastAsia"/>
          <w:sz w:val="24"/>
          <w:szCs w:val="24"/>
        </w:rPr>
        <w:t xml:space="preserve"> con diferentes valores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i</m:t>
            </m:r>
          </m:sub>
        </m:sSub>
      </m:oMath>
      <w:r w:rsidR="00437289" w:rsidRPr="00437289">
        <w:rPr>
          <w:rFonts w:eastAsiaTheme="minorEastAsia"/>
          <w:sz w:val="24"/>
          <w:szCs w:val="24"/>
        </w:rPr>
        <w:t xml:space="preserve"> para cada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sidR="00A74CD2">
        <w:rPr>
          <w:rFonts w:eastAsiaTheme="minorEastAsia"/>
          <w:sz w:val="24"/>
          <w:szCs w:val="24"/>
        </w:rPr>
        <w:t xml:space="preserve">  </w:t>
      </w:r>
      <w:r w:rsidR="00437289" w:rsidRPr="00437289">
        <w:rPr>
          <w:rFonts w:eastAsiaTheme="minorEastAsia"/>
          <w:sz w:val="24"/>
          <w:szCs w:val="24"/>
        </w:rPr>
        <w:t xml:space="preserve">y el modelo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i</m:t>
            </m:r>
          </m:sub>
        </m:sSub>
        <m:r>
          <w:rPr>
            <w:rFonts w:ascii="Cambria Math" w:eastAsiaTheme="minorEastAsia" w:hAnsi="Cambria Math"/>
            <w:sz w:val="24"/>
            <w:szCs w:val="24"/>
          </w:rPr>
          <m:t>=θ</m:t>
        </m:r>
      </m:oMath>
      <w:r w:rsidR="00437289" w:rsidRPr="00437289">
        <w:rPr>
          <w:rFonts w:eastAsiaTheme="minorEastAsia"/>
          <w:sz w:val="24"/>
          <w:szCs w:val="24"/>
        </w:rPr>
        <w:t xml:space="preserve"> , para toda </w:t>
      </w:r>
      <m:oMath>
        <m:r>
          <w:rPr>
            <w:rFonts w:ascii="Cambria Math" w:eastAsiaTheme="minorEastAsia" w:hAnsi="Cambria Math"/>
            <w:sz w:val="24"/>
            <w:szCs w:val="24"/>
          </w:rPr>
          <m:t>i</m:t>
        </m:r>
      </m:oMath>
      <w:r w:rsidR="00437289" w:rsidRPr="00437289">
        <w:rPr>
          <w:rFonts w:eastAsiaTheme="minorEastAsia"/>
          <w:sz w:val="24"/>
          <w:szCs w:val="24"/>
        </w:rPr>
        <w:t xml:space="preserve">. </w:t>
      </w:r>
    </w:p>
    <w:p w:rsidR="00437289" w:rsidRDefault="00437289" w:rsidP="00045977">
      <w:pPr>
        <w:rPr>
          <w:rFonts w:eastAsiaTheme="minorEastAsia"/>
          <w:sz w:val="24"/>
          <w:szCs w:val="24"/>
        </w:rPr>
      </w:pPr>
    </w:p>
    <w:p w:rsidR="00A74CD2" w:rsidRPr="00437289" w:rsidRDefault="00A74CD2" w:rsidP="00045977">
      <w:pPr>
        <w:rPr>
          <w:rFonts w:eastAsiaTheme="minorEastAsia"/>
          <w:sz w:val="24"/>
          <w:szCs w:val="24"/>
        </w:rPr>
      </w:pPr>
    </w:p>
    <w:p w:rsidR="00C36E89" w:rsidRDefault="00437289" w:rsidP="00045977">
      <w:pPr>
        <w:rPr>
          <w:rFonts w:eastAsiaTheme="minorEastAsia"/>
          <w:sz w:val="24"/>
          <w:szCs w:val="24"/>
        </w:rPr>
      </w:pPr>
      <w:r w:rsidRPr="00EC26AE">
        <w:rPr>
          <w:rFonts w:eastAsiaTheme="minorEastAsia"/>
          <w:b/>
          <w:sz w:val="24"/>
          <w:szCs w:val="24"/>
        </w:rPr>
        <w:t xml:space="preserve">Problema </w:t>
      </w:r>
      <w:r w:rsidR="00A74CD2">
        <w:rPr>
          <w:rFonts w:eastAsiaTheme="minorEastAsia"/>
          <w:b/>
          <w:sz w:val="24"/>
          <w:szCs w:val="24"/>
        </w:rPr>
        <w:t>2</w:t>
      </w:r>
      <w:r w:rsidRPr="00EC26AE">
        <w:rPr>
          <w:rFonts w:eastAsiaTheme="minorEastAsia"/>
          <w:b/>
          <w:sz w:val="24"/>
          <w:szCs w:val="24"/>
        </w:rPr>
        <w:t>.</w:t>
      </w:r>
      <w:r w:rsidRPr="00437289">
        <w:rPr>
          <w:rFonts w:eastAsiaTheme="minorEastAsia"/>
          <w:sz w:val="24"/>
          <w:szCs w:val="24"/>
        </w:rPr>
        <w:t>-</w:t>
      </w:r>
      <w:r w:rsidR="00C36E89">
        <w:rPr>
          <w:rFonts w:eastAsiaTheme="minorEastAsia"/>
          <w:sz w:val="24"/>
          <w:szCs w:val="24"/>
        </w:rPr>
        <w:t xml:space="preserve">Sea </w:t>
      </w:r>
      <m:oMath>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b</m:t>
                </m:r>
              </m:e>
              <m:sub>
                <m:r>
                  <w:rPr>
                    <w:rFonts w:ascii="Cambria Math" w:eastAsiaTheme="minorEastAsia" w:hAnsi="Cambria Math"/>
                    <w:sz w:val="24"/>
                    <w:szCs w:val="24"/>
                  </w:rPr>
                  <m:t>min</m:t>
                </m:r>
              </m:sub>
            </m:sSub>
          </m:e>
        </m:d>
      </m:oMath>
      <w:r w:rsidR="00C36E89">
        <w:rPr>
          <w:rFonts w:eastAsiaTheme="minorEastAsia"/>
          <w:sz w:val="24"/>
          <w:szCs w:val="24"/>
        </w:rPr>
        <w:t xml:space="preserve"> el valor máximo de la función logverosimilitud para el modelo minimal con predictor lineal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C36E89">
        <w:rPr>
          <w:rFonts w:eastAsiaTheme="minorEastAsia"/>
          <w:sz w:val="24"/>
          <w:szCs w:val="24"/>
        </w:rPr>
        <w:t xml:space="preserve"> y sea  lineal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p</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oMath>
      <w:r w:rsidR="00C36E89">
        <w:rPr>
          <w:rFonts w:eastAsiaTheme="minorEastAsia"/>
          <w:sz w:val="24"/>
          <w:szCs w:val="24"/>
        </w:rPr>
        <w:t>.</w:t>
      </w:r>
    </w:p>
    <w:p w:rsidR="00EC26AE" w:rsidRPr="00EC26AE" w:rsidRDefault="00C36E89" w:rsidP="00C36E89">
      <w:pPr>
        <w:pStyle w:val="ListParagraph"/>
        <w:numPr>
          <w:ilvl w:val="0"/>
          <w:numId w:val="8"/>
        </w:numPr>
      </w:pPr>
      <w:r>
        <w:rPr>
          <w:rFonts w:eastAsiaTheme="minorEastAsia"/>
          <w:sz w:val="24"/>
          <w:szCs w:val="24"/>
        </w:rPr>
        <w:t>Pruebe que la estadística ji-cuadrada es</w:t>
      </w:r>
      <w:proofErr w:type="gramStart"/>
      <w:r>
        <w:rPr>
          <w:rFonts w:eastAsiaTheme="minorEastAsia"/>
          <w:sz w:val="24"/>
          <w:szCs w:val="24"/>
        </w:rPr>
        <w:t xml:space="preserve">, </w:t>
      </w:r>
      <m:oMath>
        <m:r>
          <w:rPr>
            <w:rFonts w:ascii="Cambria Math" w:eastAsiaTheme="minorEastAsia" w:hAnsi="Cambria Math"/>
            <w:sz w:val="24"/>
            <w:szCs w:val="24"/>
          </w:rPr>
          <m:t>C=2</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min</m:t>
                    </m:r>
                  </m:sub>
                </m:sSub>
              </m:e>
            </m:d>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Pr>
          <w:rFonts w:eastAsiaTheme="minorEastAsia"/>
          <w:sz w:val="24"/>
          <w:szCs w:val="24"/>
        </w:rPr>
        <w:t>,</w:t>
      </w:r>
      <w:proofErr w:type="gramEnd"/>
      <w:r>
        <w:rPr>
          <w:rFonts w:eastAsiaTheme="minorEastAsia"/>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0</m:t>
            </m:r>
          </m:sub>
        </m:sSub>
      </m:oMath>
      <w:r w:rsidR="005F2163">
        <w:rPr>
          <w:rFonts w:eastAsiaTheme="minorEastAsia"/>
          <w:sz w:val="24"/>
          <w:szCs w:val="24"/>
        </w:rPr>
        <w:t xml:space="preserve"> es la </w:t>
      </w:r>
      <w:proofErr w:type="spellStart"/>
      <w:r w:rsidR="005F2163">
        <w:rPr>
          <w:rFonts w:eastAsiaTheme="minorEastAsia"/>
          <w:sz w:val="24"/>
          <w:szCs w:val="24"/>
        </w:rPr>
        <w:t>de</w:t>
      </w:r>
      <w:r>
        <w:rPr>
          <w:rFonts w:eastAsiaTheme="minorEastAsia"/>
          <w:sz w:val="24"/>
          <w:szCs w:val="24"/>
        </w:rPr>
        <w:t>vian</w:t>
      </w:r>
      <w:r w:rsidR="005F2163">
        <w:rPr>
          <w:rFonts w:eastAsiaTheme="minorEastAsia"/>
          <w:sz w:val="24"/>
          <w:szCs w:val="24"/>
        </w:rPr>
        <w:t>ce</w:t>
      </w:r>
      <w:proofErr w:type="spellEnd"/>
      <w:r>
        <w:rPr>
          <w:rFonts w:eastAsiaTheme="minorEastAsia"/>
          <w:sz w:val="24"/>
          <w:szCs w:val="24"/>
        </w:rPr>
        <w:t xml:space="preserve"> para el modelo </w:t>
      </w:r>
      <w:proofErr w:type="spellStart"/>
      <w:r>
        <w:rPr>
          <w:rFonts w:eastAsiaTheme="minorEastAsia"/>
          <w:sz w:val="24"/>
          <w:szCs w:val="24"/>
        </w:rPr>
        <w:t>minimal</w:t>
      </w:r>
      <w:proofErr w:type="spellEnd"/>
      <w:r>
        <w:rPr>
          <w:rFonts w:eastAsiaTheme="minorEastAsia"/>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Pr>
          <w:rFonts w:eastAsiaTheme="minorEastAsia"/>
          <w:sz w:val="24"/>
          <w:szCs w:val="24"/>
        </w:rPr>
        <w:t xml:space="preserve"> es la </w:t>
      </w:r>
      <w:proofErr w:type="spellStart"/>
      <w:r>
        <w:rPr>
          <w:rFonts w:eastAsiaTheme="minorEastAsia"/>
          <w:sz w:val="24"/>
          <w:szCs w:val="24"/>
        </w:rPr>
        <w:t>devian</w:t>
      </w:r>
      <w:r w:rsidR="005F2163">
        <w:rPr>
          <w:rFonts w:eastAsiaTheme="minorEastAsia"/>
          <w:sz w:val="24"/>
          <w:szCs w:val="24"/>
        </w:rPr>
        <w:t>ce</w:t>
      </w:r>
      <w:proofErr w:type="spellEnd"/>
      <w:r>
        <w:rPr>
          <w:rFonts w:eastAsiaTheme="minorEastAsia"/>
          <w:sz w:val="24"/>
          <w:szCs w:val="24"/>
        </w:rPr>
        <w:t xml:space="preserve"> </w:t>
      </w:r>
      <w:r w:rsidR="00EC26AE">
        <w:rPr>
          <w:rFonts w:eastAsiaTheme="minorEastAsia"/>
          <w:sz w:val="24"/>
          <w:szCs w:val="24"/>
        </w:rPr>
        <w:t>para el modelo más general.</w:t>
      </w:r>
    </w:p>
    <w:p w:rsidR="006C6C21" w:rsidRPr="006C6C21" w:rsidRDefault="00EC26AE" w:rsidP="00EC26AE">
      <w:pPr>
        <w:pStyle w:val="ListParagraph"/>
        <w:numPr>
          <w:ilvl w:val="0"/>
          <w:numId w:val="8"/>
        </w:numPr>
        <w:rPr>
          <w:rFonts w:eastAsiaTheme="minorEastAsia"/>
          <w:sz w:val="24"/>
          <w:szCs w:val="24"/>
        </w:rPr>
      </w:pPr>
      <w:r>
        <w:rPr>
          <w:rFonts w:eastAsiaTheme="minorEastAsia"/>
          <w:sz w:val="24"/>
          <w:szCs w:val="24"/>
        </w:rPr>
        <w:t xml:space="preserve">Deducir que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p</m:t>
            </m:r>
          </m:sub>
        </m:sSub>
        <m:r>
          <w:rPr>
            <w:rFonts w:ascii="Cambria Math" w:eastAsiaTheme="minorEastAsia" w:hAnsi="Cambria Math"/>
            <w:sz w:val="24"/>
            <w:szCs w:val="24"/>
          </w:rPr>
          <m:t>=0</m:t>
        </m:r>
      </m:oMath>
      <w:r>
        <w:rPr>
          <w:rFonts w:eastAsiaTheme="minorEastAsia"/>
          <w:sz w:val="24"/>
          <w:szCs w:val="24"/>
        </w:rPr>
        <w:t xml:space="preserve"> entonces </w:t>
      </w:r>
      <m:oMath>
        <m:r>
          <w:rPr>
            <w:rFonts w:ascii="Cambria Math" w:eastAsiaTheme="minorEastAsia" w:hAnsi="Cambria Math"/>
            <w:sz w:val="24"/>
            <w:szCs w:val="24"/>
          </w:rPr>
          <m:t>C</m:t>
        </m:r>
      </m:oMath>
      <w:r>
        <w:rPr>
          <w:rFonts w:eastAsiaTheme="minorEastAsia"/>
          <w:sz w:val="24"/>
          <w:szCs w:val="24"/>
        </w:rPr>
        <w:t xml:space="preserve"> tiene la distribución Ji-cuadrada central con </w:t>
      </w:r>
      <m:oMath>
        <m:r>
          <w:rPr>
            <w:rFonts w:ascii="Cambria Math" w:eastAsiaTheme="minorEastAsia" w:hAnsi="Cambria Math"/>
            <w:sz w:val="24"/>
            <w:szCs w:val="24"/>
          </w:rPr>
          <m:t>(p-1)</m:t>
        </m:r>
      </m:oMath>
      <w:r>
        <w:rPr>
          <w:rFonts w:eastAsiaTheme="minorEastAsia"/>
          <w:sz w:val="24"/>
          <w:szCs w:val="24"/>
        </w:rPr>
        <w:t xml:space="preserve"> grados de libertad.</w:t>
      </w:r>
      <w:r w:rsidR="00C36E89">
        <w:rPr>
          <w:rFonts w:eastAsiaTheme="minorEastAsia"/>
          <w:sz w:val="24"/>
          <w:szCs w:val="24"/>
        </w:rPr>
        <w:t xml:space="preserve"> </w:t>
      </w:r>
      <w:r w:rsidR="00C36E89" w:rsidRPr="00C36E89">
        <w:rPr>
          <w:rFonts w:eastAsiaTheme="minorEastAsia"/>
          <w:sz w:val="24"/>
          <w:szCs w:val="24"/>
        </w:rPr>
        <w:t xml:space="preserve">  </w:t>
      </w:r>
      <w:r>
        <w:rPr>
          <w:rFonts w:eastAsiaTheme="minorEastAsia"/>
        </w:rPr>
        <w:tab/>
      </w:r>
      <w:r>
        <w:rPr>
          <w:rFonts w:eastAsiaTheme="minorEastAsia"/>
        </w:rPr>
        <w:tab/>
      </w:r>
      <w:r>
        <w:rPr>
          <w:rFonts w:eastAsiaTheme="minorEastAsia"/>
        </w:rPr>
        <w:tab/>
      </w:r>
      <w:r w:rsidR="00437289" w:rsidRPr="00C36E89">
        <w:rPr>
          <w:rFonts w:eastAsiaTheme="minorEastAsia"/>
        </w:rPr>
        <w:tab/>
      </w:r>
    </w:p>
    <w:p w:rsidR="006C6C21" w:rsidRDefault="006C6C21" w:rsidP="006C6C21">
      <w:pPr>
        <w:rPr>
          <w:rFonts w:eastAsiaTheme="minorEastAsia"/>
        </w:rPr>
      </w:pPr>
    </w:p>
    <w:p w:rsidR="006C6C21" w:rsidRDefault="006C6C21" w:rsidP="006C6C21">
      <w:pPr>
        <w:rPr>
          <w:rFonts w:eastAsiaTheme="minorEastAsia"/>
        </w:rPr>
      </w:pPr>
    </w:p>
    <w:p w:rsidR="00414E9F" w:rsidRPr="005F2163" w:rsidRDefault="006C6C21" w:rsidP="006C6C21">
      <w:pPr>
        <w:rPr>
          <w:rFonts w:eastAsiaTheme="minorEastAsia"/>
          <w:sz w:val="24"/>
          <w:szCs w:val="24"/>
        </w:rPr>
      </w:pPr>
      <w:r w:rsidRPr="005F2163">
        <w:rPr>
          <w:rFonts w:eastAsiaTheme="minorEastAsia"/>
          <w:b/>
          <w:sz w:val="24"/>
          <w:szCs w:val="24"/>
        </w:rPr>
        <w:t xml:space="preserve">Problema </w:t>
      </w:r>
      <w:r w:rsidR="00A74CD2" w:rsidRPr="005F2163">
        <w:rPr>
          <w:rFonts w:eastAsiaTheme="minorEastAsia"/>
          <w:b/>
          <w:sz w:val="24"/>
          <w:szCs w:val="24"/>
        </w:rPr>
        <w:t>3</w:t>
      </w:r>
      <w:r w:rsidRPr="005F2163">
        <w:rPr>
          <w:rFonts w:eastAsiaTheme="minorEastAsia"/>
          <w:b/>
          <w:sz w:val="24"/>
          <w:szCs w:val="24"/>
        </w:rPr>
        <w:t>.</w:t>
      </w:r>
      <w:r w:rsidRPr="005F2163">
        <w:rPr>
          <w:rFonts w:eastAsiaTheme="minorEastAsia"/>
          <w:sz w:val="24"/>
          <w:szCs w:val="24"/>
        </w:rPr>
        <w:t>-El número de muertes por leucemia y otros tipos de cáncer entre supervivientes de la bomba atómica de Hiroshima se muestran en la Tabla 1, clasificados por la dosis de radiación recibida. Los datos se refieren a muertes durante el periodo 1</w:t>
      </w:r>
      <w:r w:rsidR="000D4AA7" w:rsidRPr="005F2163">
        <w:rPr>
          <w:rFonts w:eastAsiaTheme="minorEastAsia"/>
          <w:sz w:val="24"/>
          <w:szCs w:val="24"/>
        </w:rPr>
        <w:t>9</w:t>
      </w:r>
      <w:r w:rsidRPr="005F2163">
        <w:rPr>
          <w:rFonts w:eastAsiaTheme="minorEastAsia"/>
          <w:sz w:val="24"/>
          <w:szCs w:val="24"/>
        </w:rPr>
        <w:t xml:space="preserve">50-1959, entre supervivientes cuyas edades estaban entre 25 y 64 años en 1950. Obtener un modelo adecuado para describir la relación dosis –respuesta entre la radiación y las tasas de mortalidad proporcionales para leucemia. </w:t>
      </w:r>
      <w:r w:rsidR="00437289" w:rsidRPr="005F2163">
        <w:rPr>
          <w:rFonts w:eastAsiaTheme="minorEastAsia"/>
          <w:sz w:val="24"/>
          <w:szCs w:val="24"/>
        </w:rPr>
        <w:tab/>
      </w:r>
      <w:r w:rsidR="00437289" w:rsidRPr="005F2163">
        <w:rPr>
          <w:rFonts w:eastAsiaTheme="minorEastAsia"/>
          <w:sz w:val="24"/>
          <w:szCs w:val="24"/>
        </w:rPr>
        <w:tab/>
      </w:r>
      <w:r w:rsidR="00437289" w:rsidRPr="005F2163">
        <w:rPr>
          <w:rFonts w:eastAsiaTheme="minorEastAsia"/>
          <w:sz w:val="24"/>
          <w:szCs w:val="24"/>
        </w:rPr>
        <w:tab/>
      </w:r>
      <w:r w:rsidR="00437289" w:rsidRPr="005F2163">
        <w:rPr>
          <w:rFonts w:eastAsiaTheme="minorEastAsia"/>
          <w:sz w:val="24"/>
          <w:szCs w:val="24"/>
        </w:rPr>
        <w:tab/>
      </w:r>
    </w:p>
    <w:p w:rsidR="006C6C21" w:rsidRDefault="00CB0267" w:rsidP="000D4AA7">
      <w:pPr>
        <w:spacing w:after="0"/>
        <w:ind w:left="426" w:right="616"/>
        <w:rPr>
          <w:rFonts w:eastAsiaTheme="minorEastAsia"/>
        </w:rPr>
      </w:pPr>
      <w:r>
        <w:rPr>
          <w:rFonts w:eastAsiaTheme="minorEastAsia"/>
        </w:rPr>
        <w:t>Tabla 1. Muertes por leucemia y otros tipos de canceres, clasificadas por las dosis de radiación recibida de la bomba atómica de Hiroshima.</w:t>
      </w:r>
    </w:p>
    <w:tbl>
      <w:tblPr>
        <w:tblStyle w:val="TableGrid"/>
        <w:tblW w:w="0" w:type="auto"/>
        <w:tblInd w:w="534" w:type="dxa"/>
        <w:tblLook w:val="04A0" w:firstRow="1" w:lastRow="0" w:firstColumn="1" w:lastColumn="0" w:noHBand="0" w:noVBand="1"/>
      </w:tblPr>
      <w:tblGrid>
        <w:gridCol w:w="1713"/>
        <w:gridCol w:w="6083"/>
      </w:tblGrid>
      <w:tr w:rsidR="00CB0267" w:rsidTr="000D4AA7">
        <w:tc>
          <w:tcPr>
            <w:tcW w:w="1713" w:type="dxa"/>
          </w:tcPr>
          <w:p w:rsidR="00CB0267" w:rsidRDefault="00CB0267" w:rsidP="000D4AA7">
            <w:pPr>
              <w:jc w:val="center"/>
              <w:rPr>
                <w:rFonts w:eastAsiaTheme="minorEastAsia"/>
                <w:sz w:val="24"/>
                <w:szCs w:val="24"/>
              </w:rPr>
            </w:pPr>
            <w:r>
              <w:rPr>
                <w:rFonts w:eastAsiaTheme="minorEastAsia"/>
                <w:sz w:val="24"/>
                <w:szCs w:val="24"/>
              </w:rPr>
              <w:t>Muertes</w:t>
            </w:r>
          </w:p>
        </w:tc>
        <w:tc>
          <w:tcPr>
            <w:tcW w:w="6083" w:type="dxa"/>
          </w:tcPr>
          <w:p w:rsidR="00CB0267" w:rsidRDefault="00CB0267" w:rsidP="000D4AA7">
            <w:pPr>
              <w:jc w:val="center"/>
              <w:rPr>
                <w:rFonts w:eastAsiaTheme="minorEastAsia"/>
                <w:sz w:val="24"/>
                <w:szCs w:val="24"/>
              </w:rPr>
            </w:pPr>
            <w:r>
              <w:rPr>
                <w:rFonts w:eastAsiaTheme="minorEastAsia"/>
                <w:sz w:val="24"/>
                <w:szCs w:val="24"/>
              </w:rPr>
              <w:t>Dosis de radiación (rads)</w:t>
            </w:r>
          </w:p>
          <w:p w:rsidR="00CB0267" w:rsidRDefault="00CB0267" w:rsidP="000D4AA7">
            <w:pPr>
              <w:jc w:val="center"/>
              <w:rPr>
                <w:rFonts w:eastAsiaTheme="minorEastAsia"/>
                <w:sz w:val="24"/>
                <w:szCs w:val="24"/>
              </w:rPr>
            </w:pPr>
            <w:r>
              <w:rPr>
                <w:rFonts w:eastAsiaTheme="minorEastAsia"/>
                <w:sz w:val="24"/>
                <w:szCs w:val="24"/>
              </w:rPr>
              <w:t>0         1-9      10-49      50-99      100-199      200+</w:t>
            </w:r>
          </w:p>
        </w:tc>
      </w:tr>
      <w:tr w:rsidR="00CB0267" w:rsidTr="000D4AA7">
        <w:tc>
          <w:tcPr>
            <w:tcW w:w="1713" w:type="dxa"/>
          </w:tcPr>
          <w:p w:rsidR="00CB0267" w:rsidRDefault="00CB0267" w:rsidP="000D4AA7">
            <w:pPr>
              <w:jc w:val="center"/>
              <w:rPr>
                <w:rFonts w:eastAsiaTheme="minorEastAsia"/>
                <w:sz w:val="24"/>
                <w:szCs w:val="24"/>
              </w:rPr>
            </w:pPr>
            <w:r>
              <w:rPr>
                <w:rFonts w:eastAsiaTheme="minorEastAsia"/>
                <w:sz w:val="24"/>
                <w:szCs w:val="24"/>
              </w:rPr>
              <w:t>Leucemia</w:t>
            </w:r>
          </w:p>
          <w:p w:rsidR="00CB0267" w:rsidRDefault="00CB0267" w:rsidP="000D4AA7">
            <w:pPr>
              <w:jc w:val="center"/>
              <w:rPr>
                <w:rFonts w:eastAsiaTheme="minorEastAsia"/>
                <w:sz w:val="24"/>
                <w:szCs w:val="24"/>
              </w:rPr>
            </w:pPr>
            <w:r>
              <w:rPr>
                <w:rFonts w:eastAsiaTheme="minorEastAsia"/>
                <w:sz w:val="24"/>
                <w:szCs w:val="24"/>
              </w:rPr>
              <w:t>Otros canceres</w:t>
            </w:r>
          </w:p>
        </w:tc>
        <w:tc>
          <w:tcPr>
            <w:tcW w:w="6083" w:type="dxa"/>
          </w:tcPr>
          <w:p w:rsidR="00CB0267" w:rsidRDefault="00CB0267" w:rsidP="000D4AA7">
            <w:pPr>
              <w:jc w:val="center"/>
              <w:rPr>
                <w:rFonts w:eastAsiaTheme="minorEastAsia"/>
                <w:sz w:val="24"/>
                <w:szCs w:val="24"/>
              </w:rPr>
            </w:pPr>
            <w:r>
              <w:rPr>
                <w:rFonts w:eastAsiaTheme="minorEastAsia"/>
                <w:sz w:val="24"/>
                <w:szCs w:val="24"/>
              </w:rPr>
              <w:t>13          5            5              3                4                18</w:t>
            </w:r>
          </w:p>
          <w:p w:rsidR="00CB0267" w:rsidRDefault="00CB0267" w:rsidP="000D4AA7">
            <w:pPr>
              <w:jc w:val="center"/>
              <w:rPr>
                <w:rFonts w:eastAsiaTheme="minorEastAsia"/>
                <w:sz w:val="24"/>
                <w:szCs w:val="24"/>
              </w:rPr>
            </w:pPr>
            <w:r>
              <w:rPr>
                <w:rFonts w:eastAsiaTheme="minorEastAsia"/>
                <w:sz w:val="24"/>
                <w:szCs w:val="24"/>
              </w:rPr>
              <w:t>378       200       151           47              31                33</w:t>
            </w:r>
          </w:p>
        </w:tc>
      </w:tr>
      <w:tr w:rsidR="00CB0267" w:rsidTr="000D4AA7">
        <w:tc>
          <w:tcPr>
            <w:tcW w:w="1713" w:type="dxa"/>
          </w:tcPr>
          <w:p w:rsidR="00CB0267" w:rsidRDefault="00CB0267" w:rsidP="000D4AA7">
            <w:pPr>
              <w:jc w:val="center"/>
              <w:rPr>
                <w:rFonts w:eastAsiaTheme="minorEastAsia"/>
                <w:sz w:val="24"/>
                <w:szCs w:val="24"/>
              </w:rPr>
            </w:pPr>
            <w:r>
              <w:rPr>
                <w:rFonts w:eastAsiaTheme="minorEastAsia"/>
                <w:sz w:val="24"/>
                <w:szCs w:val="24"/>
              </w:rPr>
              <w:t>Total</w:t>
            </w:r>
          </w:p>
        </w:tc>
        <w:tc>
          <w:tcPr>
            <w:tcW w:w="6083" w:type="dxa"/>
          </w:tcPr>
          <w:p w:rsidR="00CB0267" w:rsidRDefault="00CB0267" w:rsidP="000D4AA7">
            <w:pPr>
              <w:jc w:val="center"/>
              <w:rPr>
                <w:rFonts w:eastAsiaTheme="minorEastAsia"/>
                <w:sz w:val="24"/>
                <w:szCs w:val="24"/>
              </w:rPr>
            </w:pPr>
            <w:r>
              <w:rPr>
                <w:rFonts w:eastAsiaTheme="minorEastAsia"/>
                <w:sz w:val="24"/>
                <w:szCs w:val="24"/>
              </w:rPr>
              <w:t>391       205       156           50              35                51</w:t>
            </w:r>
          </w:p>
        </w:tc>
      </w:tr>
    </w:tbl>
    <w:p w:rsidR="006C6C21" w:rsidRDefault="006C6C21" w:rsidP="00F032BE">
      <w:pPr>
        <w:rPr>
          <w:rFonts w:eastAsiaTheme="minorEastAsia"/>
          <w:sz w:val="24"/>
          <w:szCs w:val="24"/>
        </w:rPr>
      </w:pPr>
    </w:p>
    <w:p w:rsidR="00F032BE" w:rsidRDefault="00F032BE" w:rsidP="00F032BE">
      <w:pPr>
        <w:rPr>
          <w:rFonts w:eastAsiaTheme="minorEastAsia"/>
          <w:sz w:val="24"/>
          <w:szCs w:val="24"/>
        </w:rPr>
      </w:pPr>
    </w:p>
    <w:p w:rsidR="00F032BE" w:rsidRDefault="00F032BE" w:rsidP="00F032BE">
      <w:r w:rsidRPr="00437289">
        <w:rPr>
          <w:b/>
          <w:sz w:val="24"/>
          <w:szCs w:val="24"/>
        </w:rPr>
        <w:t xml:space="preserve">Problema </w:t>
      </w:r>
      <w:r>
        <w:rPr>
          <w:b/>
          <w:sz w:val="24"/>
          <w:szCs w:val="24"/>
        </w:rPr>
        <w:t>4</w:t>
      </w:r>
      <w:r w:rsidRPr="00437289">
        <w:rPr>
          <w:b/>
          <w:sz w:val="24"/>
          <w:szCs w:val="24"/>
        </w:rPr>
        <w:t>.</w:t>
      </w:r>
      <w:r w:rsidRPr="00437289">
        <w:rPr>
          <w:sz w:val="24"/>
          <w:szCs w:val="24"/>
        </w:rPr>
        <w:t>-</w:t>
      </w:r>
      <w:r>
        <w:rPr>
          <w:rFonts w:eastAsiaTheme="minorEastAsia"/>
          <w:sz w:val="24"/>
          <w:szCs w:val="24"/>
        </w:rPr>
        <w:t xml:space="preserve">En la clase vimos el procedimiento iterativo </w:t>
      </w:r>
      <w:r w:rsidR="006C44E7">
        <w:rPr>
          <w:rFonts w:eastAsiaTheme="minorEastAsia"/>
          <w:sz w:val="24"/>
          <w:szCs w:val="24"/>
        </w:rPr>
        <w:t>IRL</w:t>
      </w:r>
      <w:r>
        <w:rPr>
          <w:rFonts w:eastAsiaTheme="minorEastAsia"/>
          <w:sz w:val="24"/>
          <w:szCs w:val="24"/>
        </w:rPr>
        <w:t xml:space="preserve">S de estimación de los parámetros de los modelos lineales generalizados, para el modelo de regresión logística.  En este caso, para obtener el algoritmo de estimación, se consideraban las siguientes relaciones: </w:t>
      </w:r>
    </w:p>
    <w:p w:rsidR="00F032BE" w:rsidRDefault="00F032BE" w:rsidP="00F032BE">
      <w:pPr>
        <w:spacing w:after="0" w:line="240" w:lineRule="auto"/>
        <w:rPr>
          <w:rFonts w:eastAsiaTheme="minorEastAsia"/>
        </w:rPr>
      </w:pPr>
      <m:oMath>
        <m:r>
          <w:rPr>
            <w:rFonts w:ascii="Cambria Math" w:hAnsi="Cambria Math"/>
          </w:rPr>
          <m:t>η=log</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1-μ</m:t>
                </m:r>
              </m:den>
            </m:f>
          </m:e>
        </m:d>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dη</m:t>
            </m:r>
          </m:num>
          <m:den>
            <m:r>
              <w:rPr>
                <w:rFonts w:ascii="Cambria Math" w:eastAsiaTheme="minorEastAsia" w:hAnsi="Cambria Math"/>
              </w:rPr>
              <m:t>dμ</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μ</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μ(1-μ)</m:t>
            </m:r>
          </m:den>
        </m:f>
      </m:oMath>
      <w:r>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μ</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/n</m:t>
        </m:r>
      </m:oMath>
      <w:r>
        <w:rPr>
          <w:rFonts w:eastAsiaTheme="minorEastAsia"/>
        </w:rPr>
        <w:t xml:space="preserve">,        </w:t>
      </w:r>
      <m:oMath>
        <m:r>
          <w:rPr>
            <w:rFonts w:ascii="Cambria Math" w:eastAsiaTheme="minorEastAsia" w:hAnsi="Cambria Math"/>
          </w:rPr>
          <m:t>w=nμ</m:t>
        </m:r>
        <m:d>
          <m:dPr>
            <m:ctrlPr>
              <w:rPr>
                <w:rFonts w:ascii="Cambria Math" w:eastAsiaTheme="minorEastAsia" w:hAnsi="Cambria Math"/>
                <w:i/>
              </w:rPr>
            </m:ctrlPr>
          </m:dPr>
          <m:e>
            <m:r>
              <w:rPr>
                <w:rFonts w:ascii="Cambria Math" w:eastAsiaTheme="minorEastAsia" w:hAnsi="Cambria Math"/>
              </w:rPr>
              <m:t>1-μ</m:t>
            </m:r>
          </m:e>
        </m:d>
      </m:oMath>
      <w:r>
        <w:rPr>
          <w:rFonts w:eastAsiaTheme="minorEastAsia"/>
        </w:rPr>
        <w:t xml:space="preserve">  .</w:t>
      </w:r>
    </w:p>
    <w:p w:rsidR="00F032BE" w:rsidRDefault="00F032BE" w:rsidP="00F032BE">
      <w:pPr>
        <w:spacing w:after="0" w:line="240" w:lineRule="auto"/>
        <w:rPr>
          <w:rFonts w:eastAsiaTheme="minorEastAsia"/>
        </w:rPr>
      </w:pPr>
    </w:p>
    <w:p w:rsidR="00F032BE" w:rsidRDefault="00F032BE" w:rsidP="00F032BE">
      <w:pPr>
        <w:spacing w:after="0" w:line="240" w:lineRule="auto"/>
        <w:rPr>
          <w:rFonts w:eastAsiaTheme="minorEastAsia"/>
        </w:rPr>
      </w:pPr>
      <w:r>
        <w:rPr>
          <w:rFonts w:eastAsiaTheme="minorEastAsia"/>
        </w:rPr>
        <w:t xml:space="preserve">Haga lo siguiente: </w:t>
      </w:r>
    </w:p>
    <w:p w:rsidR="00F032BE" w:rsidRDefault="00F032BE" w:rsidP="00F032BE">
      <w:pPr>
        <w:pStyle w:val="ListParagraph"/>
        <w:numPr>
          <w:ilvl w:val="0"/>
          <w:numId w:val="10"/>
        </w:numPr>
        <w:spacing w:after="0" w:line="240" w:lineRule="auto"/>
        <w:rPr>
          <w:rFonts w:eastAsiaTheme="minorEastAsia"/>
        </w:rPr>
      </w:pPr>
      <w:r>
        <w:rPr>
          <w:rFonts w:eastAsiaTheme="minorEastAsia"/>
        </w:rPr>
        <w:t xml:space="preserve">Haga el desarrollo de las relaciones anteriores para el modelo de regresión </w:t>
      </w:r>
      <w:proofErr w:type="spellStart"/>
      <w:r>
        <w:rPr>
          <w:rFonts w:eastAsiaTheme="minorEastAsia"/>
        </w:rPr>
        <w:t>Poisson</w:t>
      </w:r>
      <w:proofErr w:type="spellEnd"/>
      <w:r>
        <w:rPr>
          <w:rFonts w:eastAsiaTheme="minorEastAsia"/>
        </w:rPr>
        <w:t>.</w:t>
      </w:r>
    </w:p>
    <w:p w:rsidR="00F032BE" w:rsidRDefault="00F032BE" w:rsidP="00F032BE">
      <w:pPr>
        <w:pStyle w:val="ListParagraph"/>
        <w:numPr>
          <w:ilvl w:val="0"/>
          <w:numId w:val="10"/>
        </w:numPr>
        <w:spacing w:after="0" w:line="240" w:lineRule="auto"/>
        <w:rPr>
          <w:rFonts w:eastAsiaTheme="minorEastAsia"/>
        </w:rPr>
      </w:pPr>
      <w:r>
        <w:rPr>
          <w:rFonts w:eastAsiaTheme="minorEastAsia"/>
        </w:rPr>
        <w:t xml:space="preserve">Obtenga el algoritmo correspondiente a la regresión </w:t>
      </w:r>
      <w:proofErr w:type="spellStart"/>
      <w:r>
        <w:rPr>
          <w:rFonts w:eastAsiaTheme="minorEastAsia"/>
        </w:rPr>
        <w:t>Poison</w:t>
      </w:r>
      <w:proofErr w:type="spellEnd"/>
      <w:r>
        <w:rPr>
          <w:rFonts w:eastAsiaTheme="minorEastAsia"/>
        </w:rPr>
        <w:t>.</w:t>
      </w:r>
    </w:p>
    <w:p w:rsidR="00F032BE" w:rsidRDefault="00F032BE" w:rsidP="00F032BE">
      <w:pPr>
        <w:pStyle w:val="ListParagraph"/>
        <w:numPr>
          <w:ilvl w:val="0"/>
          <w:numId w:val="10"/>
        </w:numPr>
        <w:spacing w:after="0" w:line="240" w:lineRule="auto"/>
        <w:rPr>
          <w:rFonts w:eastAsiaTheme="minorEastAsia"/>
        </w:rPr>
      </w:pPr>
      <w:r>
        <w:rPr>
          <w:rFonts w:eastAsiaTheme="minorEastAsia"/>
        </w:rPr>
        <w:t xml:space="preserve">Ilustre lo anterior con el siguiente ejemplo. </w:t>
      </w:r>
    </w:p>
    <w:p w:rsidR="006C44E7" w:rsidRDefault="006C44E7" w:rsidP="006C44E7">
      <w:pPr>
        <w:pStyle w:val="ListParagraph"/>
        <w:numPr>
          <w:ilvl w:val="0"/>
          <w:numId w:val="11"/>
        </w:numPr>
        <w:spacing w:after="0" w:line="240" w:lineRule="auto"/>
        <w:rPr>
          <w:rFonts w:eastAsiaTheme="minorEastAsia"/>
        </w:rPr>
      </w:pPr>
      <w:r>
        <w:rPr>
          <w:rFonts w:eastAsiaTheme="minorEastAsia"/>
        </w:rPr>
        <w:t>En la siguiente tabla se muestran los números de casos de AIDS que se presentaron en los años señalados, en B</w:t>
      </w:r>
      <w:r w:rsidR="00456B51">
        <w:rPr>
          <w:rFonts w:eastAsiaTheme="minorEastAsia"/>
        </w:rPr>
        <w:t>él</w:t>
      </w:r>
      <w:r>
        <w:rPr>
          <w:rFonts w:eastAsiaTheme="minorEastAsia"/>
        </w:rPr>
        <w:t xml:space="preserve">gica a partir de 1981. Se asume que estos datos siguen un modelo de regresión de </w:t>
      </w:r>
      <w:proofErr w:type="spellStart"/>
      <w:r>
        <w:rPr>
          <w:rFonts w:eastAsiaTheme="minorEastAsia"/>
        </w:rPr>
        <w:t>Poisson</w:t>
      </w:r>
      <w:proofErr w:type="spellEnd"/>
      <w:r>
        <w:rPr>
          <w:rFonts w:eastAsiaTheme="minorEastAsia"/>
        </w:rPr>
        <w:t xml:space="preserve">, donde la variable explicativa son los años y </w:t>
      </w:r>
      <w:proofErr w:type="gramStart"/>
      <w:r>
        <w:rPr>
          <w:rFonts w:eastAsiaTheme="minorEastAsia"/>
        </w:rPr>
        <w:t>la respuest</w:t>
      </w:r>
      <w:r w:rsidR="00456B51">
        <w:rPr>
          <w:rFonts w:eastAsiaTheme="minorEastAsia"/>
        </w:rPr>
        <w:t>a</w:t>
      </w:r>
      <w:r>
        <w:rPr>
          <w:rFonts w:eastAsiaTheme="minorEastAsia"/>
        </w:rPr>
        <w:t>s</w:t>
      </w:r>
      <w:proofErr w:type="gramEnd"/>
      <w:r>
        <w:rPr>
          <w:rFonts w:eastAsiaTheme="minorEastAsia"/>
        </w:rPr>
        <w:t xml:space="preserve"> los números de casos por año. </w:t>
      </w:r>
    </w:p>
    <w:p w:rsidR="00D60CBF" w:rsidRPr="00D60CBF" w:rsidRDefault="00D60CBF" w:rsidP="00D60CBF">
      <w:pPr>
        <w:spacing w:after="0" w:line="240" w:lineRule="auto"/>
        <w:rPr>
          <w:rFonts w:eastAsiaTheme="minorEastAsia"/>
        </w:rPr>
      </w:pPr>
      <w:r w:rsidRPr="00D60CBF">
        <w:rPr>
          <w:rFonts w:eastAsiaTheme="minorEastAsia"/>
          <w:b/>
        </w:rPr>
        <w:t>Tabla.-</w:t>
      </w:r>
      <w:r>
        <w:rPr>
          <w:rFonts w:eastAsiaTheme="minorEastAsia"/>
        </w:rPr>
        <w:t>Números de casos de AIDS que ocurrieron anualmente de 1981 a 1993 en B</w:t>
      </w:r>
      <w:r w:rsidR="00456B51">
        <w:rPr>
          <w:rFonts w:eastAsiaTheme="minorEastAsia"/>
        </w:rPr>
        <w:t>é</w:t>
      </w:r>
      <w:r>
        <w:rPr>
          <w:rFonts w:eastAsiaTheme="minorEastAsia"/>
        </w:rPr>
        <w:t>lgica.</w:t>
      </w:r>
    </w:p>
    <w:tbl>
      <w:tblPr>
        <w:tblStyle w:val="TableGrid"/>
        <w:tblW w:w="0" w:type="auto"/>
        <w:tblLook w:val="04A0" w:firstRow="1" w:lastRow="0" w:firstColumn="1" w:lastColumn="0" w:noHBand="0" w:noVBand="1"/>
      </w:tblPr>
      <w:tblGrid>
        <w:gridCol w:w="9054"/>
      </w:tblGrid>
      <w:tr w:rsidR="00D60CBF" w:rsidTr="00D60CBF">
        <w:tc>
          <w:tcPr>
            <w:tcW w:w="9054" w:type="dxa"/>
          </w:tcPr>
          <w:p w:rsidR="00D60CBF" w:rsidRDefault="00D60CBF" w:rsidP="00897C37">
            <w:pPr>
              <w:rPr>
                <w:rFonts w:eastAsiaTheme="minorEastAsia"/>
              </w:rPr>
            </w:pPr>
            <w:r>
              <w:rPr>
                <w:rFonts w:eastAsiaTheme="minorEastAsia"/>
              </w:rPr>
              <w:t>Año     1981    1982    1983    1984    1985    1986    1987    1988    1989    1990    1991    1992    1993</w:t>
            </w:r>
          </w:p>
          <w:p w:rsidR="00D60CBF" w:rsidRDefault="00D60CBF" w:rsidP="00D60CBF">
            <w:pPr>
              <w:rPr>
                <w:rFonts w:eastAsiaTheme="minorEastAsia"/>
              </w:rPr>
            </w:pPr>
            <w:r>
              <w:rPr>
                <w:rFonts w:eastAsiaTheme="minorEastAsia"/>
              </w:rPr>
              <w:t>Casos     12         14         33       50         67       74          123      141      165      204      253      246      240</w:t>
            </w:r>
          </w:p>
        </w:tc>
      </w:tr>
    </w:tbl>
    <w:p w:rsidR="00897C37" w:rsidRPr="00897C37" w:rsidRDefault="00897C37" w:rsidP="00897C37">
      <w:pPr>
        <w:spacing w:after="0" w:line="240" w:lineRule="auto"/>
        <w:rPr>
          <w:rFonts w:eastAsiaTheme="minorEastAsia"/>
        </w:rPr>
      </w:pPr>
    </w:p>
    <w:p w:rsidR="00F032BE" w:rsidRDefault="00F032BE" w:rsidP="00F032BE">
      <w:pPr>
        <w:spacing w:after="0" w:line="240" w:lineRule="auto"/>
        <w:rPr>
          <w:rFonts w:eastAsiaTheme="minorEastAsia"/>
        </w:rPr>
      </w:pPr>
    </w:p>
    <w:p w:rsidR="00D60CBF" w:rsidRDefault="00D60CBF" w:rsidP="00F032BE">
      <w:pPr>
        <w:spacing w:after="0" w:line="240" w:lineRule="auto"/>
        <w:rPr>
          <w:rFonts w:eastAsiaTheme="minorEastAsia"/>
        </w:rPr>
      </w:pPr>
    </w:p>
    <w:p w:rsidR="00F032BE" w:rsidRPr="005F2163" w:rsidRDefault="00897C37" w:rsidP="00F032BE">
      <w:pPr>
        <w:spacing w:after="0" w:line="240" w:lineRule="auto"/>
        <w:rPr>
          <w:rStyle w:val="jlqj4b"/>
          <w:sz w:val="24"/>
          <w:szCs w:val="24"/>
          <w:lang w:val="es-ES"/>
        </w:rPr>
      </w:pPr>
      <w:r w:rsidRPr="005F2163">
        <w:rPr>
          <w:b/>
          <w:sz w:val="24"/>
          <w:szCs w:val="24"/>
        </w:rPr>
        <w:t>Problema 5.</w:t>
      </w:r>
      <w:r w:rsidRPr="005F2163">
        <w:rPr>
          <w:sz w:val="24"/>
          <w:szCs w:val="24"/>
        </w:rPr>
        <w:t>-</w:t>
      </w:r>
      <w:r w:rsidRPr="005F2163">
        <w:rPr>
          <w:rFonts w:eastAsiaTheme="minorEastAsia"/>
          <w:sz w:val="24"/>
          <w:szCs w:val="24"/>
        </w:rPr>
        <w:t>En</w:t>
      </w:r>
      <w:r w:rsidR="00456B51" w:rsidRPr="005F2163">
        <w:rPr>
          <w:rFonts w:eastAsiaTheme="minorEastAsia"/>
          <w:sz w:val="24"/>
          <w:szCs w:val="24"/>
        </w:rPr>
        <w:t xml:space="preserve"> un estudio </w:t>
      </w:r>
      <w:r w:rsidR="005F2163" w:rsidRPr="005F2163">
        <w:rPr>
          <w:rFonts w:eastAsiaTheme="minorEastAsia"/>
          <w:sz w:val="24"/>
          <w:szCs w:val="24"/>
        </w:rPr>
        <w:t xml:space="preserve">médico </w:t>
      </w:r>
      <w:r w:rsidR="00456B51" w:rsidRPr="005F2163">
        <w:rPr>
          <w:rFonts w:eastAsiaTheme="minorEastAsia"/>
          <w:sz w:val="24"/>
          <w:szCs w:val="24"/>
        </w:rPr>
        <w:t xml:space="preserve">se cuentan los números de pólipos en pacientes que padecen </w:t>
      </w:r>
      <w:proofErr w:type="spellStart"/>
      <w:r w:rsidR="00456B51" w:rsidRPr="005F2163">
        <w:rPr>
          <w:rStyle w:val="jlqj4b"/>
          <w:sz w:val="24"/>
          <w:szCs w:val="24"/>
          <w:lang w:val="es-ES"/>
        </w:rPr>
        <w:t>poliposis</w:t>
      </w:r>
      <w:proofErr w:type="spellEnd"/>
      <w:r w:rsidR="00456B51" w:rsidRPr="005F2163">
        <w:rPr>
          <w:rStyle w:val="jlqj4b"/>
          <w:sz w:val="24"/>
          <w:szCs w:val="24"/>
          <w:lang w:val="es-ES"/>
        </w:rPr>
        <w:t xml:space="preserve"> </w:t>
      </w:r>
      <w:proofErr w:type="spellStart"/>
      <w:r w:rsidR="00456B51" w:rsidRPr="005F2163">
        <w:rPr>
          <w:rStyle w:val="jlqj4b"/>
          <w:sz w:val="24"/>
          <w:szCs w:val="24"/>
          <w:lang w:val="es-ES"/>
        </w:rPr>
        <w:t>adenomatosa</w:t>
      </w:r>
      <w:proofErr w:type="spellEnd"/>
      <w:r w:rsidR="00456B51" w:rsidRPr="005F2163">
        <w:rPr>
          <w:rStyle w:val="jlqj4b"/>
          <w:sz w:val="24"/>
          <w:szCs w:val="24"/>
          <w:lang w:val="es-ES"/>
        </w:rPr>
        <w:t xml:space="preserve"> familiar, después de recibir un tratamiento con un nuevo medicamento, o de un placebo. En la Tabla XX se presentan los datos asociados al estudio.</w:t>
      </w:r>
    </w:p>
    <w:p w:rsidR="00456B51" w:rsidRPr="005F2163" w:rsidRDefault="00456B51" w:rsidP="00F032BE">
      <w:pPr>
        <w:spacing w:after="0" w:line="240" w:lineRule="auto"/>
        <w:rPr>
          <w:rStyle w:val="jlqj4b"/>
          <w:sz w:val="24"/>
          <w:szCs w:val="24"/>
          <w:lang w:val="es-ES"/>
        </w:rPr>
      </w:pPr>
      <w:r w:rsidRPr="005F2163">
        <w:rPr>
          <w:rStyle w:val="jlqj4b"/>
          <w:sz w:val="24"/>
          <w:szCs w:val="24"/>
          <w:lang w:val="es-ES"/>
        </w:rPr>
        <w:t xml:space="preserve">Haga lo siguiente </w:t>
      </w:r>
    </w:p>
    <w:p w:rsidR="00456B51" w:rsidRPr="005F2163" w:rsidRDefault="00456B51" w:rsidP="00456B51">
      <w:pPr>
        <w:pStyle w:val="ListParagraph"/>
        <w:numPr>
          <w:ilvl w:val="0"/>
          <w:numId w:val="12"/>
        </w:numPr>
        <w:spacing w:after="0" w:line="240" w:lineRule="auto"/>
        <w:rPr>
          <w:rStyle w:val="jlqj4b"/>
          <w:sz w:val="24"/>
          <w:szCs w:val="24"/>
        </w:rPr>
      </w:pPr>
      <w:r w:rsidRPr="005F2163">
        <w:rPr>
          <w:rStyle w:val="jlqj4b"/>
          <w:sz w:val="24"/>
          <w:szCs w:val="24"/>
          <w:lang w:val="es-ES"/>
        </w:rPr>
        <w:t>Grafique los datos y coméntelos</w:t>
      </w:r>
    </w:p>
    <w:p w:rsidR="00456B51" w:rsidRPr="005F2163" w:rsidRDefault="00456B51" w:rsidP="00456B51">
      <w:pPr>
        <w:pStyle w:val="ListParagraph"/>
        <w:numPr>
          <w:ilvl w:val="0"/>
          <w:numId w:val="12"/>
        </w:numPr>
        <w:spacing w:after="0" w:line="240" w:lineRule="auto"/>
        <w:rPr>
          <w:rStyle w:val="jlqj4b"/>
          <w:sz w:val="24"/>
          <w:szCs w:val="24"/>
        </w:rPr>
      </w:pPr>
      <w:r w:rsidRPr="005F2163">
        <w:rPr>
          <w:rStyle w:val="jlqj4b"/>
          <w:sz w:val="24"/>
          <w:szCs w:val="24"/>
          <w:lang w:val="es-ES"/>
        </w:rPr>
        <w:t xml:space="preserve">Encuentre un modelo MLG </w:t>
      </w:r>
      <w:proofErr w:type="spellStart"/>
      <w:r w:rsidRPr="005F2163">
        <w:rPr>
          <w:rStyle w:val="jlqj4b"/>
          <w:sz w:val="24"/>
          <w:szCs w:val="24"/>
          <w:lang w:val="es-ES"/>
        </w:rPr>
        <w:t>Poisson</w:t>
      </w:r>
      <w:proofErr w:type="spellEnd"/>
      <w:r w:rsidRPr="005F2163">
        <w:rPr>
          <w:rStyle w:val="jlqj4b"/>
          <w:sz w:val="24"/>
          <w:szCs w:val="24"/>
          <w:lang w:val="es-ES"/>
        </w:rPr>
        <w:t xml:space="preserve"> adecuado para modelar los datos y justifique que hay </w:t>
      </w:r>
      <w:proofErr w:type="spellStart"/>
      <w:r w:rsidRPr="005F2163">
        <w:rPr>
          <w:rStyle w:val="jlqj4b"/>
          <w:sz w:val="24"/>
          <w:szCs w:val="24"/>
          <w:lang w:val="es-ES"/>
        </w:rPr>
        <w:t>sobredispersion</w:t>
      </w:r>
      <w:proofErr w:type="spellEnd"/>
      <w:r w:rsidRPr="005F2163">
        <w:rPr>
          <w:rStyle w:val="jlqj4b"/>
          <w:sz w:val="24"/>
          <w:szCs w:val="24"/>
          <w:lang w:val="es-ES"/>
        </w:rPr>
        <w:t>.</w:t>
      </w:r>
    </w:p>
    <w:p w:rsidR="00456B51" w:rsidRPr="005F2163" w:rsidRDefault="00456B51" w:rsidP="00456B51">
      <w:pPr>
        <w:pStyle w:val="ListParagraph"/>
        <w:numPr>
          <w:ilvl w:val="0"/>
          <w:numId w:val="12"/>
        </w:numPr>
        <w:spacing w:after="0" w:line="240" w:lineRule="auto"/>
        <w:rPr>
          <w:rStyle w:val="jlqj4b"/>
          <w:sz w:val="24"/>
          <w:szCs w:val="24"/>
        </w:rPr>
      </w:pPr>
      <w:r w:rsidRPr="005F2163">
        <w:rPr>
          <w:rStyle w:val="jlqj4b"/>
          <w:sz w:val="24"/>
          <w:szCs w:val="24"/>
        </w:rPr>
        <w:t>Ajuste un modelo cuasi-</w:t>
      </w:r>
      <w:proofErr w:type="spellStart"/>
      <w:r w:rsidRPr="005F2163">
        <w:rPr>
          <w:rStyle w:val="jlqj4b"/>
          <w:sz w:val="24"/>
          <w:szCs w:val="24"/>
        </w:rPr>
        <w:t>Poisson</w:t>
      </w:r>
      <w:proofErr w:type="spellEnd"/>
      <w:r w:rsidRPr="005F2163">
        <w:rPr>
          <w:rStyle w:val="jlqj4b"/>
          <w:sz w:val="24"/>
          <w:szCs w:val="24"/>
        </w:rPr>
        <w:t xml:space="preserve"> a los datos.</w:t>
      </w:r>
    </w:p>
    <w:p w:rsidR="00456B51" w:rsidRPr="005F2163" w:rsidRDefault="00456B51" w:rsidP="00456B51">
      <w:pPr>
        <w:pStyle w:val="ListParagraph"/>
        <w:numPr>
          <w:ilvl w:val="0"/>
          <w:numId w:val="12"/>
        </w:numPr>
        <w:spacing w:after="0" w:line="240" w:lineRule="auto"/>
        <w:rPr>
          <w:rStyle w:val="jlqj4b"/>
          <w:sz w:val="24"/>
          <w:szCs w:val="24"/>
        </w:rPr>
      </w:pPr>
      <w:r w:rsidRPr="005F2163">
        <w:rPr>
          <w:rStyle w:val="jlqj4b"/>
          <w:sz w:val="24"/>
          <w:szCs w:val="24"/>
        </w:rPr>
        <w:t xml:space="preserve">Ajuste un MLG binomial negativo a los datos. </w:t>
      </w:r>
    </w:p>
    <w:p w:rsidR="00010CFB" w:rsidRPr="005F2163" w:rsidRDefault="00456B51" w:rsidP="00456B51">
      <w:pPr>
        <w:pStyle w:val="ListParagraph"/>
        <w:numPr>
          <w:ilvl w:val="0"/>
          <w:numId w:val="12"/>
        </w:numPr>
        <w:spacing w:after="0" w:line="240" w:lineRule="auto"/>
        <w:rPr>
          <w:rStyle w:val="jlqj4b"/>
          <w:sz w:val="24"/>
          <w:szCs w:val="24"/>
        </w:rPr>
      </w:pPr>
      <w:r w:rsidRPr="005F2163">
        <w:rPr>
          <w:rStyle w:val="jlqj4b"/>
          <w:sz w:val="24"/>
          <w:szCs w:val="24"/>
        </w:rPr>
        <w:t xml:space="preserve">Elija un modelo final </w:t>
      </w:r>
      <w:r w:rsidR="00010CFB" w:rsidRPr="005F2163">
        <w:rPr>
          <w:rStyle w:val="jlqj4b"/>
          <w:sz w:val="24"/>
          <w:szCs w:val="24"/>
        </w:rPr>
        <w:t>y comente su elección.</w:t>
      </w:r>
    </w:p>
    <w:p w:rsidR="00010CFB" w:rsidRDefault="00010CFB" w:rsidP="00010CFB">
      <w:pPr>
        <w:spacing w:after="0" w:line="240" w:lineRule="auto"/>
        <w:rPr>
          <w:rStyle w:val="jlqj4b"/>
        </w:rPr>
      </w:pPr>
    </w:p>
    <w:p w:rsidR="00456B51" w:rsidRDefault="00456B51" w:rsidP="00010CFB">
      <w:pPr>
        <w:spacing w:after="0" w:line="240" w:lineRule="auto"/>
      </w:pPr>
      <w:r>
        <w:rPr>
          <w:rStyle w:val="jlqj4b"/>
        </w:rPr>
        <w:t xml:space="preserve"> </w:t>
      </w:r>
    </w:p>
    <w:p w:rsidR="00A74CD2" w:rsidRDefault="00F827B4" w:rsidP="00F827B4">
      <w:pPr>
        <w:spacing w:after="0"/>
        <w:rPr>
          <w:rFonts w:eastAsiaTheme="minorEastAsia"/>
          <w:sz w:val="24"/>
          <w:szCs w:val="24"/>
        </w:rPr>
      </w:pPr>
      <w:r w:rsidRPr="00F827B4">
        <w:rPr>
          <w:rFonts w:eastAsiaTheme="minorEastAsia"/>
          <w:b/>
          <w:sz w:val="24"/>
          <w:szCs w:val="24"/>
        </w:rPr>
        <w:t>Tabla</w:t>
      </w:r>
      <w:r>
        <w:rPr>
          <w:rFonts w:eastAsiaTheme="minorEastAsia"/>
          <w:sz w:val="24"/>
          <w:szCs w:val="24"/>
        </w:rPr>
        <w:t xml:space="preserve">.-Número de pólipos en los grupos tratamiento y placebo del estudio del Problema 5. </w:t>
      </w:r>
    </w:p>
    <w:tbl>
      <w:tblPr>
        <w:tblStyle w:val="TableGrid"/>
        <w:tblW w:w="0" w:type="auto"/>
        <w:tblLook w:val="04A0" w:firstRow="1" w:lastRow="0" w:firstColumn="1" w:lastColumn="0" w:noHBand="0" w:noVBand="1"/>
      </w:tblPr>
      <w:tblGrid>
        <w:gridCol w:w="4527"/>
        <w:gridCol w:w="4527"/>
      </w:tblGrid>
      <w:tr w:rsidR="00010CFB" w:rsidTr="00010CFB">
        <w:tc>
          <w:tcPr>
            <w:tcW w:w="4527" w:type="dxa"/>
          </w:tcPr>
          <w:p w:rsidR="00010CFB" w:rsidRDefault="00010CFB" w:rsidP="00010CFB">
            <w:pPr>
              <w:jc w:val="center"/>
              <w:rPr>
                <w:rFonts w:eastAsiaTheme="minorEastAsia"/>
                <w:sz w:val="24"/>
                <w:szCs w:val="24"/>
              </w:rPr>
            </w:pPr>
            <w:r>
              <w:rPr>
                <w:rFonts w:eastAsiaTheme="minorEastAsia"/>
                <w:sz w:val="24"/>
                <w:szCs w:val="24"/>
              </w:rPr>
              <w:t>Grupo Tratamiento</w:t>
            </w:r>
          </w:p>
        </w:tc>
        <w:tc>
          <w:tcPr>
            <w:tcW w:w="4527" w:type="dxa"/>
          </w:tcPr>
          <w:p w:rsidR="00010CFB" w:rsidRDefault="00010CFB" w:rsidP="00010CFB">
            <w:pPr>
              <w:jc w:val="center"/>
              <w:rPr>
                <w:rFonts w:eastAsiaTheme="minorEastAsia"/>
                <w:sz w:val="24"/>
                <w:szCs w:val="24"/>
              </w:rPr>
            </w:pPr>
            <w:r>
              <w:rPr>
                <w:rFonts w:eastAsiaTheme="minorEastAsia"/>
                <w:sz w:val="24"/>
                <w:szCs w:val="24"/>
              </w:rPr>
              <w:t>Grupo Placebo</w:t>
            </w:r>
          </w:p>
        </w:tc>
      </w:tr>
      <w:tr w:rsidR="00010CFB" w:rsidTr="00010CFB">
        <w:tc>
          <w:tcPr>
            <w:tcW w:w="4527" w:type="dxa"/>
          </w:tcPr>
          <w:p w:rsidR="00010CFB" w:rsidRDefault="00010CFB" w:rsidP="00010CFB">
            <w:pPr>
              <w:jc w:val="center"/>
              <w:rPr>
                <w:rFonts w:eastAsiaTheme="minorEastAsia"/>
                <w:sz w:val="24"/>
                <w:szCs w:val="24"/>
              </w:rPr>
            </w:pPr>
            <w:r>
              <w:rPr>
                <w:rFonts w:eastAsiaTheme="minorEastAsia"/>
                <w:sz w:val="24"/>
                <w:szCs w:val="24"/>
              </w:rPr>
              <w:t>Número  Edad         Número   Edad</w:t>
            </w:r>
          </w:p>
          <w:p w:rsidR="00010CFB" w:rsidRDefault="00010CFB" w:rsidP="00010CFB">
            <w:pPr>
              <w:rPr>
                <w:rFonts w:eastAsiaTheme="minorEastAsia"/>
                <w:sz w:val="24"/>
                <w:szCs w:val="24"/>
              </w:rPr>
            </w:pPr>
            <w:r>
              <w:rPr>
                <w:rFonts w:eastAsiaTheme="minorEastAsia"/>
                <w:sz w:val="24"/>
                <w:szCs w:val="24"/>
              </w:rPr>
              <w:t xml:space="preserve">             1           22                   17          22</w:t>
            </w:r>
          </w:p>
          <w:p w:rsidR="00010CFB" w:rsidRDefault="00010CFB" w:rsidP="00010CFB">
            <w:pPr>
              <w:rPr>
                <w:rFonts w:eastAsiaTheme="minorEastAsia"/>
                <w:sz w:val="24"/>
                <w:szCs w:val="24"/>
              </w:rPr>
            </w:pPr>
            <w:r>
              <w:rPr>
                <w:rFonts w:eastAsiaTheme="minorEastAsia"/>
                <w:sz w:val="24"/>
                <w:szCs w:val="24"/>
              </w:rPr>
              <w:t xml:space="preserve">             1           23</w:t>
            </w:r>
            <w:r w:rsidR="00F827B4">
              <w:rPr>
                <w:rFonts w:eastAsiaTheme="minorEastAsia"/>
                <w:sz w:val="24"/>
                <w:szCs w:val="24"/>
              </w:rPr>
              <w:t xml:space="preserve">                  </w:t>
            </w:r>
            <w:r>
              <w:rPr>
                <w:rFonts w:eastAsiaTheme="minorEastAsia"/>
                <w:sz w:val="24"/>
                <w:szCs w:val="24"/>
              </w:rPr>
              <w:t xml:space="preserve"> 25 </w:t>
            </w:r>
            <w:r w:rsidR="00F827B4">
              <w:rPr>
                <w:rFonts w:eastAsiaTheme="minorEastAsia"/>
                <w:sz w:val="24"/>
                <w:szCs w:val="24"/>
              </w:rPr>
              <w:t xml:space="preserve"> </w:t>
            </w:r>
            <w:r>
              <w:rPr>
                <w:rFonts w:eastAsiaTheme="minorEastAsia"/>
                <w:sz w:val="24"/>
                <w:szCs w:val="24"/>
              </w:rPr>
              <w:t xml:space="preserve">        17</w:t>
            </w:r>
          </w:p>
          <w:p w:rsidR="00010CFB" w:rsidRDefault="00010CFB" w:rsidP="00010CFB">
            <w:pPr>
              <w:rPr>
                <w:rFonts w:eastAsiaTheme="minorEastAsia"/>
                <w:sz w:val="24"/>
                <w:szCs w:val="24"/>
              </w:rPr>
            </w:pPr>
            <w:r>
              <w:rPr>
                <w:rFonts w:eastAsiaTheme="minorEastAsia"/>
                <w:sz w:val="24"/>
                <w:szCs w:val="24"/>
              </w:rPr>
              <w:t xml:space="preserve">             2           16                   33    </w:t>
            </w:r>
            <w:r w:rsidR="00F827B4">
              <w:rPr>
                <w:rFonts w:eastAsiaTheme="minorEastAsia"/>
                <w:sz w:val="24"/>
                <w:szCs w:val="24"/>
              </w:rPr>
              <w:t xml:space="preserve"> </w:t>
            </w:r>
            <w:r>
              <w:rPr>
                <w:rFonts w:eastAsiaTheme="minorEastAsia"/>
                <w:sz w:val="24"/>
                <w:szCs w:val="24"/>
              </w:rPr>
              <w:t xml:space="preserve">     23</w:t>
            </w:r>
          </w:p>
          <w:p w:rsidR="00010CFB" w:rsidRDefault="00010CFB" w:rsidP="00010CFB">
            <w:pPr>
              <w:rPr>
                <w:rFonts w:eastAsiaTheme="minorEastAsia"/>
                <w:sz w:val="24"/>
                <w:szCs w:val="24"/>
              </w:rPr>
            </w:pPr>
            <w:r>
              <w:rPr>
                <w:rFonts w:eastAsiaTheme="minorEastAsia"/>
                <w:sz w:val="24"/>
                <w:szCs w:val="24"/>
              </w:rPr>
              <w:t xml:space="preserve">             3           23 </w:t>
            </w:r>
          </w:p>
          <w:p w:rsidR="00010CFB" w:rsidRDefault="00010CFB" w:rsidP="00010CFB">
            <w:pPr>
              <w:rPr>
                <w:rFonts w:eastAsiaTheme="minorEastAsia"/>
                <w:sz w:val="24"/>
                <w:szCs w:val="24"/>
              </w:rPr>
            </w:pPr>
            <w:r>
              <w:rPr>
                <w:rFonts w:eastAsiaTheme="minorEastAsia"/>
                <w:sz w:val="24"/>
                <w:szCs w:val="24"/>
              </w:rPr>
              <w:t xml:space="preserve">             3           23 </w:t>
            </w:r>
          </w:p>
          <w:p w:rsidR="00010CFB" w:rsidRDefault="00010CFB" w:rsidP="00010CFB">
            <w:pPr>
              <w:rPr>
                <w:rFonts w:eastAsiaTheme="minorEastAsia"/>
                <w:sz w:val="24"/>
                <w:szCs w:val="24"/>
              </w:rPr>
            </w:pPr>
            <w:r>
              <w:rPr>
                <w:rFonts w:eastAsiaTheme="minorEastAsia"/>
                <w:sz w:val="24"/>
                <w:szCs w:val="24"/>
              </w:rPr>
              <w:t xml:space="preserve">             4           42     </w:t>
            </w:r>
          </w:p>
        </w:tc>
        <w:tc>
          <w:tcPr>
            <w:tcW w:w="4527" w:type="dxa"/>
          </w:tcPr>
          <w:p w:rsidR="00010CFB" w:rsidRDefault="00010CFB" w:rsidP="00010CFB">
            <w:pPr>
              <w:jc w:val="center"/>
              <w:rPr>
                <w:rFonts w:eastAsiaTheme="minorEastAsia"/>
                <w:sz w:val="24"/>
                <w:szCs w:val="24"/>
              </w:rPr>
            </w:pPr>
            <w:r>
              <w:rPr>
                <w:rFonts w:eastAsiaTheme="minorEastAsia"/>
                <w:sz w:val="24"/>
                <w:szCs w:val="24"/>
              </w:rPr>
              <w:t>Número  Edad         Número   Edad</w:t>
            </w:r>
          </w:p>
          <w:p w:rsidR="00010CFB" w:rsidRDefault="00010CFB" w:rsidP="00010CFB">
            <w:pPr>
              <w:rPr>
                <w:rFonts w:eastAsiaTheme="minorEastAsia"/>
                <w:sz w:val="24"/>
                <w:szCs w:val="24"/>
              </w:rPr>
            </w:pPr>
            <w:r>
              <w:rPr>
                <w:rFonts w:eastAsiaTheme="minorEastAsia"/>
                <w:sz w:val="24"/>
                <w:szCs w:val="24"/>
              </w:rPr>
              <w:t xml:space="preserve">             7           34                   44          19</w:t>
            </w:r>
          </w:p>
          <w:p w:rsidR="00010CFB" w:rsidRDefault="00F827B4" w:rsidP="00010CFB">
            <w:pPr>
              <w:rPr>
                <w:rFonts w:eastAsiaTheme="minorEastAsia"/>
                <w:sz w:val="24"/>
                <w:szCs w:val="24"/>
              </w:rPr>
            </w:pPr>
            <w:r>
              <w:rPr>
                <w:rFonts w:eastAsiaTheme="minorEastAsia"/>
                <w:sz w:val="24"/>
                <w:szCs w:val="24"/>
              </w:rPr>
              <w:t xml:space="preserve">            </w:t>
            </w:r>
            <w:r w:rsidR="00010CFB">
              <w:rPr>
                <w:rFonts w:eastAsiaTheme="minorEastAsia"/>
                <w:sz w:val="24"/>
                <w:szCs w:val="24"/>
              </w:rPr>
              <w:t>1</w:t>
            </w:r>
            <w:r>
              <w:rPr>
                <w:rFonts w:eastAsiaTheme="minorEastAsia"/>
                <w:sz w:val="24"/>
                <w:szCs w:val="24"/>
              </w:rPr>
              <w:t>0</w:t>
            </w:r>
            <w:r w:rsidR="00010CFB">
              <w:rPr>
                <w:rFonts w:eastAsiaTheme="minorEastAsia"/>
                <w:sz w:val="24"/>
                <w:szCs w:val="24"/>
              </w:rPr>
              <w:t xml:space="preserve">          3</w:t>
            </w:r>
            <w:r>
              <w:rPr>
                <w:rFonts w:eastAsiaTheme="minorEastAsia"/>
                <w:sz w:val="24"/>
                <w:szCs w:val="24"/>
              </w:rPr>
              <w:t>0</w:t>
            </w:r>
            <w:r w:rsidR="00010CFB">
              <w:rPr>
                <w:rFonts w:eastAsiaTheme="minorEastAsia"/>
                <w:sz w:val="24"/>
                <w:szCs w:val="24"/>
              </w:rPr>
              <w:t xml:space="preserve"> </w:t>
            </w:r>
            <w:r>
              <w:rPr>
                <w:rFonts w:eastAsiaTheme="minorEastAsia"/>
                <w:sz w:val="24"/>
                <w:szCs w:val="24"/>
              </w:rPr>
              <w:t xml:space="preserve">                  46          22</w:t>
            </w:r>
          </w:p>
          <w:p w:rsidR="00010CFB" w:rsidRDefault="00F827B4" w:rsidP="00010CFB">
            <w:pPr>
              <w:rPr>
                <w:rFonts w:eastAsiaTheme="minorEastAsia"/>
                <w:sz w:val="24"/>
                <w:szCs w:val="24"/>
              </w:rPr>
            </w:pPr>
            <w:r>
              <w:rPr>
                <w:rFonts w:eastAsiaTheme="minorEastAsia"/>
                <w:sz w:val="24"/>
                <w:szCs w:val="24"/>
              </w:rPr>
              <w:t xml:space="preserve">            15          50</w:t>
            </w:r>
            <w:r w:rsidR="00010CFB">
              <w:rPr>
                <w:rFonts w:eastAsiaTheme="minorEastAsia"/>
                <w:sz w:val="24"/>
                <w:szCs w:val="24"/>
              </w:rPr>
              <w:t xml:space="preserve"> </w:t>
            </w:r>
            <w:r>
              <w:rPr>
                <w:rFonts w:eastAsiaTheme="minorEastAsia"/>
                <w:sz w:val="24"/>
                <w:szCs w:val="24"/>
              </w:rPr>
              <w:t xml:space="preserve">                  50</w:t>
            </w:r>
            <w:r w:rsidR="00010CFB">
              <w:rPr>
                <w:rFonts w:eastAsiaTheme="minorEastAsia"/>
                <w:sz w:val="24"/>
                <w:szCs w:val="24"/>
              </w:rPr>
              <w:t xml:space="preserve">      </w:t>
            </w:r>
            <w:r>
              <w:rPr>
                <w:rFonts w:eastAsiaTheme="minorEastAsia"/>
                <w:sz w:val="24"/>
                <w:szCs w:val="24"/>
              </w:rPr>
              <w:t xml:space="preserve"> </w:t>
            </w:r>
            <w:r w:rsidR="00010CFB">
              <w:rPr>
                <w:rFonts w:eastAsiaTheme="minorEastAsia"/>
                <w:sz w:val="24"/>
                <w:szCs w:val="24"/>
              </w:rPr>
              <w:t xml:space="preserve">   3</w:t>
            </w:r>
            <w:r>
              <w:rPr>
                <w:rFonts w:eastAsiaTheme="minorEastAsia"/>
                <w:sz w:val="24"/>
                <w:szCs w:val="24"/>
              </w:rPr>
              <w:t>4</w:t>
            </w:r>
          </w:p>
          <w:p w:rsidR="00010CFB" w:rsidRDefault="00F827B4" w:rsidP="00010CFB">
            <w:pPr>
              <w:rPr>
                <w:rFonts w:eastAsiaTheme="minorEastAsia"/>
                <w:sz w:val="24"/>
                <w:szCs w:val="24"/>
              </w:rPr>
            </w:pPr>
            <w:r>
              <w:rPr>
                <w:rFonts w:eastAsiaTheme="minorEastAsia"/>
                <w:sz w:val="24"/>
                <w:szCs w:val="24"/>
              </w:rPr>
              <w:t xml:space="preserve">            28          18</w:t>
            </w:r>
            <w:r w:rsidR="00010CFB">
              <w:rPr>
                <w:rFonts w:eastAsiaTheme="minorEastAsia"/>
                <w:sz w:val="24"/>
                <w:szCs w:val="24"/>
              </w:rPr>
              <w:t xml:space="preserve"> </w:t>
            </w:r>
            <w:r>
              <w:rPr>
                <w:rFonts w:eastAsiaTheme="minorEastAsia"/>
                <w:sz w:val="24"/>
                <w:szCs w:val="24"/>
              </w:rPr>
              <w:t xml:space="preserve">                  61          13</w:t>
            </w:r>
          </w:p>
          <w:p w:rsidR="00010CFB" w:rsidRDefault="00010CFB" w:rsidP="00010CFB">
            <w:pPr>
              <w:rPr>
                <w:rFonts w:eastAsiaTheme="minorEastAsia"/>
                <w:sz w:val="24"/>
                <w:szCs w:val="24"/>
              </w:rPr>
            </w:pPr>
            <w:r>
              <w:rPr>
                <w:rFonts w:eastAsiaTheme="minorEastAsia"/>
                <w:sz w:val="24"/>
                <w:szCs w:val="24"/>
              </w:rPr>
              <w:t xml:space="preserve">            </w:t>
            </w:r>
            <w:r w:rsidR="00F827B4">
              <w:rPr>
                <w:rFonts w:eastAsiaTheme="minorEastAsia"/>
                <w:sz w:val="24"/>
                <w:szCs w:val="24"/>
              </w:rPr>
              <w:t>28</w:t>
            </w:r>
            <w:r>
              <w:rPr>
                <w:rFonts w:eastAsiaTheme="minorEastAsia"/>
                <w:sz w:val="24"/>
                <w:szCs w:val="24"/>
              </w:rPr>
              <w:t xml:space="preserve">           </w:t>
            </w:r>
            <w:r w:rsidR="00F827B4">
              <w:rPr>
                <w:rFonts w:eastAsiaTheme="minorEastAsia"/>
                <w:sz w:val="24"/>
                <w:szCs w:val="24"/>
              </w:rPr>
              <w:t>2</w:t>
            </w:r>
            <w:r>
              <w:rPr>
                <w:rFonts w:eastAsiaTheme="minorEastAsia"/>
                <w:sz w:val="24"/>
                <w:szCs w:val="24"/>
              </w:rPr>
              <w:t xml:space="preserve">2 </w:t>
            </w:r>
            <w:r w:rsidR="00F827B4">
              <w:rPr>
                <w:rFonts w:eastAsiaTheme="minorEastAsia"/>
                <w:sz w:val="24"/>
                <w:szCs w:val="24"/>
              </w:rPr>
              <w:t xml:space="preserve">                 63          20</w:t>
            </w:r>
          </w:p>
          <w:p w:rsidR="00010CFB" w:rsidRDefault="00F827B4" w:rsidP="00F827B4">
            <w:pPr>
              <w:rPr>
                <w:rFonts w:eastAsiaTheme="minorEastAsia"/>
                <w:sz w:val="24"/>
                <w:szCs w:val="24"/>
              </w:rPr>
            </w:pPr>
            <w:r>
              <w:rPr>
                <w:rFonts w:eastAsiaTheme="minorEastAsia"/>
                <w:sz w:val="24"/>
                <w:szCs w:val="24"/>
              </w:rPr>
              <w:t xml:space="preserve">            </w:t>
            </w:r>
            <w:r w:rsidR="00010CFB">
              <w:rPr>
                <w:rFonts w:eastAsiaTheme="minorEastAsia"/>
                <w:sz w:val="24"/>
                <w:szCs w:val="24"/>
              </w:rPr>
              <w:t>4</w:t>
            </w:r>
            <w:r>
              <w:rPr>
                <w:rFonts w:eastAsiaTheme="minorEastAsia"/>
                <w:sz w:val="24"/>
                <w:szCs w:val="24"/>
              </w:rPr>
              <w:t>0</w:t>
            </w:r>
            <w:r w:rsidR="00010CFB">
              <w:rPr>
                <w:rFonts w:eastAsiaTheme="minorEastAsia"/>
                <w:sz w:val="24"/>
                <w:szCs w:val="24"/>
              </w:rPr>
              <w:t xml:space="preserve">           2</w:t>
            </w:r>
            <w:r>
              <w:rPr>
                <w:rFonts w:eastAsiaTheme="minorEastAsia"/>
                <w:sz w:val="24"/>
                <w:szCs w:val="24"/>
              </w:rPr>
              <w:t>7</w:t>
            </w:r>
            <w:r w:rsidR="00010CFB">
              <w:rPr>
                <w:rFonts w:eastAsiaTheme="minorEastAsia"/>
                <w:sz w:val="24"/>
                <w:szCs w:val="24"/>
              </w:rPr>
              <w:t xml:space="preserve">     </w:t>
            </w:r>
          </w:p>
        </w:tc>
      </w:tr>
    </w:tbl>
    <w:p w:rsidR="00010CFB" w:rsidRDefault="00010CFB" w:rsidP="00F032BE">
      <w:pPr>
        <w:rPr>
          <w:rFonts w:eastAsiaTheme="minorEastAsia"/>
          <w:sz w:val="24"/>
          <w:szCs w:val="24"/>
        </w:rPr>
      </w:pPr>
    </w:p>
    <w:p w:rsidR="001C7E5C" w:rsidRDefault="001C7E5C" w:rsidP="00F032BE">
      <w:pPr>
        <w:rPr>
          <w:rFonts w:eastAsiaTheme="minorEastAsia"/>
          <w:sz w:val="24"/>
          <w:szCs w:val="24"/>
        </w:rPr>
      </w:pPr>
    </w:p>
    <w:sectPr w:rsidR="001C7E5C">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458" w:rsidRDefault="001A4458" w:rsidP="001F5F27">
      <w:pPr>
        <w:spacing w:after="0" w:line="240" w:lineRule="auto"/>
      </w:pPr>
      <w:r>
        <w:separator/>
      </w:r>
    </w:p>
  </w:endnote>
  <w:endnote w:type="continuationSeparator" w:id="0">
    <w:p w:rsidR="001A4458" w:rsidRDefault="001A4458" w:rsidP="001F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050550"/>
      <w:docPartObj>
        <w:docPartGallery w:val="Page Numbers (Bottom of Page)"/>
        <w:docPartUnique/>
      </w:docPartObj>
    </w:sdtPr>
    <w:sdtEndPr>
      <w:rPr>
        <w:noProof/>
      </w:rPr>
    </w:sdtEndPr>
    <w:sdtContent>
      <w:p w:rsidR="001F5F27" w:rsidRDefault="001F5F27">
        <w:pPr>
          <w:pStyle w:val="Footer"/>
          <w:jc w:val="center"/>
        </w:pPr>
        <w:r>
          <w:fldChar w:fldCharType="begin"/>
        </w:r>
        <w:r>
          <w:instrText xml:space="preserve"> PAGE   \* MERGEFORMAT </w:instrText>
        </w:r>
        <w:r>
          <w:fldChar w:fldCharType="separate"/>
        </w:r>
        <w:r w:rsidR="00256909">
          <w:rPr>
            <w:noProof/>
          </w:rPr>
          <w:t>2</w:t>
        </w:r>
        <w:r>
          <w:rPr>
            <w:noProof/>
          </w:rPr>
          <w:fldChar w:fldCharType="end"/>
        </w:r>
      </w:p>
    </w:sdtContent>
  </w:sdt>
  <w:p w:rsidR="001F5F27" w:rsidRDefault="001F5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458" w:rsidRDefault="001A4458" w:rsidP="001F5F27">
      <w:pPr>
        <w:spacing w:after="0" w:line="240" w:lineRule="auto"/>
      </w:pPr>
      <w:r>
        <w:separator/>
      </w:r>
    </w:p>
  </w:footnote>
  <w:footnote w:type="continuationSeparator" w:id="0">
    <w:p w:rsidR="001A4458" w:rsidRDefault="001A4458" w:rsidP="001F5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BC5"/>
    <w:multiLevelType w:val="hybridMultilevel"/>
    <w:tmpl w:val="9A842250"/>
    <w:lvl w:ilvl="0" w:tplc="1FAC4D66">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
    <w:nsid w:val="0ACF5EF2"/>
    <w:multiLevelType w:val="hybridMultilevel"/>
    <w:tmpl w:val="7F402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F377F4"/>
    <w:multiLevelType w:val="hybridMultilevel"/>
    <w:tmpl w:val="3C4C973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C45F58"/>
    <w:multiLevelType w:val="hybridMultilevel"/>
    <w:tmpl w:val="18503E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CA63F10"/>
    <w:multiLevelType w:val="hybridMultilevel"/>
    <w:tmpl w:val="A6BAB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163AD"/>
    <w:multiLevelType w:val="hybridMultilevel"/>
    <w:tmpl w:val="6D420E3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937698F"/>
    <w:multiLevelType w:val="hybridMultilevel"/>
    <w:tmpl w:val="B1FA6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848D5"/>
    <w:multiLevelType w:val="hybridMultilevel"/>
    <w:tmpl w:val="A078C6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EC048FE"/>
    <w:multiLevelType w:val="hybridMultilevel"/>
    <w:tmpl w:val="E55A74AA"/>
    <w:lvl w:ilvl="0" w:tplc="080A0017">
      <w:start w:val="1"/>
      <w:numFmt w:val="lowerLetter"/>
      <w:lvlText w:val="%1)"/>
      <w:lvlJc w:val="left"/>
      <w:pPr>
        <w:ind w:left="771" w:hanging="360"/>
      </w:pPr>
    </w:lvl>
    <w:lvl w:ilvl="1" w:tplc="080A0019" w:tentative="1">
      <w:start w:val="1"/>
      <w:numFmt w:val="lowerLetter"/>
      <w:lvlText w:val="%2."/>
      <w:lvlJc w:val="left"/>
      <w:pPr>
        <w:ind w:left="1491" w:hanging="360"/>
      </w:pPr>
    </w:lvl>
    <w:lvl w:ilvl="2" w:tplc="080A001B" w:tentative="1">
      <w:start w:val="1"/>
      <w:numFmt w:val="lowerRoman"/>
      <w:lvlText w:val="%3."/>
      <w:lvlJc w:val="right"/>
      <w:pPr>
        <w:ind w:left="2211" w:hanging="180"/>
      </w:pPr>
    </w:lvl>
    <w:lvl w:ilvl="3" w:tplc="080A000F" w:tentative="1">
      <w:start w:val="1"/>
      <w:numFmt w:val="decimal"/>
      <w:lvlText w:val="%4."/>
      <w:lvlJc w:val="left"/>
      <w:pPr>
        <w:ind w:left="2931" w:hanging="360"/>
      </w:pPr>
    </w:lvl>
    <w:lvl w:ilvl="4" w:tplc="080A0019" w:tentative="1">
      <w:start w:val="1"/>
      <w:numFmt w:val="lowerLetter"/>
      <w:lvlText w:val="%5."/>
      <w:lvlJc w:val="left"/>
      <w:pPr>
        <w:ind w:left="3651" w:hanging="360"/>
      </w:pPr>
    </w:lvl>
    <w:lvl w:ilvl="5" w:tplc="080A001B" w:tentative="1">
      <w:start w:val="1"/>
      <w:numFmt w:val="lowerRoman"/>
      <w:lvlText w:val="%6."/>
      <w:lvlJc w:val="right"/>
      <w:pPr>
        <w:ind w:left="4371" w:hanging="180"/>
      </w:pPr>
    </w:lvl>
    <w:lvl w:ilvl="6" w:tplc="080A000F" w:tentative="1">
      <w:start w:val="1"/>
      <w:numFmt w:val="decimal"/>
      <w:lvlText w:val="%7."/>
      <w:lvlJc w:val="left"/>
      <w:pPr>
        <w:ind w:left="5091" w:hanging="360"/>
      </w:pPr>
    </w:lvl>
    <w:lvl w:ilvl="7" w:tplc="080A0019" w:tentative="1">
      <w:start w:val="1"/>
      <w:numFmt w:val="lowerLetter"/>
      <w:lvlText w:val="%8."/>
      <w:lvlJc w:val="left"/>
      <w:pPr>
        <w:ind w:left="5811" w:hanging="360"/>
      </w:pPr>
    </w:lvl>
    <w:lvl w:ilvl="8" w:tplc="080A001B" w:tentative="1">
      <w:start w:val="1"/>
      <w:numFmt w:val="lowerRoman"/>
      <w:lvlText w:val="%9."/>
      <w:lvlJc w:val="right"/>
      <w:pPr>
        <w:ind w:left="6531" w:hanging="180"/>
      </w:pPr>
    </w:lvl>
  </w:abstractNum>
  <w:abstractNum w:abstractNumId="9">
    <w:nsid w:val="306C5FC3"/>
    <w:multiLevelType w:val="hybridMultilevel"/>
    <w:tmpl w:val="617A2178"/>
    <w:lvl w:ilvl="0" w:tplc="080A0017">
      <w:start w:val="1"/>
      <w:numFmt w:val="lowerLetter"/>
      <w:lvlText w:val="%1)"/>
      <w:lvlJc w:val="left"/>
      <w:pPr>
        <w:ind w:left="823" w:hanging="360"/>
      </w:pPr>
    </w:lvl>
    <w:lvl w:ilvl="1" w:tplc="080A0019" w:tentative="1">
      <w:start w:val="1"/>
      <w:numFmt w:val="lowerLetter"/>
      <w:lvlText w:val="%2."/>
      <w:lvlJc w:val="left"/>
      <w:pPr>
        <w:ind w:left="1543" w:hanging="360"/>
      </w:pPr>
    </w:lvl>
    <w:lvl w:ilvl="2" w:tplc="080A001B" w:tentative="1">
      <w:start w:val="1"/>
      <w:numFmt w:val="lowerRoman"/>
      <w:lvlText w:val="%3."/>
      <w:lvlJc w:val="right"/>
      <w:pPr>
        <w:ind w:left="2263" w:hanging="180"/>
      </w:pPr>
    </w:lvl>
    <w:lvl w:ilvl="3" w:tplc="080A000F" w:tentative="1">
      <w:start w:val="1"/>
      <w:numFmt w:val="decimal"/>
      <w:lvlText w:val="%4."/>
      <w:lvlJc w:val="left"/>
      <w:pPr>
        <w:ind w:left="2983" w:hanging="360"/>
      </w:pPr>
    </w:lvl>
    <w:lvl w:ilvl="4" w:tplc="080A0019" w:tentative="1">
      <w:start w:val="1"/>
      <w:numFmt w:val="lowerLetter"/>
      <w:lvlText w:val="%5."/>
      <w:lvlJc w:val="left"/>
      <w:pPr>
        <w:ind w:left="3703" w:hanging="360"/>
      </w:pPr>
    </w:lvl>
    <w:lvl w:ilvl="5" w:tplc="080A001B" w:tentative="1">
      <w:start w:val="1"/>
      <w:numFmt w:val="lowerRoman"/>
      <w:lvlText w:val="%6."/>
      <w:lvlJc w:val="right"/>
      <w:pPr>
        <w:ind w:left="4423" w:hanging="180"/>
      </w:pPr>
    </w:lvl>
    <w:lvl w:ilvl="6" w:tplc="080A000F" w:tentative="1">
      <w:start w:val="1"/>
      <w:numFmt w:val="decimal"/>
      <w:lvlText w:val="%7."/>
      <w:lvlJc w:val="left"/>
      <w:pPr>
        <w:ind w:left="5143" w:hanging="360"/>
      </w:pPr>
    </w:lvl>
    <w:lvl w:ilvl="7" w:tplc="080A0019" w:tentative="1">
      <w:start w:val="1"/>
      <w:numFmt w:val="lowerLetter"/>
      <w:lvlText w:val="%8."/>
      <w:lvlJc w:val="left"/>
      <w:pPr>
        <w:ind w:left="5863" w:hanging="360"/>
      </w:pPr>
    </w:lvl>
    <w:lvl w:ilvl="8" w:tplc="080A001B" w:tentative="1">
      <w:start w:val="1"/>
      <w:numFmt w:val="lowerRoman"/>
      <w:lvlText w:val="%9."/>
      <w:lvlJc w:val="right"/>
      <w:pPr>
        <w:ind w:left="6583" w:hanging="180"/>
      </w:pPr>
    </w:lvl>
  </w:abstractNum>
  <w:abstractNum w:abstractNumId="10">
    <w:nsid w:val="4FD564E0"/>
    <w:multiLevelType w:val="hybridMultilevel"/>
    <w:tmpl w:val="5288C1D2"/>
    <w:lvl w:ilvl="0" w:tplc="080A0017">
      <w:start w:val="1"/>
      <w:numFmt w:val="lowerLetter"/>
      <w:lvlText w:val="%1)"/>
      <w:lvlJc w:val="left"/>
      <w:pPr>
        <w:ind w:left="771" w:hanging="360"/>
      </w:pPr>
    </w:lvl>
    <w:lvl w:ilvl="1" w:tplc="080A0019" w:tentative="1">
      <w:start w:val="1"/>
      <w:numFmt w:val="lowerLetter"/>
      <w:lvlText w:val="%2."/>
      <w:lvlJc w:val="left"/>
      <w:pPr>
        <w:ind w:left="1491" w:hanging="360"/>
      </w:pPr>
    </w:lvl>
    <w:lvl w:ilvl="2" w:tplc="080A001B" w:tentative="1">
      <w:start w:val="1"/>
      <w:numFmt w:val="lowerRoman"/>
      <w:lvlText w:val="%3."/>
      <w:lvlJc w:val="right"/>
      <w:pPr>
        <w:ind w:left="2211" w:hanging="180"/>
      </w:pPr>
    </w:lvl>
    <w:lvl w:ilvl="3" w:tplc="080A000F" w:tentative="1">
      <w:start w:val="1"/>
      <w:numFmt w:val="decimal"/>
      <w:lvlText w:val="%4."/>
      <w:lvlJc w:val="left"/>
      <w:pPr>
        <w:ind w:left="2931" w:hanging="360"/>
      </w:pPr>
    </w:lvl>
    <w:lvl w:ilvl="4" w:tplc="080A0019" w:tentative="1">
      <w:start w:val="1"/>
      <w:numFmt w:val="lowerLetter"/>
      <w:lvlText w:val="%5."/>
      <w:lvlJc w:val="left"/>
      <w:pPr>
        <w:ind w:left="3651" w:hanging="360"/>
      </w:pPr>
    </w:lvl>
    <w:lvl w:ilvl="5" w:tplc="080A001B" w:tentative="1">
      <w:start w:val="1"/>
      <w:numFmt w:val="lowerRoman"/>
      <w:lvlText w:val="%6."/>
      <w:lvlJc w:val="right"/>
      <w:pPr>
        <w:ind w:left="4371" w:hanging="180"/>
      </w:pPr>
    </w:lvl>
    <w:lvl w:ilvl="6" w:tplc="080A000F" w:tentative="1">
      <w:start w:val="1"/>
      <w:numFmt w:val="decimal"/>
      <w:lvlText w:val="%7."/>
      <w:lvlJc w:val="left"/>
      <w:pPr>
        <w:ind w:left="5091" w:hanging="360"/>
      </w:pPr>
    </w:lvl>
    <w:lvl w:ilvl="7" w:tplc="080A0019" w:tentative="1">
      <w:start w:val="1"/>
      <w:numFmt w:val="lowerLetter"/>
      <w:lvlText w:val="%8."/>
      <w:lvlJc w:val="left"/>
      <w:pPr>
        <w:ind w:left="5811" w:hanging="360"/>
      </w:pPr>
    </w:lvl>
    <w:lvl w:ilvl="8" w:tplc="080A001B" w:tentative="1">
      <w:start w:val="1"/>
      <w:numFmt w:val="lowerRoman"/>
      <w:lvlText w:val="%9."/>
      <w:lvlJc w:val="right"/>
      <w:pPr>
        <w:ind w:left="6531" w:hanging="180"/>
      </w:pPr>
    </w:lvl>
  </w:abstractNum>
  <w:abstractNum w:abstractNumId="11">
    <w:nsid w:val="57620F03"/>
    <w:multiLevelType w:val="hybridMultilevel"/>
    <w:tmpl w:val="A036B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052959"/>
    <w:multiLevelType w:val="hybridMultilevel"/>
    <w:tmpl w:val="015211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2"/>
  </w:num>
  <w:num w:numId="5">
    <w:abstractNumId w:val="5"/>
  </w:num>
  <w:num w:numId="6">
    <w:abstractNumId w:val="1"/>
  </w:num>
  <w:num w:numId="7">
    <w:abstractNumId w:val="9"/>
  </w:num>
  <w:num w:numId="8">
    <w:abstractNumId w:val="10"/>
  </w:num>
  <w:num w:numId="9">
    <w:abstractNumId w:val="8"/>
  </w:num>
  <w:num w:numId="10">
    <w:abstractNumId w:val="4"/>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D5B"/>
    <w:rsid w:val="00000DA7"/>
    <w:rsid w:val="000049B5"/>
    <w:rsid w:val="00010CFB"/>
    <w:rsid w:val="00045977"/>
    <w:rsid w:val="000466B0"/>
    <w:rsid w:val="00095200"/>
    <w:rsid w:val="000C568E"/>
    <w:rsid w:val="000C59CE"/>
    <w:rsid w:val="000D4AA7"/>
    <w:rsid w:val="0015339C"/>
    <w:rsid w:val="001A4458"/>
    <w:rsid w:val="001C3152"/>
    <w:rsid w:val="001C7E5C"/>
    <w:rsid w:val="001F4BCC"/>
    <w:rsid w:val="001F5F27"/>
    <w:rsid w:val="00256909"/>
    <w:rsid w:val="00263836"/>
    <w:rsid w:val="002C59AA"/>
    <w:rsid w:val="0037252B"/>
    <w:rsid w:val="003B120C"/>
    <w:rsid w:val="00402933"/>
    <w:rsid w:val="00414E9F"/>
    <w:rsid w:val="00426EC3"/>
    <w:rsid w:val="00437289"/>
    <w:rsid w:val="00456B51"/>
    <w:rsid w:val="00560ECD"/>
    <w:rsid w:val="005833CE"/>
    <w:rsid w:val="005A378E"/>
    <w:rsid w:val="005D54BB"/>
    <w:rsid w:val="005F2163"/>
    <w:rsid w:val="00681327"/>
    <w:rsid w:val="006B18B8"/>
    <w:rsid w:val="006C44E7"/>
    <w:rsid w:val="006C6C21"/>
    <w:rsid w:val="006D2AEE"/>
    <w:rsid w:val="006D5AE9"/>
    <w:rsid w:val="006E4E77"/>
    <w:rsid w:val="006F000B"/>
    <w:rsid w:val="00713653"/>
    <w:rsid w:val="007171EF"/>
    <w:rsid w:val="007532C9"/>
    <w:rsid w:val="007A1B32"/>
    <w:rsid w:val="007D29A2"/>
    <w:rsid w:val="007D620A"/>
    <w:rsid w:val="007F22E5"/>
    <w:rsid w:val="007F5294"/>
    <w:rsid w:val="00824A08"/>
    <w:rsid w:val="00866EC3"/>
    <w:rsid w:val="0087759D"/>
    <w:rsid w:val="00897C37"/>
    <w:rsid w:val="008B0E55"/>
    <w:rsid w:val="009529BD"/>
    <w:rsid w:val="00966938"/>
    <w:rsid w:val="009938C8"/>
    <w:rsid w:val="00A25D5B"/>
    <w:rsid w:val="00A41884"/>
    <w:rsid w:val="00A74CD2"/>
    <w:rsid w:val="00AE412E"/>
    <w:rsid w:val="00AF2CAA"/>
    <w:rsid w:val="00B558ED"/>
    <w:rsid w:val="00B76904"/>
    <w:rsid w:val="00BD15F8"/>
    <w:rsid w:val="00BE45E2"/>
    <w:rsid w:val="00C11CCE"/>
    <w:rsid w:val="00C12EC2"/>
    <w:rsid w:val="00C354DE"/>
    <w:rsid w:val="00C36E89"/>
    <w:rsid w:val="00C47B33"/>
    <w:rsid w:val="00C80236"/>
    <w:rsid w:val="00CB0267"/>
    <w:rsid w:val="00CB2573"/>
    <w:rsid w:val="00D05C17"/>
    <w:rsid w:val="00D40A08"/>
    <w:rsid w:val="00D60CBF"/>
    <w:rsid w:val="00DA6A8D"/>
    <w:rsid w:val="00E2666F"/>
    <w:rsid w:val="00E278FD"/>
    <w:rsid w:val="00E46D77"/>
    <w:rsid w:val="00E6248E"/>
    <w:rsid w:val="00E73EED"/>
    <w:rsid w:val="00E75631"/>
    <w:rsid w:val="00E81C98"/>
    <w:rsid w:val="00EC26AE"/>
    <w:rsid w:val="00ED573A"/>
    <w:rsid w:val="00EE5894"/>
    <w:rsid w:val="00F032BE"/>
    <w:rsid w:val="00F41697"/>
    <w:rsid w:val="00F827B4"/>
    <w:rsid w:val="00F9233F"/>
    <w:rsid w:val="00FD4F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D5B"/>
    <w:rPr>
      <w:color w:val="808080"/>
    </w:rPr>
  </w:style>
  <w:style w:type="paragraph" w:styleId="BalloonText">
    <w:name w:val="Balloon Text"/>
    <w:basedOn w:val="Normal"/>
    <w:link w:val="BalloonTextChar"/>
    <w:uiPriority w:val="99"/>
    <w:semiHidden/>
    <w:unhideWhenUsed/>
    <w:rsid w:val="00A2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D5B"/>
    <w:rPr>
      <w:rFonts w:ascii="Tahoma" w:hAnsi="Tahoma" w:cs="Tahoma"/>
      <w:sz w:val="16"/>
      <w:szCs w:val="16"/>
    </w:rPr>
  </w:style>
  <w:style w:type="paragraph" w:styleId="ListParagraph">
    <w:name w:val="List Paragraph"/>
    <w:basedOn w:val="Normal"/>
    <w:uiPriority w:val="34"/>
    <w:qFormat/>
    <w:rsid w:val="007532C9"/>
    <w:pPr>
      <w:ind w:left="720"/>
      <w:contextualSpacing/>
    </w:pPr>
  </w:style>
  <w:style w:type="table" w:styleId="TableGrid">
    <w:name w:val="Table Grid"/>
    <w:basedOn w:val="TableNormal"/>
    <w:uiPriority w:val="59"/>
    <w:rsid w:val="006C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F27"/>
  </w:style>
  <w:style w:type="paragraph" w:styleId="Footer">
    <w:name w:val="footer"/>
    <w:basedOn w:val="Normal"/>
    <w:link w:val="FooterChar"/>
    <w:uiPriority w:val="99"/>
    <w:unhideWhenUsed/>
    <w:rsid w:val="001F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F27"/>
  </w:style>
  <w:style w:type="character" w:customStyle="1" w:styleId="jlqj4b">
    <w:name w:val="jlqj4b"/>
    <w:basedOn w:val="DefaultParagraphFont"/>
    <w:rsid w:val="00456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D5B"/>
    <w:rPr>
      <w:color w:val="808080"/>
    </w:rPr>
  </w:style>
  <w:style w:type="paragraph" w:styleId="BalloonText">
    <w:name w:val="Balloon Text"/>
    <w:basedOn w:val="Normal"/>
    <w:link w:val="BalloonTextChar"/>
    <w:uiPriority w:val="99"/>
    <w:semiHidden/>
    <w:unhideWhenUsed/>
    <w:rsid w:val="00A2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D5B"/>
    <w:rPr>
      <w:rFonts w:ascii="Tahoma" w:hAnsi="Tahoma" w:cs="Tahoma"/>
      <w:sz w:val="16"/>
      <w:szCs w:val="16"/>
    </w:rPr>
  </w:style>
  <w:style w:type="paragraph" w:styleId="ListParagraph">
    <w:name w:val="List Paragraph"/>
    <w:basedOn w:val="Normal"/>
    <w:uiPriority w:val="34"/>
    <w:qFormat/>
    <w:rsid w:val="007532C9"/>
    <w:pPr>
      <w:ind w:left="720"/>
      <w:contextualSpacing/>
    </w:pPr>
  </w:style>
  <w:style w:type="table" w:styleId="TableGrid">
    <w:name w:val="Table Grid"/>
    <w:basedOn w:val="TableNormal"/>
    <w:uiPriority w:val="59"/>
    <w:rsid w:val="006C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F27"/>
  </w:style>
  <w:style w:type="paragraph" w:styleId="Footer">
    <w:name w:val="footer"/>
    <w:basedOn w:val="Normal"/>
    <w:link w:val="FooterChar"/>
    <w:uiPriority w:val="99"/>
    <w:unhideWhenUsed/>
    <w:rsid w:val="001F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F27"/>
  </w:style>
  <w:style w:type="character" w:customStyle="1" w:styleId="jlqj4b">
    <w:name w:val="jlqj4b"/>
    <w:basedOn w:val="DefaultParagraphFont"/>
    <w:rsid w:val="0045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120"/>
    <w:rsid w:val="007F4A52"/>
    <w:rsid w:val="009D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1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1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6449</Characters>
  <Application>Microsoft Office Word</Application>
  <DocSecurity>0</DocSecurity>
  <Lines>716</Lines>
  <Paragraphs>347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dc:creator>
  <cp:lastModifiedBy>villadi</cp:lastModifiedBy>
  <cp:revision>2</cp:revision>
  <cp:lastPrinted>2021-05-27T16:05:00Z</cp:lastPrinted>
  <dcterms:created xsi:type="dcterms:W3CDTF">2021-05-29T14:11:00Z</dcterms:created>
  <dcterms:modified xsi:type="dcterms:W3CDTF">2021-05-29T14:11:00Z</dcterms:modified>
</cp:coreProperties>
</file>