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O-0347/75030926/2026/IT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SoftwareONE Czech Republic s.r.o.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Vyskočilova 1410/1, Michle, 14000 Praha 4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24207519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CZ24207519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4B1F32" w:rsidP="00BE18D1">
            <w:pPr>
              <w:pStyle w:val="12Tabulkavlevo"/>
            </w:pPr>
            <w:r w:rsidRPr="003650D7">
              <w:t/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Robert Holovský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t/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robert.holovsky@zachranka.cz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t/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731137077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t/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Nákup UPS pro VS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2 057,85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432,15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2 490,00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/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t/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25.01.2026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Robert Holovský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036320" w:rsidP="005F58E2">
            <w:pPr>
              <w:pStyle w:val="13Tabulkasted"/>
            </w:pPr>
            <w:r>
              <w:t/>
            </w: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A4EE" w14:textId="77777777" w:rsidR="00E71763" w:rsidRDefault="00E71763" w:rsidP="00F237E9">
      <w:pPr>
        <w:spacing w:after="0" w:line="240" w:lineRule="auto"/>
      </w:pPr>
      <w:r>
        <w:separator/>
      </w:r>
    </w:p>
  </w:endnote>
  <w:endnote w:type="continuationSeparator" w:id="0">
    <w:p w14:paraId="324EA0C9" w14:textId="77777777" w:rsidR="00E71763" w:rsidRDefault="00E7176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C1" w14:textId="77777777" w:rsidR="00E71763" w:rsidRDefault="00E71763" w:rsidP="00F237E9">
      <w:pPr>
        <w:spacing w:after="0" w:line="240" w:lineRule="auto"/>
      </w:pPr>
      <w:r>
        <w:separator/>
      </w:r>
    </w:p>
  </w:footnote>
  <w:footnote w:type="continuationSeparator" w:id="0">
    <w:p w14:paraId="01D18350" w14:textId="77777777" w:rsidR="00E71763" w:rsidRDefault="00E7176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663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Holovský Robert | ZZSSK</cp:lastModifiedBy>
  <cp:revision>13</cp:revision>
  <dcterms:created xsi:type="dcterms:W3CDTF">2025-11-24T17:36:00Z</dcterms:created>
  <dcterms:modified xsi:type="dcterms:W3CDTF">2026-01-02T09:07:00Z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