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pPr>
      <w:r>
        <w:t xml:space="preserve">T3.3 + T3.4 - Land &amp; Camera: Design FINAL (v3)</w:t>
      </w:r>
    </w:p>
    <w:p>
      <w:pPr>
        <w:spacing w:after="140"/>
      </w:pPr>
      <w:r>
        <w:rPr>
          <w:b/>
          <w:bCs/>
          <w:sz w:val="22"/>
          <w:szCs w:val="22"/>
        </w:rPr>
        <w:t xml:space="preserve">Status: </w:t>
      </w:r>
      <w:r>
        <w:rPr>
          <w:color w:val="7a5518"/>
          <w:sz w:val="22"/>
          <w:szCs w:val="22"/>
        </w:rPr>
        <w:t xml:space="preserve">FINAL (PM, 2026-07-15). All decision points resolved by owner (round-2 picks: 1A, 2A with movable end-state, 3A with shed-spawn, 4 PM order, 5C). Two PM rules below are flagged - you may veto either. T3.4a is already with the coder.</w:t>
      </w:r>
    </w:p>
    <w:p>
      <w:pPr>
        <w:pStyle w:val="Heading2"/>
        <w:spacing w:after="120" w:before="280"/>
      </w:pPr>
      <w:r>
        <w:t xml:space="preserve">Locked decisions</w:t>
      </w:r>
    </w:p>
    <w:p>
      <w:pPr>
        <w:pStyle w:val="ListParagraph"/>
        <w:numPr>
          <w:ilvl w:val="0"/>
          <w:numId w:val="2"/>
        </w:numPr>
        <w:spacing w:after="100"/>
      </w:pPr>
      <w:r>
        <w:rPr>
          <w:sz w:val="22"/>
          <w:szCs w:val="22"/>
        </w:rPr>
        <w:t xml:space="preserve">World 2160x2880; regions pick A (checkpoint after R1 ships).</w:t>
      </w:r>
    </w:p>
    <w:p>
      <w:pPr>
        <w:pStyle w:val="ListParagraph"/>
        <w:numPr>
          <w:ilvl w:val="0"/>
          <w:numId w:val="2"/>
        </w:numPr>
        <w:spacing w:after="100"/>
      </w:pPr>
      <w:r>
        <w:rPr>
          <w:sz w:val="22"/>
          <w:szCs w:val="22"/>
        </w:rPr>
        <w:t xml:space="preserve">Gesture model v2 approved AS WRITTEN, including the plant-sweep extension and arrange-mode pan. One principle: a drag does the most specific thing under the finger at its start (ready crop = harvest sweep; empty plot + seed = plant sweep), otherwise ONE-FINGER PAN; gesture locks at finger-down; pinch anywhere, any time, day-one farm included; camera disabled during tutorial rails.</w:t>
      </w:r>
    </w:p>
    <w:p>
      <w:pPr>
        <w:pStyle w:val="ListParagraph"/>
        <w:numPr>
          <w:ilvl w:val="0"/>
          <w:numId w:val="2"/>
        </w:numPr>
        <w:spacing w:after="100"/>
      </w:pPr>
      <w:r>
        <w:rPr>
          <w:sz w:val="22"/>
          <w:szCs w:val="22"/>
        </w:rPr>
        <w:t xml:space="preserve">Two cameras; T3.4a foundation first (in flight); zoom to ~1.6x; tight bounds + dimmed visible locked fringe; rubber-band; recenter button; default view grows on purchase; wheel for dev.</w:t>
      </w:r>
    </w:p>
    <w:p>
      <w:pPr>
        <w:pStyle w:val="ListParagraph"/>
        <w:numPr>
          <w:ilvl w:val="0"/>
          <w:numId w:val="2"/>
        </w:numPr>
        <w:spacing w:after="100"/>
      </w:pPr>
      <w:r>
        <w:rPr>
          <w:sz w:val="22"/>
          <w:szCs w:val="22"/>
        </w:rPr>
        <w:t xml:space="preserve">Pricing structure as proposed; numbers via balance pass + your approval at prompt time; extensible cost model (future rare-material gating logged).</w:t>
      </w:r>
    </w:p>
    <w:p>
      <w:pPr>
        <w:pStyle w:val="ListParagraph"/>
        <w:numPr>
          <w:ilvl w:val="0"/>
          <w:numId w:val="2"/>
        </w:numPr>
        <w:spacing w:after="100"/>
      </w:pPr>
      <w:r>
        <w:rPr>
          <w:sz w:val="22"/>
          <w:szCs w:val="22"/>
        </w:rPr>
        <w:t xml:space="preserve">Art: composite landmarks (mere = water band + shore strips + glow overlay + shimmer + decals); you generate the batch in parallel, any time.</w:t>
      </w:r>
    </w:p>
    <w:p>
      <w:pPr>
        <w:pStyle w:val="Heading2"/>
        <w:spacing w:after="120" w:before="280"/>
      </w:pPr>
      <w:r>
        <w:t xml:space="preserve">Plots: the placement system (your picks 2, 3, 5 + snap feedback)</w:t>
      </w:r>
    </w:p>
    <w:p>
      <w:pPr>
        <w:spacing w:after="140"/>
      </w:pPr>
      <w:r>
        <w:rPr>
          <w:b/>
          <w:bCs/>
          <w:sz w:val="22"/>
          <w:szCs w:val="22"/>
        </w:rPr>
        <w:t xml:space="preserve">Granted plots spawn in the SHED</w:t>
      </w:r>
      <w:r>
        <w:rPr>
          <w:sz w:val="22"/>
          <w:szCs w:val="22"/>
        </w:rPr>
        <w:t xml:space="preserve"> - placeable items alongside stored decor, using the existing warehouse flow. No floating counters.</w:t>
      </w:r>
    </w:p>
    <w:p>
      <w:pPr>
        <w:spacing w:after="140"/>
      </w:pPr>
      <w:r>
        <w:rPr>
          <w:b/>
          <w:bCs/>
          <w:sz w:val="22"/>
          <w:szCs w:val="22"/>
        </w:rPr>
        <w:t xml:space="preserve">Region purchase flow (your pick 5C): </w:t>
      </w:r>
      <w:r>
        <w:rPr>
          <w:sz w:val="22"/>
          <w:szCs w:val="22"/>
        </w:rPr>
        <w:t xml:space="preserve">land clears with a quick fade, then a centered popup with TWO buttons. "Confirm" closes it and the Edit Layout button FLASHES until every granted plot is placed. "Place Now" opens Edit Layout immediately with one plot already selected, pre-positioned NEAR the existing farm (never on an existing plot), snapped and ready to drag. Leaving Edit Layout with plots unplaced resumes the flash until all are placed.</w:t>
      </w:r>
    </w:p>
    <w:p>
      <w:pPr>
        <w:spacing w:after="140"/>
      </w:pPr>
      <w:r>
        <w:rPr>
          <w:b/>
          <w:bCs/>
          <w:sz w:val="22"/>
          <w:szCs w:val="22"/>
        </w:rPr>
        <w:t xml:space="preserve">All plots become movable (your end-state, pick 2): </w:t>
      </w:r>
      <w:r>
        <w:rPr>
          <w:sz w:val="22"/>
          <w:szCs w:val="22"/>
        </w:rPr>
        <w:t xml:space="preserve">existing plots keep their default positions in the migration, but any plot can be picked up and moved in Edit Layout. </w:t>
      </w:r>
      <w:r>
        <w:rPr>
          <w:b/>
          <w:bCs/>
          <w:sz w:val="22"/>
          <w:szCs w:val="22"/>
        </w:rPr>
        <w:t xml:space="preserve">PM rule (veto-able): a plot can only be moved while EMPTY</w:t>
      </w:r>
      <w:r>
        <w:rPr>
          <w:sz w:val="22"/>
          <w:szCs w:val="22"/>
        </w:rPr>
        <w:t xml:space="preserve"> - no growing crop in it. Moving live timers and crop sprites is where the bugs live; "harvest it, then move it" is clean and reads fair. Plots with crops render normally in Edit Layout but do not lift.</w:t>
      </w:r>
    </w:p>
    <w:p>
      <w:pPr>
        <w:spacing w:after="140"/>
      </w:pPr>
      <w:r>
        <w:rPr>
          <w:b/>
          <w:bCs/>
          <w:sz w:val="22"/>
          <w:szCs w:val="22"/>
        </w:rPr>
        <w:t xml:space="preserve">Placing on the Mere Shore is allowed (your pick 3): </w:t>
      </w:r>
      <w:r>
        <w:rPr>
          <w:sz w:val="22"/>
          <w:szCs w:val="22"/>
        </w:rPr>
        <w:t xml:space="preserve">the Shore grants no plots of its own, but players may place plots there if they wish. Player freedom wins over region identity.</w:t>
      </w:r>
    </w:p>
    <w:p>
      <w:pPr>
        <w:pStyle w:val="Heading2"/>
        <w:spacing w:after="120" w:before="280"/>
      </w:pPr>
      <w:r>
        <w:t xml:space="preserve">Snapping rules (your feedback, expanded)</w:t>
      </w:r>
    </w:p>
    <w:p>
      <w:pPr>
        <w:pStyle w:val="ListParagraph"/>
        <w:numPr>
          <w:ilvl w:val="0"/>
          <w:numId w:val="2"/>
        </w:numPr>
        <w:spacing w:after="100"/>
      </w:pPr>
      <w:r>
        <w:rPr>
          <w:b/>
          <w:bCs/>
          <w:sz w:val="22"/>
          <w:szCs w:val="22"/>
        </w:rPr>
        <w:t xml:space="preserve">Plots: </w:t>
      </w:r>
      <w:r>
        <w:rPr>
          <w:sz w:val="22"/>
          <w:szCs w:val="22"/>
        </w:rPr>
        <w:t xml:space="preserve">always snap to the iso grid. Adjacency comes free - dragging near an existing plot's edge lands cleanly on the neighboring tile. No pixel-fiddling possible.</w:t>
      </w:r>
    </w:p>
    <w:p>
      <w:pPr>
        <w:pStyle w:val="ListParagraph"/>
        <w:numPr>
          <w:ilvl w:val="0"/>
          <w:numId w:val="2"/>
        </w:numPr>
        <w:spacing w:after="100"/>
      </w:pPr>
      <w:r>
        <w:rPr>
          <w:b/>
          <w:bCs/>
          <w:sz w:val="22"/>
          <w:szCs w:val="22"/>
        </w:rPr>
        <w:t xml:space="preserve">Fences: </w:t>
      </w:r>
      <w:r>
        <w:rPr>
          <w:sz w:val="22"/>
          <w:szCs w:val="22"/>
        </w:rPr>
        <w:t xml:space="preserve">end-to-end CHAIN SNAP - dragging a fence near an existing fence's endpoint snaps it flush to continue the line, flip-aware (the snap works out joining geometry from both pieces' flip states). Fences LOSE Scale +/- (size locked) - uniform size is what makes chain snapping clean. </w:t>
      </w:r>
      <w:r>
        <w:rPr>
          <w:b/>
          <w:bCs/>
          <w:sz w:val="22"/>
          <w:szCs w:val="22"/>
        </w:rPr>
        <w:t xml:space="preserve">PM rule (veto-able): </w:t>
      </w:r>
      <w:r>
        <w:rPr>
          <w:sz w:val="22"/>
          <w:szCs w:val="22"/>
        </w:rPr>
        <w:t xml:space="preserve">existing placed fences are normalized to the standard size by the migration; a player with a scaled fence sees it at standard size after the update.</w:t>
      </w:r>
    </w:p>
    <w:p>
      <w:pPr>
        <w:pStyle w:val="ListParagraph"/>
        <w:numPr>
          <w:ilvl w:val="0"/>
          <w:numId w:val="2"/>
        </w:numPr>
        <w:spacing w:after="100"/>
      </w:pPr>
      <w:r>
        <w:rPr>
          <w:b/>
          <w:bCs/>
          <w:sz w:val="22"/>
          <w:szCs w:val="22"/>
        </w:rPr>
        <w:t xml:space="preserve">Everything else (trophies, decor): </w:t>
      </w:r>
      <w:r>
        <w:rPr>
          <w:sz w:val="22"/>
          <w:szCs w:val="22"/>
        </w:rPr>
        <w:t xml:space="preserve">free-form exactly as today. No snap.</w:t>
      </w:r>
    </w:p>
    <w:p>
      <w:pPr>
        <w:pStyle w:val="Heading2"/>
        <w:spacing w:after="120" w:before="280"/>
      </w:pPr>
      <w:r>
        <w:t xml:space="preserve">Task cut FINAL</w:t>
      </w:r>
    </w:p>
    <w:p>
      <w:pPr>
        <w:pStyle w:val="ListParagraph"/>
        <w:numPr>
          <w:ilvl w:val="0"/>
          <w:numId w:val="3"/>
        </w:numPr>
        <w:spacing w:after="120"/>
      </w:pPr>
      <w:r>
        <w:rPr>
          <w:b/>
          <w:bCs/>
          <w:sz w:val="22"/>
          <w:szCs w:val="22"/>
        </w:rPr>
        <w:t xml:space="preserve">T3.4a Camera foundation</w:t>
      </w:r>
      <w:r>
        <w:rPr>
          <w:sz w:val="22"/>
          <w:szCs w:val="22"/>
        </w:rPr>
        <w:t xml:space="preserve"> - IN FLIGHT (dual cameras, zero visible change).</w:t>
      </w:r>
    </w:p>
    <w:p>
      <w:pPr>
        <w:pStyle w:val="ListParagraph"/>
        <w:numPr>
          <w:ilvl w:val="0"/>
          <w:numId w:val="3"/>
        </w:numPr>
        <w:spacing w:after="120"/>
      </w:pPr>
      <w:r>
        <w:rPr>
          <w:b/>
          <w:bCs/>
          <w:sz w:val="22"/>
          <w:szCs w:val="22"/>
        </w:rPr>
        <w:t xml:space="preserve">T3.4b Gesture model v2</w:t>
      </w:r>
      <w:r>
        <w:rPr>
          <w:sz w:val="22"/>
          <w:szCs w:val="22"/>
        </w:rPr>
        <w:t xml:space="preserve"> - one-finger pan, pinch, bounds, rubber-band, recenter, tutorial gating. Immediate value on today's farm.</w:t>
      </w:r>
    </w:p>
    <w:p>
      <w:pPr>
        <w:pStyle w:val="ListParagraph"/>
        <w:numPr>
          <w:ilvl w:val="0"/>
          <w:numId w:val="3"/>
        </w:numPr>
        <w:spacing w:after="120"/>
      </w:pPr>
      <w:r>
        <w:rPr>
          <w:b/>
          <w:bCs/>
          <w:sz w:val="22"/>
          <w:szCs w:val="22"/>
        </w:rPr>
        <w:t xml:space="preserve">T3.3a Plots system</w:t>
      </w:r>
      <w:r>
        <w:rPr>
          <w:sz w:val="22"/>
          <w:szCs w:val="22"/>
        </w:rPr>
        <w:t xml:space="preserve"> - explicit plot coordinates (schema bump + migration), plots as shed items, place/move flow with grid snap, empty-only move rule, the 5C popup flow (dormant until a region grants plots; dev-grant verified).</w:t>
      </w:r>
    </w:p>
    <w:p>
      <w:pPr>
        <w:pStyle w:val="ListParagraph"/>
        <w:numPr>
          <w:ilvl w:val="0"/>
          <w:numId w:val="3"/>
        </w:numPr>
        <w:spacing w:after="120"/>
      </w:pPr>
      <w:r>
        <w:rPr>
          <w:b/>
          <w:bCs/>
          <w:sz w:val="22"/>
          <w:szCs w:val="22"/>
        </w:rPr>
        <w:t xml:space="preserve">T3.3a2 Fence chain snap</w:t>
      </w:r>
      <w:r>
        <w:rPr>
          <w:sz w:val="22"/>
          <w:szCs w:val="22"/>
        </w:rPr>
        <w:t xml:space="preserve"> (small) - end-to-end snapping, flip-aware, scale lock + migration. Reuses T3.3a's fresh snap infrastructure.</w:t>
      </w:r>
    </w:p>
    <w:p>
      <w:pPr>
        <w:pStyle w:val="ListParagraph"/>
        <w:numPr>
          <w:ilvl w:val="0"/>
          <w:numId w:val="3"/>
        </w:numPr>
        <w:spacing w:after="120"/>
      </w:pPr>
      <w:r>
        <w:rPr>
          <w:b/>
          <w:bCs/>
          <w:sz w:val="22"/>
          <w:szCs w:val="22"/>
        </w:rPr>
        <w:t xml:space="preserve">T3.3b Regions</w:t>
      </w:r>
      <w:r>
        <w:rPr>
          <w:sz w:val="22"/>
          <w:szCs w:val="22"/>
        </w:rPr>
        <w:t xml:space="preserve"> - region model (extensible costs), dimmed locked land, signs, purchase flow wired to the popup + shed grants, camera bounds growth. R1 East Meadow first; YOUR CHECKPOINT before R2/R3 lock.</w:t>
      </w:r>
    </w:p>
    <w:p>
      <w:pPr>
        <w:pStyle w:val="ListParagraph"/>
        <w:numPr>
          <w:ilvl w:val="0"/>
          <w:numId w:val="3"/>
        </w:numPr>
        <w:spacing w:after="120"/>
      </w:pPr>
      <w:r>
        <w:rPr>
          <w:b/>
          <w:bCs/>
          <w:sz w:val="22"/>
          <w:szCs w:val="22"/>
        </w:rPr>
        <w:t xml:space="preserve">T3.3c Mere composite + Shore</w:t>
      </w:r>
      <w:r>
        <w:rPr>
          <w:sz w:val="22"/>
          <w:szCs w:val="22"/>
        </w:rPr>
        <w:t xml:space="preserve"> - assemble the layered mere, glow steps, Shore land (plot placement allowed). Needs the art batch.</w:t>
      </w:r>
    </w:p>
    <w:p>
      <w:pPr>
        <w:spacing w:after="140"/>
      </w:pPr>
      <w:r>
        <w:rPr>
          <w:sz w:val="22"/>
          <w:szCs w:val="22"/>
        </w:rPr>
        <w:t xml:space="preserve">Art batch (you, parallel, any time from now): composite mere parts, overgrowth tiles, region sign, dock ruined stage-0.</w:t>
      </w:r>
    </w:p>
    <w:p>
      <w:pPr>
        <w:pStyle w:val="Heading2"/>
        <w:spacing w:after="120" w:before="280"/>
      </w:pPr>
      <w:r>
        <w:t xml:space="preserve">Deliberately NOT in this package</w:t>
      </w:r>
    </w:p>
    <w:p>
      <w:pPr>
        <w:spacing w:after="140"/>
      </w:pPr>
      <w:r>
        <w:rPr>
          <w:sz w:val="22"/>
          <w:szCs w:val="22"/>
        </w:rPr>
        <w:t xml:space="preserve">Full-farm rearrangement (structures movable) - parked, designed after this package ships. Restoration chapter design (perk menu, dock stages) - after this package ships. Partial sell - deferred, raised again at inventory-economy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a3218"/>
      <w:sz w:val="34"/>
      <w:szCs w:val="34"/>
    </w:rPr>
  </w:style>
  <w:style w:type="paragraph" w:styleId="Heading2">
    <w:name w:val="Heading 2"/>
    <w:basedOn w:val="Normal"/>
    <w:next w:val="Normal"/>
    <w:qFormat/>
    <w:rPr>
      <w:rFonts w:ascii="Calibri" w:cs="Calibri" w:eastAsia="Calibri" w:hAnsi="Calibri"/>
      <w:b/>
      <w:bCs/>
      <w:color w:val="4a3218"/>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2026-07-15T20:59:06.339Z</dcterms:created>
  <dcterms:modified xsi:type="dcterms:W3CDTF">2026-07-15T20:59:06.351Z</dcterms:modified>
</cp:coreProperties>
</file>

<file path=docProps/custom.xml><?xml version="1.0" encoding="utf-8"?>
<Properties xmlns="http://schemas.openxmlformats.org/officeDocument/2006/custom-properties" xmlns:vt="http://schemas.openxmlformats.org/officeDocument/2006/docPropsVTypes"/>
</file>