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84175747"/>
      <w:bookmarkStart w:id="104" w:name="_Toc87086678"/>
      <w:bookmarkStart w:id="105" w:name="_Toc134124359"/>
      <w:r>
        <w:t>TLB Entries - TLBE</w:t>
      </w:r>
      <w:bookmarkEnd w:id="105"/>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3"/>
      <w:bookmarkEnd w:id="104"/>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9652B0" w:rsidR="001154CB" w:rsidRDefault="00AA4E2C" w:rsidP="001154CB">
      <w:pPr>
        <w:spacing w:line="276" w:lineRule="auto"/>
        <w:ind w:left="720"/>
      </w:pPr>
      <w:proofErr w:type="spellStart"/>
      <w:r>
        <w:t>Qupls</w:t>
      </w:r>
      <w:proofErr w:type="spellEnd"/>
      <w:r w:rsidR="001154CB">
        <w:t xml:space="preserve"> </w:t>
      </w:r>
      <w:r>
        <w:t>i</w:t>
      </w:r>
      <w:r w:rsidR="001154CB">
        <w:t>s a variable length instruction set with instructions varying in length from one to eight</w:t>
      </w:r>
      <w:r>
        <w:t>-teen</w:t>
      </w:r>
      <w:r w:rsidR="001154CB">
        <w:t xml:space="preserve"> bytes. Thor202</w:t>
      </w:r>
      <w:r w:rsidR="0096681B">
        <w:t>4</w:t>
      </w:r>
      <w:r w:rsidR="001154CB">
        <w:t xml:space="preserve"> uses a </w:t>
      </w:r>
      <w:r w:rsidR="003F1B5F">
        <w:t>fixed 40</w:t>
      </w:r>
      <w:r w:rsidR="001154CB">
        <w:t>-bit instruction.</w:t>
      </w:r>
      <w:r w:rsidR="003F1B5F">
        <w:t xml:space="preserve"> However, instructions may be postfixed with immediates which are considered part of the instruction</w:t>
      </w:r>
      <w:r w:rsidR="001154CB">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w:t>
            </w:r>
            <w:r>
              <w:rPr>
                <w:sz w:val="20"/>
                <w:szCs w:val="20"/>
              </w:rPr>
              <w:t>1</w:t>
            </w:r>
            <w:r>
              <w:rPr>
                <w:sz w:val="20"/>
                <w:szCs w:val="20"/>
              </w:rPr>
              <w:t xml:space="preserve">          </w:t>
            </w:r>
            <w:r>
              <w:rPr>
                <w:sz w:val="20"/>
                <w:szCs w:val="20"/>
              </w:rPr>
              <w:t xml:space="preserve">               </w:t>
            </w:r>
            <w:r>
              <w:rPr>
                <w:sz w:val="20"/>
                <w:szCs w:val="20"/>
              </w:rPr>
              <w:t xml:space="preserve">      0</w:t>
            </w:r>
          </w:p>
        </w:tc>
      </w:tr>
      <w:tr w:rsidR="008C5436" w14:paraId="15ACE48F" w14:textId="77777777" w:rsidTr="008C5436">
        <w:tc>
          <w:tcPr>
            <w:tcW w:w="2126" w:type="dxa"/>
          </w:tcPr>
          <w:p w14:paraId="49AD3A93" w14:textId="2BFFF1FE" w:rsidR="008C5436" w:rsidRDefault="008C5436" w:rsidP="008050FF">
            <w:pPr>
              <w:jc w:val="center"/>
            </w:pPr>
            <w:r>
              <w:t>32</w:t>
            </w:r>
            <w:r>
              <w:t xml:space="preserve">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74ABED8E" w14:textId="77777777" w:rsidR="007B68C3" w:rsidRDefault="007B68C3" w:rsidP="007B68C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68C3" w:rsidRPr="00790AD0" w14:paraId="02E5DF2D" w14:textId="77777777" w:rsidTr="008050FF">
        <w:tc>
          <w:tcPr>
            <w:tcW w:w="827" w:type="dxa"/>
            <w:tcBorders>
              <w:top w:val="nil"/>
              <w:left w:val="nil"/>
              <w:bottom w:val="single" w:sz="4" w:space="0" w:color="auto"/>
              <w:right w:val="nil"/>
            </w:tcBorders>
          </w:tcPr>
          <w:p w14:paraId="02C56464" w14:textId="77777777" w:rsidR="007B68C3" w:rsidRDefault="007B68C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A8F0EB" w14:textId="77777777" w:rsidR="007B68C3" w:rsidRDefault="007B68C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2F681A" w14:textId="77777777" w:rsidR="007B68C3" w:rsidRDefault="007B68C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2B97A2C" w14:textId="77777777" w:rsidR="007B68C3" w:rsidRDefault="007B68C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90C3D4" w14:textId="77777777" w:rsidR="007B68C3" w:rsidRDefault="007B68C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54753" w14:textId="77777777" w:rsidR="007B68C3" w:rsidRPr="00790AD0" w:rsidRDefault="007B68C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7E148B" w14:textId="77777777" w:rsidR="007B68C3" w:rsidRPr="00790AD0" w:rsidRDefault="007B68C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E6F230" w14:textId="77777777" w:rsidR="007B68C3" w:rsidRPr="00790AD0" w:rsidRDefault="007B68C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8C3" w14:paraId="26395947" w14:textId="77777777" w:rsidTr="008050FF">
        <w:tc>
          <w:tcPr>
            <w:tcW w:w="827" w:type="dxa"/>
            <w:tcBorders>
              <w:top w:val="single" w:sz="4" w:space="0" w:color="auto"/>
              <w:left w:val="single" w:sz="4" w:space="0" w:color="auto"/>
              <w:bottom w:val="single" w:sz="4" w:space="0" w:color="auto"/>
              <w:right w:val="single" w:sz="4" w:space="0" w:color="auto"/>
            </w:tcBorders>
          </w:tcPr>
          <w:p w14:paraId="47AF7C9E" w14:textId="77777777" w:rsidR="007B68C3" w:rsidRDefault="007B68C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4C86E1" w14:textId="77777777" w:rsidR="007B68C3" w:rsidRDefault="007B68C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F292D" w14:textId="77777777" w:rsidR="007B68C3" w:rsidRDefault="007B68C3"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3B691B" w14:textId="77777777" w:rsidR="007B68C3" w:rsidRDefault="007B68C3"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3C0EC4" w14:textId="77777777" w:rsidR="007B68C3" w:rsidRDefault="007B68C3" w:rsidP="008050F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F6CDC" w14:textId="77777777" w:rsidR="007B68C3" w:rsidRDefault="007B68C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03746" w14:textId="77777777" w:rsidR="007B68C3" w:rsidRDefault="007B68C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E53BF0" w14:textId="77777777" w:rsidR="007B68C3" w:rsidRDefault="007B68C3" w:rsidP="008050FF">
            <w:pPr>
              <w:spacing w:after="0"/>
              <w:jc w:val="center"/>
            </w:pPr>
            <w:r>
              <w:t>1</w:t>
            </w:r>
            <w:r>
              <w:rPr>
                <w:vertAlign w:val="subscript"/>
              </w:rPr>
              <w:t>7</w:t>
            </w:r>
          </w:p>
        </w:tc>
      </w:tr>
    </w:tbl>
    <w:p w14:paraId="0122D2A3" w14:textId="77777777" w:rsidR="007B68C3" w:rsidRDefault="007B68C3" w:rsidP="007B68C3"/>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24DC66DB" w14:textId="77777777" w:rsidR="000A2E17" w:rsidRDefault="000A2E17" w:rsidP="000A2E1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A2E17" w:rsidRPr="00790AD0" w14:paraId="64E0E1A9" w14:textId="77777777" w:rsidTr="008050FF">
        <w:tc>
          <w:tcPr>
            <w:tcW w:w="827" w:type="dxa"/>
            <w:tcBorders>
              <w:top w:val="nil"/>
              <w:left w:val="nil"/>
              <w:bottom w:val="single" w:sz="4" w:space="0" w:color="auto"/>
              <w:right w:val="nil"/>
            </w:tcBorders>
          </w:tcPr>
          <w:p w14:paraId="3662AA43" w14:textId="77777777" w:rsidR="000A2E17" w:rsidRDefault="000A2E1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AA9DB" w14:textId="77777777" w:rsidR="000A2E17" w:rsidRDefault="000A2E1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2DE0C" w14:textId="77777777" w:rsidR="000A2E17" w:rsidRDefault="000A2E1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CD41A4" w14:textId="77777777" w:rsidR="000A2E17" w:rsidRDefault="000A2E1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5BDB6F" w14:textId="77777777" w:rsidR="000A2E17" w:rsidRDefault="000A2E1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FE2DA2" w14:textId="77777777" w:rsidR="000A2E17" w:rsidRPr="00790AD0" w:rsidRDefault="000A2E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96083" w14:textId="77777777" w:rsidR="000A2E17" w:rsidRPr="00790AD0" w:rsidRDefault="000A2E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68786F" w14:textId="77777777" w:rsidR="000A2E17" w:rsidRPr="00790AD0" w:rsidRDefault="000A2E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2E17" w14:paraId="029BC4C3" w14:textId="77777777" w:rsidTr="008050FF">
        <w:tc>
          <w:tcPr>
            <w:tcW w:w="827" w:type="dxa"/>
            <w:tcBorders>
              <w:top w:val="single" w:sz="4" w:space="0" w:color="auto"/>
              <w:left w:val="single" w:sz="4" w:space="0" w:color="auto"/>
              <w:bottom w:val="single" w:sz="4" w:space="0" w:color="auto"/>
              <w:right w:val="single" w:sz="4" w:space="0" w:color="auto"/>
            </w:tcBorders>
          </w:tcPr>
          <w:p w14:paraId="223DF819" w14:textId="77777777" w:rsidR="000A2E17" w:rsidRDefault="000A2E1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63998B" w14:textId="77777777" w:rsidR="000A2E17" w:rsidRDefault="000A2E1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0647C2" w14:textId="77777777" w:rsidR="000A2E17" w:rsidRDefault="000A2E17" w:rsidP="008050F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FBA449" w14:textId="77777777" w:rsidR="000A2E17" w:rsidRDefault="000A2E17"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A50F2" w14:textId="77777777" w:rsidR="000A2E17" w:rsidRDefault="000A2E1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383E" w14:textId="77777777" w:rsidR="000A2E17" w:rsidRDefault="000A2E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5A84AE" w14:textId="77777777" w:rsidR="000A2E17" w:rsidRDefault="000A2E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0DF1A" w14:textId="77777777" w:rsidR="000A2E17" w:rsidRDefault="000A2E17" w:rsidP="008050FF">
            <w:pPr>
              <w:spacing w:after="0"/>
              <w:jc w:val="center"/>
            </w:pPr>
            <w:r>
              <w:t>2</w:t>
            </w:r>
            <w:r>
              <w:rPr>
                <w:vertAlign w:val="subscript"/>
              </w:rPr>
              <w:t>7</w:t>
            </w:r>
          </w:p>
        </w:tc>
      </w:tr>
    </w:tbl>
    <w:p w14:paraId="2CD817ED" w14:textId="77777777" w:rsidR="000A2E17" w:rsidRDefault="000A2E17" w:rsidP="000A2E17"/>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07B0EB9" w14:textId="77777777" w:rsidR="0021223D" w:rsidRDefault="0021223D" w:rsidP="0021223D">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1223D" w14:paraId="2653CE78" w14:textId="77777777" w:rsidTr="008050FF">
        <w:tc>
          <w:tcPr>
            <w:tcW w:w="0" w:type="auto"/>
            <w:tcBorders>
              <w:top w:val="nil"/>
              <w:left w:val="nil"/>
              <w:bottom w:val="single" w:sz="4" w:space="0" w:color="auto"/>
              <w:right w:val="nil"/>
            </w:tcBorders>
          </w:tcPr>
          <w:p w14:paraId="4BF096B0" w14:textId="77777777" w:rsidR="0021223D" w:rsidRPr="000A1295" w:rsidRDefault="0021223D"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7D1C2B7" w14:textId="77777777" w:rsidR="0021223D" w:rsidRPr="000A1295" w:rsidRDefault="0021223D"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527CC15" w14:textId="77777777" w:rsidR="0021223D" w:rsidRPr="000A1295" w:rsidRDefault="0021223D"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2CD2729" w14:textId="77777777" w:rsidR="0021223D" w:rsidRPr="000A1295" w:rsidRDefault="0021223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364082A" w14:textId="77777777" w:rsidR="0021223D" w:rsidRPr="000A1295" w:rsidRDefault="0021223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F9A1CE9" w14:textId="77777777" w:rsidR="0021223D" w:rsidRPr="000A1295" w:rsidRDefault="0021223D" w:rsidP="008050FF">
            <w:pPr>
              <w:spacing w:after="0"/>
              <w:jc w:val="center"/>
              <w:rPr>
                <w:sz w:val="18"/>
                <w:szCs w:val="18"/>
              </w:rPr>
            </w:pPr>
            <w:r w:rsidRPr="000A1295">
              <w:rPr>
                <w:sz w:val="18"/>
                <w:szCs w:val="18"/>
              </w:rPr>
              <w:t>6             0</w:t>
            </w:r>
          </w:p>
        </w:tc>
      </w:tr>
      <w:tr w:rsidR="0021223D" w:rsidRPr="002F22BC" w14:paraId="68DD57DB" w14:textId="77777777" w:rsidTr="008050FF">
        <w:tc>
          <w:tcPr>
            <w:tcW w:w="0" w:type="auto"/>
            <w:tcBorders>
              <w:top w:val="single" w:sz="4" w:space="0" w:color="auto"/>
              <w:left w:val="single" w:sz="4" w:space="0" w:color="auto"/>
              <w:bottom w:val="single" w:sz="4" w:space="0" w:color="auto"/>
              <w:right w:val="single" w:sz="4" w:space="0" w:color="auto"/>
            </w:tcBorders>
          </w:tcPr>
          <w:p w14:paraId="7824916E" w14:textId="77777777" w:rsidR="0021223D" w:rsidRPr="002F22BC" w:rsidRDefault="0021223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EC1FE0" w14:textId="77777777" w:rsidR="0021223D" w:rsidRPr="002F22BC" w:rsidRDefault="0021223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8F920A" w14:textId="77777777" w:rsidR="0021223D" w:rsidRPr="002F22BC" w:rsidRDefault="0021223D"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E27647" w14:textId="77777777" w:rsidR="0021223D" w:rsidRPr="002F22BC" w:rsidRDefault="0021223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E06A2A" w14:textId="77777777" w:rsidR="0021223D" w:rsidRPr="002F22BC" w:rsidRDefault="0021223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5CE70" w14:textId="77777777" w:rsidR="0021223D" w:rsidRPr="002F22BC" w:rsidRDefault="0021223D" w:rsidP="008050FF">
            <w:pPr>
              <w:spacing w:after="0"/>
              <w:jc w:val="center"/>
            </w:pPr>
            <w:r>
              <w:t>4</w:t>
            </w:r>
            <w:r>
              <w:rPr>
                <w:vertAlign w:val="subscript"/>
              </w:rPr>
              <w:t>7</w:t>
            </w:r>
          </w:p>
        </w:tc>
      </w:tr>
    </w:tbl>
    <w:p w14:paraId="0E805D1B" w14:textId="77777777" w:rsidR="0021223D" w:rsidRDefault="0021223D" w:rsidP="0021223D">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01C6051B" w14:textId="77777777" w:rsidR="0021223D" w:rsidRDefault="0021223D">
      <w:pPr>
        <w:rPr>
          <w:rFonts w:eastAsiaTheme="majorEastAsia" w:cstheme="majorBidi"/>
          <w:b/>
          <w:bCs/>
          <w:sz w:val="40"/>
        </w:rPr>
      </w:pPr>
      <w:bookmarkStart w:id="147" w:name="_Toc134124419"/>
      <w:bookmarkEnd w:id="5"/>
      <w:r>
        <w:br w:type="page"/>
      </w:r>
    </w:p>
    <w:p w14:paraId="509807E2" w14:textId="3B27D292" w:rsidR="006638E6" w:rsidRDefault="006638E6" w:rsidP="006638E6">
      <w:pPr>
        <w:pStyle w:val="Heading3"/>
      </w:pPr>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6F9164B4" w14:textId="77777777" w:rsidR="00C61A37" w:rsidRDefault="00C61A37" w:rsidP="00C61A3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1A37" w:rsidRPr="00790AD0" w14:paraId="2A33730B" w14:textId="77777777" w:rsidTr="008050FF">
        <w:tc>
          <w:tcPr>
            <w:tcW w:w="827" w:type="dxa"/>
            <w:tcBorders>
              <w:top w:val="nil"/>
              <w:left w:val="nil"/>
              <w:bottom w:val="single" w:sz="4" w:space="0" w:color="auto"/>
              <w:right w:val="nil"/>
            </w:tcBorders>
          </w:tcPr>
          <w:p w14:paraId="37D13578" w14:textId="77777777" w:rsidR="00C61A37" w:rsidRDefault="00C61A3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FFCFB9B" w14:textId="77777777" w:rsidR="00C61A37" w:rsidRDefault="00C61A3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4D604B" w14:textId="77777777" w:rsidR="00C61A37" w:rsidRDefault="00C61A3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74082B" w14:textId="77777777" w:rsidR="00C61A37" w:rsidRDefault="00C61A3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46A3B2D" w14:textId="77777777" w:rsidR="00C61A37" w:rsidRDefault="00C61A3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1A39" w14:textId="77777777" w:rsidR="00C61A37" w:rsidRPr="00790AD0" w:rsidRDefault="00C61A3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93AD43" w14:textId="77777777" w:rsidR="00C61A37" w:rsidRPr="00790AD0" w:rsidRDefault="00C61A3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6AB1CA" w14:textId="77777777" w:rsidR="00C61A37" w:rsidRPr="00790AD0" w:rsidRDefault="00C61A3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1A37" w14:paraId="497D6091" w14:textId="77777777" w:rsidTr="008050FF">
        <w:tc>
          <w:tcPr>
            <w:tcW w:w="827" w:type="dxa"/>
            <w:tcBorders>
              <w:top w:val="single" w:sz="4" w:space="0" w:color="auto"/>
              <w:left w:val="single" w:sz="4" w:space="0" w:color="auto"/>
              <w:bottom w:val="single" w:sz="4" w:space="0" w:color="auto"/>
              <w:right w:val="single" w:sz="4" w:space="0" w:color="auto"/>
            </w:tcBorders>
          </w:tcPr>
          <w:p w14:paraId="12D12C9D" w14:textId="77777777" w:rsidR="00C61A37" w:rsidRDefault="00C61A3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93EAD" w14:textId="77777777" w:rsidR="00C61A37" w:rsidRDefault="00C61A3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6632A" w14:textId="77777777" w:rsidR="00C61A37" w:rsidRDefault="00C61A37"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A726E4" w14:textId="77777777" w:rsidR="00C61A37" w:rsidRDefault="00C61A37"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8BAA21" w14:textId="77777777" w:rsidR="00C61A37" w:rsidRDefault="00C61A3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AA1C2" w14:textId="77777777" w:rsidR="00C61A37" w:rsidRDefault="00C61A3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C6D5D" w14:textId="77777777" w:rsidR="00C61A37" w:rsidRDefault="00C61A3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C531E" w14:textId="77777777" w:rsidR="00C61A37" w:rsidRDefault="00C61A37" w:rsidP="008050FF">
            <w:pPr>
              <w:spacing w:after="0"/>
              <w:jc w:val="center"/>
            </w:pPr>
            <w:r>
              <w:t>2</w:t>
            </w:r>
            <w:r>
              <w:rPr>
                <w:vertAlign w:val="subscript"/>
              </w:rPr>
              <w:t>7</w:t>
            </w:r>
          </w:p>
        </w:tc>
      </w:tr>
    </w:tbl>
    <w:p w14:paraId="69EE7D21" w14:textId="77777777" w:rsidR="00C61A37" w:rsidRDefault="00C61A37" w:rsidP="00C61A37"/>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7DBC2443" w14:textId="77777777" w:rsidR="00610184" w:rsidRDefault="00610184" w:rsidP="0061018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10184" w:rsidRPr="00790AD0" w14:paraId="3BFC3C29" w14:textId="77777777" w:rsidTr="008050FF">
        <w:tc>
          <w:tcPr>
            <w:tcW w:w="827" w:type="dxa"/>
            <w:tcBorders>
              <w:top w:val="nil"/>
              <w:left w:val="nil"/>
              <w:bottom w:val="single" w:sz="4" w:space="0" w:color="auto"/>
              <w:right w:val="nil"/>
            </w:tcBorders>
          </w:tcPr>
          <w:p w14:paraId="35C80764" w14:textId="77777777" w:rsidR="00610184" w:rsidRDefault="0061018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D05447" w14:textId="77777777" w:rsidR="00610184" w:rsidRDefault="0061018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3E168A" w14:textId="77777777" w:rsidR="00610184" w:rsidRDefault="0061018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F37171" w14:textId="77777777" w:rsidR="00610184" w:rsidRDefault="0061018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253D691" w14:textId="77777777" w:rsidR="00610184" w:rsidRDefault="0061018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B3C56" w14:textId="77777777" w:rsidR="00610184" w:rsidRPr="00790AD0" w:rsidRDefault="0061018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2689E8" w14:textId="77777777" w:rsidR="00610184" w:rsidRPr="00790AD0" w:rsidRDefault="0061018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55AE0" w14:textId="77777777" w:rsidR="00610184" w:rsidRPr="00790AD0" w:rsidRDefault="0061018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0184" w14:paraId="6CCA00BE" w14:textId="77777777" w:rsidTr="008050FF">
        <w:tc>
          <w:tcPr>
            <w:tcW w:w="827" w:type="dxa"/>
            <w:tcBorders>
              <w:top w:val="single" w:sz="4" w:space="0" w:color="auto"/>
              <w:left w:val="single" w:sz="4" w:space="0" w:color="auto"/>
              <w:bottom w:val="single" w:sz="4" w:space="0" w:color="auto"/>
              <w:right w:val="single" w:sz="4" w:space="0" w:color="auto"/>
            </w:tcBorders>
          </w:tcPr>
          <w:p w14:paraId="569CC33D" w14:textId="77777777" w:rsidR="00610184" w:rsidRDefault="0061018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AECE6" w14:textId="77777777" w:rsidR="00610184" w:rsidRDefault="0061018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5F296A" w14:textId="77777777" w:rsidR="00610184" w:rsidRDefault="00610184" w:rsidP="008050FF">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C4BCFF" w14:textId="77777777" w:rsidR="00610184" w:rsidRDefault="00610184"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35549" w14:textId="77777777" w:rsidR="00610184" w:rsidRDefault="0061018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B9268" w14:textId="77777777" w:rsidR="00610184" w:rsidRDefault="0061018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6C852A" w14:textId="77777777" w:rsidR="00610184" w:rsidRDefault="0061018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D4697" w14:textId="77777777" w:rsidR="00610184" w:rsidRDefault="00610184" w:rsidP="008050FF">
            <w:pPr>
              <w:spacing w:after="0"/>
              <w:jc w:val="center"/>
            </w:pPr>
            <w:r>
              <w:t>2</w:t>
            </w:r>
            <w:r>
              <w:rPr>
                <w:vertAlign w:val="subscript"/>
              </w:rPr>
              <w:t>7</w:t>
            </w:r>
          </w:p>
        </w:tc>
      </w:tr>
    </w:tbl>
    <w:p w14:paraId="1C8B7CD3" w14:textId="77777777" w:rsidR="00610184" w:rsidRDefault="00610184" w:rsidP="00610184"/>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62AFD792" w14:textId="77777777" w:rsidR="00F25D52" w:rsidRDefault="00F25D52" w:rsidP="00F25D5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25D52" w14:paraId="7193F25A" w14:textId="77777777" w:rsidTr="008050FF">
        <w:tc>
          <w:tcPr>
            <w:tcW w:w="0" w:type="auto"/>
            <w:tcBorders>
              <w:top w:val="nil"/>
              <w:left w:val="nil"/>
              <w:bottom w:val="single" w:sz="4" w:space="0" w:color="auto"/>
              <w:right w:val="nil"/>
            </w:tcBorders>
          </w:tcPr>
          <w:p w14:paraId="0EEDF08E" w14:textId="77777777" w:rsidR="00F25D52" w:rsidRPr="000A1295" w:rsidRDefault="00F25D52"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9323C5E" w14:textId="77777777" w:rsidR="00F25D52" w:rsidRPr="000A1295" w:rsidRDefault="00F25D52"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742D89B" w14:textId="77777777" w:rsidR="00F25D52" w:rsidRPr="000A1295" w:rsidRDefault="00F25D52"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A7CB92E" w14:textId="77777777" w:rsidR="00F25D52" w:rsidRPr="000A1295" w:rsidRDefault="00F25D52"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DD8F1C0" w14:textId="77777777" w:rsidR="00F25D52" w:rsidRPr="000A1295" w:rsidRDefault="00F25D52"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6BF3D01" w14:textId="77777777" w:rsidR="00F25D52" w:rsidRPr="000A1295" w:rsidRDefault="00F25D52" w:rsidP="008050FF">
            <w:pPr>
              <w:spacing w:after="0"/>
              <w:jc w:val="center"/>
              <w:rPr>
                <w:sz w:val="18"/>
                <w:szCs w:val="18"/>
              </w:rPr>
            </w:pPr>
            <w:r w:rsidRPr="000A1295">
              <w:rPr>
                <w:sz w:val="18"/>
                <w:szCs w:val="18"/>
              </w:rPr>
              <w:t>6             0</w:t>
            </w:r>
          </w:p>
        </w:tc>
      </w:tr>
      <w:tr w:rsidR="00F25D52" w:rsidRPr="002F22BC" w14:paraId="41C8BA9B" w14:textId="77777777" w:rsidTr="008050FF">
        <w:tc>
          <w:tcPr>
            <w:tcW w:w="0" w:type="auto"/>
            <w:tcBorders>
              <w:top w:val="single" w:sz="4" w:space="0" w:color="auto"/>
              <w:left w:val="single" w:sz="4" w:space="0" w:color="auto"/>
              <w:bottom w:val="single" w:sz="4" w:space="0" w:color="auto"/>
              <w:right w:val="single" w:sz="4" w:space="0" w:color="auto"/>
            </w:tcBorders>
          </w:tcPr>
          <w:p w14:paraId="53C5603A" w14:textId="77777777" w:rsidR="00F25D52" w:rsidRPr="002F22BC" w:rsidRDefault="00F25D52"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982E3" w14:textId="77777777" w:rsidR="00F25D52" w:rsidRPr="002F22BC" w:rsidRDefault="00F25D5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F14EF" w14:textId="77777777" w:rsidR="00F25D52" w:rsidRPr="002F22BC" w:rsidRDefault="00F25D52"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02DFD5" w14:textId="77777777" w:rsidR="00F25D52" w:rsidRPr="002F22BC" w:rsidRDefault="00F25D5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519B0A" w14:textId="77777777" w:rsidR="00F25D52" w:rsidRPr="002F22BC" w:rsidRDefault="00F25D5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58C01" w14:textId="77777777" w:rsidR="00F25D52" w:rsidRPr="002F22BC" w:rsidRDefault="00F25D52" w:rsidP="008050FF">
            <w:pPr>
              <w:spacing w:after="0"/>
              <w:jc w:val="center"/>
            </w:pPr>
            <w:r>
              <w:t>8</w:t>
            </w:r>
            <w:r>
              <w:rPr>
                <w:vertAlign w:val="subscript"/>
              </w:rPr>
              <w:t>7</w:t>
            </w:r>
          </w:p>
        </w:tc>
      </w:tr>
    </w:tbl>
    <w:p w14:paraId="4CABAE8A" w14:textId="77777777" w:rsidR="00F25D52" w:rsidRDefault="00F25D52" w:rsidP="00F25D52"/>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54B9AE0A" w14:textId="77777777" w:rsidR="00F1454E" w:rsidRDefault="00F1454E" w:rsidP="00F1454E">
      <w:r w:rsidRPr="002766C5">
        <w:rPr>
          <w:b/>
          <w:bCs/>
        </w:rPr>
        <w:t>Instruction Format:</w:t>
      </w:r>
      <w:r>
        <w:t xml:space="preserve"> R2</w:t>
      </w:r>
    </w:p>
    <w:p w14:paraId="725692FE" w14:textId="77777777" w:rsidR="00F1454E" w:rsidRDefault="00F1454E" w:rsidP="00F1454E">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1454E" w:rsidRPr="00790AD0" w14:paraId="7C508261" w14:textId="77777777" w:rsidTr="008050FF">
        <w:tc>
          <w:tcPr>
            <w:tcW w:w="827" w:type="dxa"/>
            <w:tcBorders>
              <w:top w:val="nil"/>
              <w:left w:val="nil"/>
              <w:bottom w:val="single" w:sz="4" w:space="0" w:color="auto"/>
              <w:right w:val="nil"/>
            </w:tcBorders>
          </w:tcPr>
          <w:p w14:paraId="7E52008C" w14:textId="77777777" w:rsidR="00F1454E" w:rsidRDefault="00F1454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EBF8D1" w14:textId="77777777" w:rsidR="00F1454E" w:rsidRDefault="00F1454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B52A71" w14:textId="77777777" w:rsidR="00F1454E" w:rsidRDefault="00F1454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29F396" w14:textId="77777777" w:rsidR="00F1454E" w:rsidRDefault="00F1454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72A6B8" w14:textId="77777777" w:rsidR="00F1454E" w:rsidRDefault="00F1454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2C9F8" w14:textId="77777777" w:rsidR="00F1454E" w:rsidRPr="00790AD0" w:rsidRDefault="00F1454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BB02DE" w14:textId="77777777" w:rsidR="00F1454E" w:rsidRPr="00790AD0" w:rsidRDefault="00F1454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9B4F9" w14:textId="77777777" w:rsidR="00F1454E" w:rsidRPr="00790AD0" w:rsidRDefault="00F1454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54E" w14:paraId="0461747E" w14:textId="77777777" w:rsidTr="008050FF">
        <w:tc>
          <w:tcPr>
            <w:tcW w:w="827" w:type="dxa"/>
            <w:tcBorders>
              <w:top w:val="single" w:sz="4" w:space="0" w:color="auto"/>
              <w:left w:val="single" w:sz="4" w:space="0" w:color="auto"/>
              <w:bottom w:val="single" w:sz="4" w:space="0" w:color="auto"/>
              <w:right w:val="single" w:sz="4" w:space="0" w:color="auto"/>
            </w:tcBorders>
          </w:tcPr>
          <w:p w14:paraId="37A6BFD8" w14:textId="77777777" w:rsidR="00F1454E" w:rsidRDefault="00F1454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A9E02" w14:textId="77777777" w:rsidR="00F1454E" w:rsidRDefault="00F1454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2C72B6" w14:textId="77777777" w:rsidR="00F1454E" w:rsidRDefault="00F1454E" w:rsidP="008050F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39B4F7" w14:textId="77777777" w:rsidR="00F1454E" w:rsidRDefault="00F1454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04385" w14:textId="77777777" w:rsidR="00F1454E" w:rsidRDefault="00F1454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B0C59" w14:textId="77777777" w:rsidR="00F1454E" w:rsidRDefault="00F1454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593AA" w14:textId="77777777" w:rsidR="00F1454E" w:rsidRDefault="00F1454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EB8BA" w14:textId="77777777" w:rsidR="00F1454E" w:rsidRDefault="00F1454E" w:rsidP="008050FF">
            <w:pPr>
              <w:spacing w:after="0"/>
              <w:jc w:val="center"/>
            </w:pPr>
            <w:r>
              <w:t>2</w:t>
            </w:r>
            <w:r>
              <w:rPr>
                <w:vertAlign w:val="subscript"/>
              </w:rPr>
              <w:t>7</w:t>
            </w:r>
          </w:p>
        </w:tc>
      </w:tr>
    </w:tbl>
    <w:p w14:paraId="29BEACBD" w14:textId="77777777" w:rsidR="00F1454E" w:rsidRDefault="00F1454E" w:rsidP="00F1454E">
      <w:pPr>
        <w:rPr>
          <w:b/>
          <w:bCs/>
        </w:rPr>
      </w:pPr>
    </w:p>
    <w:p w14:paraId="12F59386" w14:textId="77777777" w:rsidR="00F1454E" w:rsidRDefault="00F1454E" w:rsidP="00F1454E">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F1454E" w:rsidRPr="00790AD0" w14:paraId="6ABBB2A6" w14:textId="77777777" w:rsidTr="008050FF">
        <w:tc>
          <w:tcPr>
            <w:tcW w:w="827" w:type="dxa"/>
            <w:tcBorders>
              <w:top w:val="nil"/>
              <w:left w:val="nil"/>
              <w:bottom w:val="single" w:sz="4" w:space="0" w:color="auto"/>
              <w:right w:val="nil"/>
            </w:tcBorders>
          </w:tcPr>
          <w:p w14:paraId="72292C61" w14:textId="77777777" w:rsidR="00F1454E" w:rsidRDefault="00F1454E" w:rsidP="008050F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09887FD" w14:textId="77777777" w:rsidR="00F1454E" w:rsidRDefault="00F1454E" w:rsidP="008050F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66A5CD66" w14:textId="77777777" w:rsidR="00F1454E" w:rsidRDefault="00F1454E" w:rsidP="008050FF">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01C5AFC1" w14:textId="77777777" w:rsidR="00F1454E" w:rsidRDefault="00F1454E" w:rsidP="008050FF">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7F42F98" w14:textId="77777777" w:rsidR="00F1454E" w:rsidRDefault="00F1454E" w:rsidP="008050F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DD2A1B5" w14:textId="77777777" w:rsidR="00F1454E" w:rsidRPr="00790AD0" w:rsidRDefault="00F1454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4924BCF" w14:textId="77777777" w:rsidR="00F1454E" w:rsidRPr="00790AD0" w:rsidRDefault="00F1454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5B7320BC" w14:textId="77777777" w:rsidR="00F1454E" w:rsidRPr="00790AD0" w:rsidRDefault="00F1454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54E" w14:paraId="23869F29" w14:textId="77777777" w:rsidTr="008050FF">
        <w:tc>
          <w:tcPr>
            <w:tcW w:w="827" w:type="dxa"/>
            <w:tcBorders>
              <w:top w:val="single" w:sz="4" w:space="0" w:color="auto"/>
              <w:left w:val="single" w:sz="4" w:space="0" w:color="auto"/>
              <w:bottom w:val="single" w:sz="4" w:space="0" w:color="auto"/>
              <w:right w:val="single" w:sz="4" w:space="0" w:color="auto"/>
            </w:tcBorders>
          </w:tcPr>
          <w:p w14:paraId="3DC168CA" w14:textId="77777777" w:rsidR="00F1454E" w:rsidRDefault="00F1454E" w:rsidP="008050F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3FDDE918" w14:textId="77777777" w:rsidR="00F1454E" w:rsidRDefault="00F1454E" w:rsidP="008050F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F442425" w14:textId="77777777" w:rsidR="00F1454E" w:rsidRDefault="00F1454E" w:rsidP="008050FF">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342B84E5" w14:textId="77777777" w:rsidR="00F1454E" w:rsidRDefault="00F1454E" w:rsidP="008050FF">
            <w:pPr>
              <w:spacing w:after="0"/>
              <w:jc w:val="center"/>
            </w:pPr>
            <w:r>
              <w:t>~</w:t>
            </w:r>
            <w:r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04961CC9" w14:textId="77777777" w:rsidR="00F1454E" w:rsidRDefault="00F1454E" w:rsidP="008050FF">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DDB0B76" w14:textId="77777777" w:rsidR="00F1454E" w:rsidRDefault="00F1454E" w:rsidP="008050FF">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7536970" w14:textId="77777777" w:rsidR="00F1454E" w:rsidRDefault="00F1454E" w:rsidP="008050F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600B0AC" w14:textId="77777777" w:rsidR="00F1454E" w:rsidRDefault="00F1454E" w:rsidP="008050FF">
            <w:pPr>
              <w:spacing w:after="0"/>
              <w:jc w:val="center"/>
            </w:pPr>
            <w:r>
              <w:t>2</w:t>
            </w:r>
            <w:r>
              <w:rPr>
                <w:vertAlign w:val="subscript"/>
              </w:rPr>
              <w:t>7</w:t>
            </w:r>
          </w:p>
        </w:tc>
      </w:tr>
      <w:tr w:rsidR="00F1454E" w14:paraId="618AFA64" w14:textId="77777777" w:rsidTr="008050FF">
        <w:tc>
          <w:tcPr>
            <w:tcW w:w="5058" w:type="dxa"/>
            <w:gridSpan w:val="7"/>
            <w:tcBorders>
              <w:top w:val="single" w:sz="4" w:space="0" w:color="auto"/>
              <w:left w:val="single" w:sz="4" w:space="0" w:color="auto"/>
              <w:bottom w:val="single" w:sz="4" w:space="0" w:color="auto"/>
              <w:right w:val="single" w:sz="4" w:space="0" w:color="auto"/>
            </w:tcBorders>
          </w:tcPr>
          <w:p w14:paraId="7E94B837" w14:textId="77777777" w:rsidR="00F1454E" w:rsidRDefault="00F1454E" w:rsidP="008050FF">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2A6C0B65" w14:textId="77777777" w:rsidR="00F1454E" w:rsidRDefault="00F1454E" w:rsidP="008050F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DFDED73" w14:textId="77777777" w:rsidR="00F1454E" w:rsidRDefault="00F1454E" w:rsidP="008050FF">
            <w:pPr>
              <w:spacing w:after="0"/>
              <w:jc w:val="center"/>
            </w:pPr>
            <w:r>
              <w:t>125</w:t>
            </w:r>
            <w:r w:rsidRPr="00C95909">
              <w:rPr>
                <w:vertAlign w:val="subscript"/>
              </w:rPr>
              <w:t>7</w:t>
            </w:r>
          </w:p>
        </w:tc>
      </w:tr>
      <w:tr w:rsidR="00F1454E" w14:paraId="298C8F80" w14:textId="77777777" w:rsidTr="008050FF">
        <w:tc>
          <w:tcPr>
            <w:tcW w:w="5058" w:type="dxa"/>
            <w:gridSpan w:val="7"/>
            <w:tcBorders>
              <w:top w:val="single" w:sz="4" w:space="0" w:color="auto"/>
              <w:left w:val="single" w:sz="4" w:space="0" w:color="auto"/>
              <w:bottom w:val="single" w:sz="4" w:space="0" w:color="auto"/>
              <w:right w:val="single" w:sz="4" w:space="0" w:color="auto"/>
            </w:tcBorders>
          </w:tcPr>
          <w:p w14:paraId="2BB4AF36" w14:textId="77777777" w:rsidR="00F1454E" w:rsidRDefault="00F1454E" w:rsidP="008050FF">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4DB27F23" w14:textId="77777777" w:rsidR="00F1454E" w:rsidRDefault="00F1454E" w:rsidP="008050F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53C4375B" w14:textId="77777777" w:rsidR="00F1454E" w:rsidRDefault="00F1454E" w:rsidP="008050FF">
            <w:pPr>
              <w:spacing w:after="0"/>
              <w:jc w:val="center"/>
            </w:pPr>
            <w:r>
              <w:t>125</w:t>
            </w:r>
            <w:r w:rsidRPr="00C95909">
              <w:rPr>
                <w:vertAlign w:val="subscript"/>
              </w:rPr>
              <w:t>7</w:t>
            </w:r>
          </w:p>
        </w:tc>
      </w:tr>
    </w:tbl>
    <w:p w14:paraId="1069FB7E" w14:textId="77777777" w:rsidR="00F1454E" w:rsidRDefault="00F1454E" w:rsidP="00F1454E">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59DF6A8D" w14:textId="77777777" w:rsidR="00284C5E" w:rsidRDefault="00284C5E" w:rsidP="00284C5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84C5E" w:rsidRPr="00790AD0" w14:paraId="718404C7" w14:textId="77777777" w:rsidTr="008050FF">
        <w:tc>
          <w:tcPr>
            <w:tcW w:w="827" w:type="dxa"/>
            <w:tcBorders>
              <w:top w:val="nil"/>
              <w:left w:val="nil"/>
              <w:bottom w:val="single" w:sz="4" w:space="0" w:color="auto"/>
              <w:right w:val="nil"/>
            </w:tcBorders>
          </w:tcPr>
          <w:p w14:paraId="6B0776C4" w14:textId="77777777" w:rsidR="00284C5E" w:rsidRDefault="00284C5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642B5A" w14:textId="77777777" w:rsidR="00284C5E" w:rsidRDefault="00284C5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FCFC5" w14:textId="77777777" w:rsidR="00284C5E" w:rsidRDefault="00284C5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6329BA0" w14:textId="77777777" w:rsidR="00284C5E" w:rsidRDefault="00284C5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E89018B" w14:textId="77777777" w:rsidR="00284C5E" w:rsidRDefault="00284C5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90D2915" w14:textId="77777777" w:rsidR="00284C5E" w:rsidRPr="00790AD0" w:rsidRDefault="00284C5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EDE093" w14:textId="77777777" w:rsidR="00284C5E" w:rsidRPr="00790AD0" w:rsidRDefault="00284C5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CD27FD" w14:textId="77777777" w:rsidR="00284C5E" w:rsidRPr="00790AD0" w:rsidRDefault="00284C5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84C5E" w14:paraId="6D06E300" w14:textId="77777777" w:rsidTr="008050FF">
        <w:tc>
          <w:tcPr>
            <w:tcW w:w="827" w:type="dxa"/>
            <w:tcBorders>
              <w:top w:val="single" w:sz="4" w:space="0" w:color="auto"/>
              <w:left w:val="single" w:sz="4" w:space="0" w:color="auto"/>
              <w:bottom w:val="single" w:sz="4" w:space="0" w:color="auto"/>
              <w:right w:val="single" w:sz="4" w:space="0" w:color="auto"/>
            </w:tcBorders>
          </w:tcPr>
          <w:p w14:paraId="70B82779" w14:textId="77777777" w:rsidR="00284C5E" w:rsidRDefault="00284C5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F3D6C" w14:textId="77777777" w:rsidR="00284C5E" w:rsidRDefault="00284C5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44ACD" w14:textId="77777777" w:rsidR="00284C5E" w:rsidRDefault="00284C5E" w:rsidP="008050FF">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6669E6" w14:textId="77777777" w:rsidR="00284C5E" w:rsidRDefault="00284C5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F964B5" w14:textId="77777777" w:rsidR="00284C5E" w:rsidRDefault="00284C5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970E3" w14:textId="77777777" w:rsidR="00284C5E" w:rsidRDefault="00284C5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8C7520" w14:textId="77777777" w:rsidR="00284C5E" w:rsidRDefault="00284C5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64375" w14:textId="77777777" w:rsidR="00284C5E" w:rsidRDefault="00284C5E" w:rsidP="008050FF">
            <w:pPr>
              <w:spacing w:after="0"/>
              <w:jc w:val="center"/>
            </w:pPr>
            <w:r>
              <w:t>2</w:t>
            </w:r>
            <w:r>
              <w:rPr>
                <w:vertAlign w:val="subscript"/>
              </w:rPr>
              <w:t>7</w:t>
            </w:r>
          </w:p>
        </w:tc>
      </w:tr>
    </w:tbl>
    <w:p w14:paraId="3C3F6ED0" w14:textId="77777777" w:rsidR="00284C5E" w:rsidRDefault="00284C5E" w:rsidP="00284C5E"/>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4976F78F"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719BD6D0" w14:textId="77777777" w:rsidTr="008050FF">
        <w:tc>
          <w:tcPr>
            <w:tcW w:w="827" w:type="dxa"/>
            <w:tcBorders>
              <w:top w:val="nil"/>
              <w:left w:val="nil"/>
              <w:bottom w:val="single" w:sz="4" w:space="0" w:color="auto"/>
              <w:right w:val="nil"/>
            </w:tcBorders>
          </w:tcPr>
          <w:p w14:paraId="7404093B"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E305EE"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677212"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C900AFC"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02357E"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CB1BB5"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F2CF09"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FD75C5"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123243A3" w14:textId="77777777" w:rsidTr="008050FF">
        <w:tc>
          <w:tcPr>
            <w:tcW w:w="827" w:type="dxa"/>
            <w:tcBorders>
              <w:top w:val="single" w:sz="4" w:space="0" w:color="auto"/>
              <w:left w:val="single" w:sz="4" w:space="0" w:color="auto"/>
              <w:bottom w:val="single" w:sz="4" w:space="0" w:color="auto"/>
              <w:right w:val="single" w:sz="4" w:space="0" w:color="auto"/>
            </w:tcBorders>
          </w:tcPr>
          <w:p w14:paraId="028CD803"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4794AC"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1F836D" w14:textId="77777777" w:rsidR="00CA0608" w:rsidRDefault="00CA0608" w:rsidP="008050FF">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01973C"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1399D6"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173B2"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3C0C"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CC5DAB" w14:textId="77777777" w:rsidR="00CA0608" w:rsidRDefault="00CA0608" w:rsidP="008050FF">
            <w:pPr>
              <w:spacing w:after="0"/>
              <w:jc w:val="center"/>
            </w:pPr>
            <w:r>
              <w:t>2</w:t>
            </w:r>
            <w:r>
              <w:rPr>
                <w:vertAlign w:val="subscript"/>
              </w:rPr>
              <w:t>7</w:t>
            </w:r>
          </w:p>
        </w:tc>
      </w:tr>
    </w:tbl>
    <w:p w14:paraId="2D5987E0" w14:textId="77777777" w:rsidR="00CA0608" w:rsidRDefault="00CA0608" w:rsidP="00CA0608">
      <w:pPr>
        <w:rPr>
          <w:rStyle w:val="Strong"/>
        </w:rPr>
      </w:pPr>
    </w:p>
    <w:p w14:paraId="5EBE7709"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11A9CEF7" w14:textId="77777777" w:rsidTr="008050FF">
        <w:tc>
          <w:tcPr>
            <w:tcW w:w="827" w:type="dxa"/>
            <w:tcBorders>
              <w:top w:val="nil"/>
              <w:left w:val="nil"/>
              <w:bottom w:val="single" w:sz="4" w:space="0" w:color="auto"/>
              <w:right w:val="nil"/>
            </w:tcBorders>
          </w:tcPr>
          <w:p w14:paraId="4BE98C3B"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B585DA"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DCF4E8"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C33A8"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F46A9E4"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F08564"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3A26F2"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F4CEAE"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205F1536" w14:textId="77777777" w:rsidTr="008050FF">
        <w:tc>
          <w:tcPr>
            <w:tcW w:w="827" w:type="dxa"/>
            <w:tcBorders>
              <w:top w:val="single" w:sz="4" w:space="0" w:color="auto"/>
              <w:left w:val="single" w:sz="4" w:space="0" w:color="auto"/>
              <w:bottom w:val="single" w:sz="4" w:space="0" w:color="auto"/>
              <w:right w:val="single" w:sz="4" w:space="0" w:color="auto"/>
            </w:tcBorders>
          </w:tcPr>
          <w:p w14:paraId="3A75A6FB"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3CF70"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9D6E1" w14:textId="77777777" w:rsidR="00CA0608" w:rsidRDefault="00CA0608" w:rsidP="008050FF">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052B64"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E50E7"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5282E4"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4178E"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B87B4D" w14:textId="77777777" w:rsidR="00CA0608" w:rsidRDefault="00CA0608" w:rsidP="008050FF">
            <w:pPr>
              <w:spacing w:after="0"/>
              <w:jc w:val="center"/>
            </w:pPr>
            <w:r>
              <w:t>2</w:t>
            </w:r>
            <w:r>
              <w:rPr>
                <w:vertAlign w:val="subscript"/>
              </w:rPr>
              <w:t>7</w:t>
            </w:r>
          </w:p>
        </w:tc>
      </w:tr>
    </w:tbl>
    <w:p w14:paraId="7ABD8318" w14:textId="77777777" w:rsidR="00CA0608" w:rsidRDefault="00CA0608" w:rsidP="00CA0608">
      <w:pPr>
        <w:rPr>
          <w:rStyle w:val="Strong"/>
        </w:rPr>
      </w:pPr>
    </w:p>
    <w:p w14:paraId="535B1EB0"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27EF765F" w14:textId="77777777" w:rsidTr="008050FF">
        <w:tc>
          <w:tcPr>
            <w:tcW w:w="827" w:type="dxa"/>
            <w:tcBorders>
              <w:top w:val="nil"/>
              <w:left w:val="nil"/>
              <w:bottom w:val="single" w:sz="4" w:space="0" w:color="auto"/>
              <w:right w:val="nil"/>
            </w:tcBorders>
          </w:tcPr>
          <w:p w14:paraId="69B52039"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4A22630"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9FE677"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05933B5"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9215D60"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0815AE"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3461FF"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A0266F"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283D8159" w14:textId="77777777" w:rsidTr="008050FF">
        <w:tc>
          <w:tcPr>
            <w:tcW w:w="827" w:type="dxa"/>
            <w:tcBorders>
              <w:top w:val="single" w:sz="4" w:space="0" w:color="auto"/>
              <w:left w:val="single" w:sz="4" w:space="0" w:color="auto"/>
              <w:bottom w:val="single" w:sz="4" w:space="0" w:color="auto"/>
              <w:right w:val="single" w:sz="4" w:space="0" w:color="auto"/>
            </w:tcBorders>
          </w:tcPr>
          <w:p w14:paraId="289CF2B4"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17B537"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FBFF2" w14:textId="77777777" w:rsidR="00CA0608" w:rsidRDefault="00CA0608" w:rsidP="008050FF">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36CE6"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5800F"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7E8461"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981A3"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DF228E" w14:textId="77777777" w:rsidR="00CA0608" w:rsidRDefault="00CA0608" w:rsidP="008050FF">
            <w:pPr>
              <w:spacing w:after="0"/>
              <w:jc w:val="center"/>
            </w:pPr>
            <w:r>
              <w:t>2</w:t>
            </w:r>
            <w:r>
              <w:rPr>
                <w:vertAlign w:val="subscript"/>
              </w:rPr>
              <w:t>7</w:t>
            </w:r>
          </w:p>
        </w:tc>
      </w:tr>
    </w:tbl>
    <w:p w14:paraId="5A97EC0D" w14:textId="77777777" w:rsidR="00CA0608" w:rsidRDefault="00CA0608" w:rsidP="00CA0608">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7C7FB80C" w14:textId="77777777" w:rsidR="00E157F9" w:rsidRDefault="00E157F9" w:rsidP="00E157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E157F9" w:rsidRPr="00790AD0" w14:paraId="3F626A65" w14:textId="77777777" w:rsidTr="008050FF">
        <w:tc>
          <w:tcPr>
            <w:tcW w:w="827" w:type="dxa"/>
            <w:tcBorders>
              <w:top w:val="nil"/>
              <w:left w:val="nil"/>
              <w:bottom w:val="single" w:sz="4" w:space="0" w:color="auto"/>
              <w:right w:val="nil"/>
            </w:tcBorders>
          </w:tcPr>
          <w:p w14:paraId="4AC49C9E" w14:textId="77777777" w:rsidR="00E157F9" w:rsidRDefault="00E157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B947C4" w14:textId="77777777" w:rsidR="00E157F9" w:rsidRDefault="00E157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031966" w14:textId="77777777" w:rsidR="00E157F9" w:rsidRDefault="00E157F9"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F226CF" w14:textId="77777777" w:rsidR="00E157F9" w:rsidRDefault="00E157F9" w:rsidP="008050F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C7BB59" w14:textId="77777777" w:rsidR="00E157F9" w:rsidRDefault="00E157F9"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6B319A" w14:textId="77777777" w:rsidR="00E157F9" w:rsidRDefault="00E157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5ACCD7" w14:textId="77777777" w:rsidR="00E157F9" w:rsidRPr="00790AD0" w:rsidRDefault="00E157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714386" w14:textId="77777777" w:rsidR="00E157F9" w:rsidRPr="00790AD0" w:rsidRDefault="00E157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384957" w14:textId="77777777" w:rsidR="00E157F9" w:rsidRPr="00790AD0" w:rsidRDefault="00E157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57F9" w14:paraId="1E98358A" w14:textId="77777777" w:rsidTr="008050FF">
        <w:tc>
          <w:tcPr>
            <w:tcW w:w="827" w:type="dxa"/>
            <w:tcBorders>
              <w:top w:val="single" w:sz="4" w:space="0" w:color="auto"/>
              <w:left w:val="single" w:sz="4" w:space="0" w:color="auto"/>
              <w:bottom w:val="single" w:sz="4" w:space="0" w:color="auto"/>
              <w:right w:val="single" w:sz="4" w:space="0" w:color="auto"/>
            </w:tcBorders>
          </w:tcPr>
          <w:p w14:paraId="3D986BB9" w14:textId="77777777" w:rsidR="00E157F9" w:rsidRDefault="00E157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69798B" w14:textId="77777777" w:rsidR="00E157F9" w:rsidRDefault="00E157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87B19" w14:textId="77777777" w:rsidR="00E157F9" w:rsidRDefault="00E157F9"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7515D" w14:textId="77777777" w:rsidR="00E157F9" w:rsidRDefault="00E157F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2A1D" w14:textId="77777777" w:rsidR="00E157F9" w:rsidRDefault="00E157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15F64" w14:textId="77777777" w:rsidR="00E157F9" w:rsidRDefault="00E157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57CC3" w14:textId="77777777" w:rsidR="00E157F9" w:rsidRDefault="00E157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FFB03" w14:textId="77777777" w:rsidR="00E157F9" w:rsidRDefault="00E157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8871" w14:textId="77777777" w:rsidR="00E157F9" w:rsidRDefault="00E157F9" w:rsidP="008050FF">
            <w:pPr>
              <w:spacing w:after="0"/>
              <w:jc w:val="center"/>
            </w:pPr>
            <w:r>
              <w:t>12</w:t>
            </w:r>
            <w:r>
              <w:rPr>
                <w:vertAlign w:val="subscript"/>
              </w:rPr>
              <w:t>7</w:t>
            </w:r>
          </w:p>
        </w:tc>
      </w:tr>
    </w:tbl>
    <w:p w14:paraId="504AA47B" w14:textId="77777777" w:rsidR="00E157F9" w:rsidRDefault="00E157F9" w:rsidP="00E157F9">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2015272D" w14:textId="77777777" w:rsidR="00E157F9" w:rsidRDefault="00E157F9" w:rsidP="00E157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157F9" w:rsidRPr="00790AD0" w14:paraId="34AEA280" w14:textId="77777777" w:rsidTr="008050FF">
        <w:tc>
          <w:tcPr>
            <w:tcW w:w="827" w:type="dxa"/>
            <w:tcBorders>
              <w:top w:val="nil"/>
              <w:left w:val="nil"/>
              <w:bottom w:val="single" w:sz="4" w:space="0" w:color="auto"/>
              <w:right w:val="nil"/>
            </w:tcBorders>
          </w:tcPr>
          <w:p w14:paraId="668CB938" w14:textId="77777777" w:rsidR="00E157F9" w:rsidRDefault="00E157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AA8B4F" w14:textId="77777777" w:rsidR="00E157F9" w:rsidRDefault="00E157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CAF3A1B" w14:textId="77777777" w:rsidR="00E157F9" w:rsidRDefault="00E157F9"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954E092" w14:textId="77777777" w:rsidR="00E157F9" w:rsidRDefault="00E157F9"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3814D0" w14:textId="77777777" w:rsidR="00E157F9" w:rsidRDefault="00E157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8325E2" w14:textId="77777777" w:rsidR="00E157F9" w:rsidRPr="00790AD0" w:rsidRDefault="00E157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514364" w14:textId="77777777" w:rsidR="00E157F9" w:rsidRPr="00790AD0" w:rsidRDefault="00E157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32991" w14:textId="77777777" w:rsidR="00E157F9" w:rsidRPr="00790AD0" w:rsidRDefault="00E157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57F9" w14:paraId="0E849DA6" w14:textId="77777777" w:rsidTr="008050FF">
        <w:tc>
          <w:tcPr>
            <w:tcW w:w="827" w:type="dxa"/>
            <w:tcBorders>
              <w:top w:val="single" w:sz="4" w:space="0" w:color="auto"/>
              <w:left w:val="single" w:sz="4" w:space="0" w:color="auto"/>
              <w:bottom w:val="single" w:sz="4" w:space="0" w:color="auto"/>
              <w:right w:val="single" w:sz="4" w:space="0" w:color="auto"/>
            </w:tcBorders>
          </w:tcPr>
          <w:p w14:paraId="2A9CE809" w14:textId="77777777" w:rsidR="00E157F9" w:rsidRDefault="00E157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7E6B72" w14:textId="77777777" w:rsidR="00E157F9" w:rsidRDefault="00E157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ECEDDF" w14:textId="77777777" w:rsidR="00E157F9" w:rsidRDefault="00E157F9" w:rsidP="008050FF">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6E6EB5" w14:textId="77777777" w:rsidR="00E157F9" w:rsidRDefault="00E157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9A08C5" w14:textId="77777777" w:rsidR="00E157F9" w:rsidRDefault="00E157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F406F" w14:textId="77777777" w:rsidR="00E157F9" w:rsidRDefault="00E157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7DE7B" w14:textId="77777777" w:rsidR="00E157F9" w:rsidRDefault="00E157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CEEDC6" w14:textId="77777777" w:rsidR="00E157F9" w:rsidRDefault="00E157F9" w:rsidP="008050FF">
            <w:pPr>
              <w:spacing w:after="0"/>
              <w:jc w:val="center"/>
            </w:pPr>
            <w:r>
              <w:t>2</w:t>
            </w:r>
            <w:r>
              <w:rPr>
                <w:vertAlign w:val="subscript"/>
              </w:rPr>
              <w:t>7</w:t>
            </w:r>
          </w:p>
        </w:tc>
      </w:tr>
    </w:tbl>
    <w:p w14:paraId="10A09F2E" w14:textId="77777777" w:rsidR="00E157F9" w:rsidRDefault="00E157F9" w:rsidP="00E157F9"/>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59C87C75" w14:textId="77777777" w:rsidR="00AC3EC1" w:rsidRDefault="00AC3EC1" w:rsidP="00AC3EC1">
      <w:r w:rsidRPr="002766C5">
        <w:rPr>
          <w:b/>
          <w:bCs/>
        </w:rPr>
        <w:t>Instruction Format:</w:t>
      </w:r>
      <w:r>
        <w:t xml:space="preserve"> R3</w:t>
      </w:r>
    </w:p>
    <w:p w14:paraId="7B5B7FCC" w14:textId="77777777" w:rsidR="00AC3EC1" w:rsidRDefault="00AC3EC1" w:rsidP="00AC3EC1">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3EC1" w:rsidRPr="00790AD0" w14:paraId="7424D543" w14:textId="77777777" w:rsidTr="008050FF">
        <w:tc>
          <w:tcPr>
            <w:tcW w:w="827" w:type="dxa"/>
            <w:tcBorders>
              <w:top w:val="nil"/>
              <w:left w:val="nil"/>
              <w:bottom w:val="single" w:sz="4" w:space="0" w:color="auto"/>
              <w:right w:val="nil"/>
            </w:tcBorders>
          </w:tcPr>
          <w:p w14:paraId="0042B983"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D38892"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02B0270" w14:textId="77777777" w:rsidR="00AC3EC1" w:rsidRDefault="00AC3EC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D0949CB" w14:textId="77777777" w:rsidR="00AC3EC1" w:rsidRDefault="00AC3EC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60D90B"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737534"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642FA0"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83B78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38AA6642" w14:textId="77777777" w:rsidTr="008050FF">
        <w:tc>
          <w:tcPr>
            <w:tcW w:w="827" w:type="dxa"/>
            <w:tcBorders>
              <w:top w:val="single" w:sz="4" w:space="0" w:color="auto"/>
              <w:left w:val="single" w:sz="4" w:space="0" w:color="auto"/>
              <w:bottom w:val="single" w:sz="4" w:space="0" w:color="auto"/>
              <w:right w:val="single" w:sz="4" w:space="0" w:color="auto"/>
            </w:tcBorders>
          </w:tcPr>
          <w:p w14:paraId="44166B05"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146613"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9CB6C7" w14:textId="77777777" w:rsidR="00AC3EC1" w:rsidRDefault="00AC3EC1" w:rsidP="008050FF">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CBBE5" w14:textId="77777777" w:rsidR="00AC3EC1" w:rsidRDefault="00AC3EC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12498"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C5C458"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A37BD"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92A58" w14:textId="77777777" w:rsidR="00AC3EC1" w:rsidRDefault="00AC3EC1" w:rsidP="008050FF">
            <w:pPr>
              <w:spacing w:after="0"/>
              <w:jc w:val="center"/>
            </w:pPr>
            <w:r>
              <w:t>104</w:t>
            </w:r>
            <w:r>
              <w:rPr>
                <w:vertAlign w:val="subscript"/>
              </w:rPr>
              <w:t>7</w:t>
            </w:r>
          </w:p>
        </w:tc>
      </w:tr>
    </w:tbl>
    <w:p w14:paraId="7C21C837" w14:textId="77777777" w:rsidR="00AC3EC1" w:rsidRDefault="00AC3EC1" w:rsidP="00AC3EC1">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5B38D610" w14:textId="0F6FE6E2" w:rsidR="00AC3EC1" w:rsidRDefault="00AC3EC1" w:rsidP="00AC3EC1">
      <w:r w:rsidRPr="002766C5">
        <w:rPr>
          <w:b/>
          <w:bCs/>
        </w:rPr>
        <w:t>Instruction Format:</w:t>
      </w:r>
      <w:r>
        <w:t xml:space="preserve"> </w:t>
      </w:r>
      <w:r>
        <w:t>R3</w:t>
      </w:r>
    </w:p>
    <w:p w14:paraId="2E79006D" w14:textId="77777777" w:rsidR="00AC3EC1" w:rsidRDefault="00AC3EC1" w:rsidP="00AC3EC1">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3EC1" w:rsidRPr="00790AD0" w14:paraId="2D286545" w14:textId="77777777" w:rsidTr="008050FF">
        <w:tc>
          <w:tcPr>
            <w:tcW w:w="827" w:type="dxa"/>
            <w:tcBorders>
              <w:top w:val="nil"/>
              <w:left w:val="nil"/>
              <w:bottom w:val="single" w:sz="4" w:space="0" w:color="auto"/>
              <w:right w:val="nil"/>
            </w:tcBorders>
          </w:tcPr>
          <w:p w14:paraId="73121C8D"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DE4DF4"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613F84" w14:textId="77777777" w:rsidR="00AC3EC1" w:rsidRDefault="00AC3EC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CE756E" w14:textId="77777777" w:rsidR="00AC3EC1" w:rsidRDefault="00AC3EC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7BEBEE"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6E3AD"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92931FF"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6FEEC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3A58DC44" w14:textId="77777777" w:rsidTr="008050FF">
        <w:tc>
          <w:tcPr>
            <w:tcW w:w="827" w:type="dxa"/>
            <w:tcBorders>
              <w:top w:val="single" w:sz="4" w:space="0" w:color="auto"/>
              <w:left w:val="single" w:sz="4" w:space="0" w:color="auto"/>
              <w:bottom w:val="single" w:sz="4" w:space="0" w:color="auto"/>
              <w:right w:val="single" w:sz="4" w:space="0" w:color="auto"/>
            </w:tcBorders>
          </w:tcPr>
          <w:p w14:paraId="01C1D027"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5B119B"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F2BF2" w14:textId="77777777" w:rsidR="00AC3EC1" w:rsidRDefault="00AC3EC1" w:rsidP="008050FF">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05BC11" w14:textId="77777777" w:rsidR="00AC3EC1" w:rsidRDefault="00AC3EC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CCEEF"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BA334"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60EFD0"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DCC406" w14:textId="77777777" w:rsidR="00AC3EC1" w:rsidRDefault="00AC3EC1" w:rsidP="008050FF">
            <w:pPr>
              <w:spacing w:after="0"/>
              <w:jc w:val="center"/>
            </w:pPr>
            <w:r>
              <w:t>104</w:t>
            </w:r>
            <w:r>
              <w:rPr>
                <w:vertAlign w:val="subscript"/>
              </w:rPr>
              <w:t>7</w:t>
            </w:r>
          </w:p>
        </w:tc>
      </w:tr>
    </w:tbl>
    <w:p w14:paraId="7E06FE7B" w14:textId="77777777" w:rsidR="00AC3EC1" w:rsidRDefault="00AC3EC1" w:rsidP="00AC3EC1">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266DF758" w14:textId="77777777" w:rsidR="00AC3EC1" w:rsidRDefault="00AC3EC1" w:rsidP="00AC3EC1">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C3EC1" w:rsidRPr="00790AD0" w14:paraId="64A8675F" w14:textId="77777777" w:rsidTr="008050FF">
        <w:tc>
          <w:tcPr>
            <w:tcW w:w="827" w:type="dxa"/>
            <w:tcBorders>
              <w:top w:val="nil"/>
              <w:left w:val="nil"/>
              <w:bottom w:val="single" w:sz="4" w:space="0" w:color="auto"/>
              <w:right w:val="nil"/>
            </w:tcBorders>
          </w:tcPr>
          <w:p w14:paraId="63B6B898"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D47FF3"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3D7A39" w14:textId="77777777" w:rsidR="00AC3EC1" w:rsidRDefault="00AC3EC1"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86BABD" w14:textId="77777777" w:rsidR="00AC3EC1" w:rsidRDefault="00AC3EC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B6E34A"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3A66AB"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81B7B1"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70C7A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186E819E" w14:textId="77777777" w:rsidTr="008050FF">
        <w:tc>
          <w:tcPr>
            <w:tcW w:w="827" w:type="dxa"/>
            <w:tcBorders>
              <w:top w:val="single" w:sz="4" w:space="0" w:color="auto"/>
              <w:left w:val="single" w:sz="4" w:space="0" w:color="auto"/>
              <w:bottom w:val="single" w:sz="4" w:space="0" w:color="auto"/>
              <w:right w:val="single" w:sz="4" w:space="0" w:color="auto"/>
            </w:tcBorders>
          </w:tcPr>
          <w:p w14:paraId="2B92A492"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C02E96"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C7F726" w14:textId="77777777" w:rsidR="00AC3EC1" w:rsidRDefault="00AC3EC1" w:rsidP="008050F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6151A9" w14:textId="77777777" w:rsidR="00AC3EC1" w:rsidRDefault="00AC3EC1"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8686C1"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EC6317"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26669"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AA22" w14:textId="77777777" w:rsidR="00AC3EC1" w:rsidRDefault="00AC3EC1" w:rsidP="008050FF">
            <w:pPr>
              <w:spacing w:after="0"/>
              <w:jc w:val="center"/>
            </w:pPr>
            <w:r>
              <w:t>2</w:t>
            </w:r>
            <w:r>
              <w:rPr>
                <w:vertAlign w:val="subscript"/>
              </w:rPr>
              <w:t>7</w:t>
            </w:r>
          </w:p>
        </w:tc>
      </w:tr>
    </w:tbl>
    <w:p w14:paraId="626F44C4" w14:textId="77777777" w:rsidR="00AC3EC1" w:rsidRDefault="00AC3EC1" w:rsidP="00AC3EC1"/>
    <w:p w14:paraId="30C485C9" w14:textId="77777777" w:rsidR="00241F8F" w:rsidRDefault="00241F8F"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Default="00304321" w:rsidP="00304321">
      <w:pPr>
        <w:rPr>
          <w:b/>
          <w:bCs/>
        </w:rPr>
      </w:pPr>
      <w:r w:rsidRPr="009F5200">
        <w:rPr>
          <w:b/>
          <w:bCs/>
        </w:rPr>
        <w:t>Notes:</w:t>
      </w:r>
    </w:p>
    <w:p w14:paraId="7F152004" w14:textId="77777777" w:rsidR="00AC3EC1" w:rsidRDefault="00AC3EC1" w:rsidP="00AC3EC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AC3EC1" w14:paraId="685EDB91" w14:textId="77777777" w:rsidTr="008050FF">
        <w:tc>
          <w:tcPr>
            <w:tcW w:w="0" w:type="auto"/>
            <w:tcBorders>
              <w:top w:val="nil"/>
              <w:left w:val="nil"/>
              <w:bottom w:val="single" w:sz="4" w:space="0" w:color="auto"/>
              <w:right w:val="nil"/>
            </w:tcBorders>
          </w:tcPr>
          <w:p w14:paraId="687A3169" w14:textId="77777777" w:rsidR="00AC3EC1" w:rsidRPr="000A1295" w:rsidRDefault="00AC3EC1"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2C68201" w14:textId="77777777" w:rsidR="00AC3EC1" w:rsidRPr="000A1295" w:rsidRDefault="00AC3EC1"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7639AF" w14:textId="77777777" w:rsidR="00AC3EC1" w:rsidRPr="000A1295" w:rsidRDefault="00AC3EC1"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68F8F78" w14:textId="77777777" w:rsidR="00AC3EC1" w:rsidRPr="000A1295" w:rsidRDefault="00AC3EC1"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C7FBE79" w14:textId="77777777" w:rsidR="00AC3EC1" w:rsidRPr="000A1295" w:rsidRDefault="00AC3EC1"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BBACD33" w14:textId="77777777" w:rsidR="00AC3EC1" w:rsidRPr="000A1295" w:rsidRDefault="00AC3EC1" w:rsidP="008050FF">
            <w:pPr>
              <w:spacing w:after="0"/>
              <w:jc w:val="center"/>
              <w:rPr>
                <w:sz w:val="18"/>
                <w:szCs w:val="18"/>
              </w:rPr>
            </w:pPr>
            <w:r w:rsidRPr="000A1295">
              <w:rPr>
                <w:sz w:val="18"/>
                <w:szCs w:val="18"/>
              </w:rPr>
              <w:t>6             0</w:t>
            </w:r>
          </w:p>
        </w:tc>
      </w:tr>
      <w:tr w:rsidR="00AC3EC1" w:rsidRPr="002F22BC" w14:paraId="30A52FD9" w14:textId="77777777" w:rsidTr="008050FF">
        <w:tc>
          <w:tcPr>
            <w:tcW w:w="0" w:type="auto"/>
            <w:tcBorders>
              <w:top w:val="single" w:sz="4" w:space="0" w:color="auto"/>
              <w:left w:val="single" w:sz="4" w:space="0" w:color="auto"/>
              <w:bottom w:val="single" w:sz="4" w:space="0" w:color="auto"/>
              <w:right w:val="single" w:sz="4" w:space="0" w:color="auto"/>
            </w:tcBorders>
          </w:tcPr>
          <w:p w14:paraId="1A1A32CE" w14:textId="77777777" w:rsidR="00AC3EC1" w:rsidRPr="002F22BC" w:rsidRDefault="00AC3EC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1BB63D" w14:textId="77777777" w:rsidR="00AC3EC1" w:rsidRPr="002F22BC"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2B4536" w14:textId="77777777" w:rsidR="00AC3EC1" w:rsidRPr="002F22BC" w:rsidRDefault="00AC3EC1"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AF69E" w14:textId="77777777" w:rsidR="00AC3EC1" w:rsidRPr="002F22BC" w:rsidRDefault="00AC3EC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3E89C" w14:textId="77777777" w:rsidR="00AC3EC1" w:rsidRPr="002F22BC" w:rsidRDefault="00AC3EC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1F8104" w14:textId="77777777" w:rsidR="00AC3EC1" w:rsidRPr="002F22BC" w:rsidRDefault="00AC3EC1" w:rsidP="008050FF">
            <w:pPr>
              <w:spacing w:after="0"/>
              <w:jc w:val="center"/>
            </w:pPr>
            <w:r>
              <w:t>11</w:t>
            </w:r>
            <w:r>
              <w:rPr>
                <w:vertAlign w:val="subscript"/>
              </w:rPr>
              <w:t>7</w:t>
            </w:r>
          </w:p>
        </w:tc>
      </w:tr>
    </w:tbl>
    <w:p w14:paraId="4C2976EB" w14:textId="77777777" w:rsidR="00AC3EC1" w:rsidRDefault="00AC3EC1" w:rsidP="00AC3EC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11086" w:rsidRPr="00790AD0" w14:paraId="3CE2F8D5" w14:textId="77777777" w:rsidTr="008050FF">
        <w:tc>
          <w:tcPr>
            <w:tcW w:w="827" w:type="dxa"/>
            <w:tcBorders>
              <w:top w:val="nil"/>
              <w:left w:val="nil"/>
              <w:bottom w:val="single" w:sz="4" w:space="0" w:color="auto"/>
              <w:right w:val="nil"/>
            </w:tcBorders>
          </w:tcPr>
          <w:p w14:paraId="741120FD" w14:textId="77777777" w:rsidR="00711086" w:rsidRDefault="0071108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2B829E" w14:textId="77777777" w:rsidR="00711086" w:rsidRDefault="0071108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3ED937" w14:textId="77777777" w:rsidR="00711086" w:rsidRDefault="0071108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1FE972" w14:textId="77777777" w:rsidR="00711086" w:rsidRDefault="0071108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4BABC8" w14:textId="77777777" w:rsidR="00711086" w:rsidRDefault="0071108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09EAC1" w14:textId="77777777" w:rsidR="00711086" w:rsidRPr="00790AD0" w:rsidRDefault="0071108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7FB274" w14:textId="77777777" w:rsidR="00711086" w:rsidRPr="00790AD0" w:rsidRDefault="0071108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DB26D" w14:textId="77777777" w:rsidR="00711086" w:rsidRPr="00790AD0" w:rsidRDefault="0071108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1086" w14:paraId="268CAB90" w14:textId="77777777" w:rsidTr="008050FF">
        <w:tc>
          <w:tcPr>
            <w:tcW w:w="827" w:type="dxa"/>
            <w:tcBorders>
              <w:top w:val="single" w:sz="4" w:space="0" w:color="auto"/>
              <w:left w:val="single" w:sz="4" w:space="0" w:color="auto"/>
              <w:bottom w:val="single" w:sz="4" w:space="0" w:color="auto"/>
              <w:right w:val="single" w:sz="4" w:space="0" w:color="auto"/>
            </w:tcBorders>
          </w:tcPr>
          <w:p w14:paraId="6A70D92B" w14:textId="77777777" w:rsidR="00711086" w:rsidRDefault="0071108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84601" w14:textId="77777777" w:rsidR="00711086" w:rsidRDefault="007110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23FC0" w14:textId="43556879" w:rsidR="00711086" w:rsidRDefault="00711086" w:rsidP="008050FF">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4462BE" w14:textId="77777777" w:rsidR="00711086" w:rsidRDefault="00711086"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8D037F" w14:textId="77777777" w:rsidR="00711086" w:rsidRDefault="0071108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BC4E7" w14:textId="77777777" w:rsidR="00711086" w:rsidRDefault="0071108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9A5F" w14:textId="77777777" w:rsidR="00711086" w:rsidRDefault="0071108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2127" w14:textId="77777777" w:rsidR="00711086" w:rsidRDefault="00711086" w:rsidP="008050FF">
            <w:pPr>
              <w:spacing w:after="0"/>
              <w:jc w:val="center"/>
            </w:pPr>
            <w:r>
              <w:t>2</w:t>
            </w:r>
            <w:r>
              <w:rPr>
                <w:vertAlign w:val="subscript"/>
              </w:rPr>
              <w:t>7</w:t>
            </w:r>
          </w:p>
        </w:tc>
      </w:tr>
    </w:tbl>
    <w:p w14:paraId="635E8EE7" w14:textId="77777777" w:rsidR="00711086" w:rsidRDefault="0071108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Default="001E3F96" w:rsidP="001E3F96">
      <w:pPr>
        <w:rPr>
          <w:b/>
          <w:bCs/>
        </w:rPr>
      </w:pPr>
      <w:r w:rsidRPr="009F5200">
        <w:rPr>
          <w:b/>
          <w:bCs/>
        </w:rPr>
        <w:t>Notes:</w:t>
      </w:r>
    </w:p>
    <w:p w14:paraId="7778B350" w14:textId="77777777" w:rsidR="00711086" w:rsidRDefault="00711086" w:rsidP="00711086">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711086" w14:paraId="52C0609F" w14:textId="77777777" w:rsidTr="008050FF">
        <w:tc>
          <w:tcPr>
            <w:tcW w:w="0" w:type="auto"/>
            <w:tcBorders>
              <w:top w:val="nil"/>
              <w:left w:val="nil"/>
              <w:bottom w:val="single" w:sz="4" w:space="0" w:color="auto"/>
              <w:right w:val="nil"/>
            </w:tcBorders>
          </w:tcPr>
          <w:p w14:paraId="6C840DB4" w14:textId="77777777" w:rsidR="00711086" w:rsidRPr="000A1295" w:rsidRDefault="00711086"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10EA628" w14:textId="77777777" w:rsidR="00711086" w:rsidRPr="000A1295" w:rsidRDefault="00711086"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A09186F" w14:textId="77777777" w:rsidR="00711086" w:rsidRPr="000A1295" w:rsidRDefault="00711086"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9FB343D" w14:textId="77777777" w:rsidR="00711086" w:rsidRPr="000A1295" w:rsidRDefault="00711086"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150FE0CE" w14:textId="77777777" w:rsidR="00711086" w:rsidRPr="000A1295" w:rsidRDefault="00711086"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D2FEDBE" w14:textId="77777777" w:rsidR="00711086" w:rsidRPr="000A1295" w:rsidRDefault="00711086" w:rsidP="008050FF">
            <w:pPr>
              <w:spacing w:after="0"/>
              <w:jc w:val="center"/>
              <w:rPr>
                <w:sz w:val="18"/>
                <w:szCs w:val="18"/>
              </w:rPr>
            </w:pPr>
            <w:r w:rsidRPr="000A1295">
              <w:rPr>
                <w:sz w:val="18"/>
                <w:szCs w:val="18"/>
              </w:rPr>
              <w:t>6             0</w:t>
            </w:r>
          </w:p>
        </w:tc>
      </w:tr>
      <w:tr w:rsidR="00711086" w:rsidRPr="002F22BC" w14:paraId="5D52E711" w14:textId="77777777" w:rsidTr="008050FF">
        <w:tc>
          <w:tcPr>
            <w:tcW w:w="0" w:type="auto"/>
            <w:tcBorders>
              <w:top w:val="single" w:sz="4" w:space="0" w:color="auto"/>
              <w:left w:val="single" w:sz="4" w:space="0" w:color="auto"/>
              <w:bottom w:val="single" w:sz="4" w:space="0" w:color="auto"/>
              <w:right w:val="single" w:sz="4" w:space="0" w:color="auto"/>
            </w:tcBorders>
          </w:tcPr>
          <w:p w14:paraId="3947A25B" w14:textId="77777777" w:rsidR="00711086" w:rsidRPr="002F22BC" w:rsidRDefault="0071108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2C5ACC" w14:textId="77777777" w:rsidR="00711086" w:rsidRPr="002F22BC" w:rsidRDefault="007110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40081" w14:textId="77777777" w:rsidR="00711086" w:rsidRPr="002F22BC" w:rsidRDefault="00711086"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B417C6" w14:textId="77777777" w:rsidR="00711086" w:rsidRPr="002F22BC" w:rsidRDefault="0071108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00E8A3" w14:textId="77777777" w:rsidR="00711086" w:rsidRPr="002F22BC" w:rsidRDefault="0071108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989A9" w14:textId="5A64DBB3" w:rsidR="00711086" w:rsidRPr="002F22BC" w:rsidRDefault="00711086" w:rsidP="008050FF">
            <w:pPr>
              <w:spacing w:after="0"/>
              <w:jc w:val="center"/>
            </w:pPr>
            <w:r>
              <w:t>38</w:t>
            </w:r>
            <w:r>
              <w:rPr>
                <w:vertAlign w:val="subscript"/>
              </w:rPr>
              <w:t>7</w:t>
            </w:r>
          </w:p>
        </w:tc>
      </w:tr>
    </w:tbl>
    <w:p w14:paraId="50776CBD" w14:textId="77777777" w:rsidR="00711086" w:rsidRDefault="00711086" w:rsidP="00711086"/>
    <w:p w14:paraId="07AF9F23" w14:textId="77777777" w:rsidR="00711086" w:rsidRPr="009F5200" w:rsidRDefault="00711086" w:rsidP="001E3F9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73CC98A" w14:textId="77777777" w:rsidR="00CE517A" w:rsidRDefault="00CE517A" w:rsidP="00CE517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517A" w:rsidRPr="00790AD0" w14:paraId="05AE6195" w14:textId="77777777" w:rsidTr="008050FF">
        <w:tc>
          <w:tcPr>
            <w:tcW w:w="827" w:type="dxa"/>
            <w:tcBorders>
              <w:top w:val="nil"/>
              <w:left w:val="nil"/>
              <w:bottom w:val="single" w:sz="4" w:space="0" w:color="auto"/>
              <w:right w:val="nil"/>
            </w:tcBorders>
          </w:tcPr>
          <w:p w14:paraId="720C9EF4" w14:textId="77777777" w:rsidR="00CE517A" w:rsidRDefault="00CE517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3ADF2A" w14:textId="77777777" w:rsidR="00CE517A" w:rsidRDefault="00CE517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903716" w14:textId="77777777" w:rsidR="00CE517A" w:rsidRDefault="00CE517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9DFEE4" w14:textId="77777777" w:rsidR="00CE517A" w:rsidRDefault="00CE517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54837A2" w14:textId="77777777" w:rsidR="00CE517A" w:rsidRDefault="00CE517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B34A5" w14:textId="77777777" w:rsidR="00CE517A" w:rsidRPr="00790AD0" w:rsidRDefault="00CE517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6F5BE8" w14:textId="77777777" w:rsidR="00CE517A" w:rsidRPr="00790AD0" w:rsidRDefault="00CE517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25B571" w14:textId="77777777" w:rsidR="00CE517A" w:rsidRPr="00790AD0" w:rsidRDefault="00CE517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517A" w14:paraId="5617513B" w14:textId="77777777" w:rsidTr="008050FF">
        <w:tc>
          <w:tcPr>
            <w:tcW w:w="827" w:type="dxa"/>
            <w:tcBorders>
              <w:top w:val="single" w:sz="4" w:space="0" w:color="auto"/>
              <w:left w:val="single" w:sz="4" w:space="0" w:color="auto"/>
              <w:bottom w:val="single" w:sz="4" w:space="0" w:color="auto"/>
              <w:right w:val="single" w:sz="4" w:space="0" w:color="auto"/>
            </w:tcBorders>
          </w:tcPr>
          <w:p w14:paraId="0DE24715" w14:textId="77777777" w:rsidR="00CE517A" w:rsidRDefault="00CE517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CD9BB7" w14:textId="77777777" w:rsidR="00CE517A" w:rsidRDefault="00CE517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B7FF7" w14:textId="77777777" w:rsidR="00CE517A" w:rsidRDefault="00CE517A"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C90152" w14:textId="77777777" w:rsidR="00CE517A" w:rsidRDefault="00CE517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4716B" w14:textId="77777777" w:rsidR="00CE517A" w:rsidRDefault="00CE517A"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FEC6A" w14:textId="77777777" w:rsidR="00CE517A" w:rsidRDefault="00CE517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D707A" w14:textId="77777777" w:rsidR="00CE517A" w:rsidRDefault="00CE517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0ED96" w14:textId="77777777" w:rsidR="00CE517A" w:rsidRDefault="00CE517A" w:rsidP="008050FF">
            <w:pPr>
              <w:spacing w:after="0"/>
              <w:jc w:val="center"/>
            </w:pPr>
            <w:r>
              <w:t>1</w:t>
            </w:r>
            <w:r>
              <w:rPr>
                <w:vertAlign w:val="subscript"/>
              </w:rPr>
              <w:t>7</w:t>
            </w:r>
          </w:p>
        </w:tc>
      </w:tr>
    </w:tbl>
    <w:p w14:paraId="5794380C" w14:textId="77777777" w:rsidR="00CE517A" w:rsidRDefault="00CE517A" w:rsidP="00CE517A"/>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1A254F43" w14:textId="77777777" w:rsidR="00CE517A" w:rsidRDefault="00CE517A" w:rsidP="00CE517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517A" w:rsidRPr="00790AD0" w14:paraId="403F4FAF" w14:textId="77777777" w:rsidTr="008050FF">
        <w:tc>
          <w:tcPr>
            <w:tcW w:w="827" w:type="dxa"/>
            <w:tcBorders>
              <w:top w:val="nil"/>
              <w:left w:val="nil"/>
              <w:bottom w:val="single" w:sz="4" w:space="0" w:color="auto"/>
              <w:right w:val="nil"/>
            </w:tcBorders>
          </w:tcPr>
          <w:p w14:paraId="245E84AD" w14:textId="77777777" w:rsidR="00CE517A" w:rsidRDefault="00CE517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14A854" w14:textId="77777777" w:rsidR="00CE517A" w:rsidRDefault="00CE517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8A834C" w14:textId="77777777" w:rsidR="00CE517A" w:rsidRDefault="00CE517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4DBB9D9" w14:textId="77777777" w:rsidR="00CE517A" w:rsidRDefault="00CE517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759F5C" w14:textId="77777777" w:rsidR="00CE517A" w:rsidRDefault="00CE517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6F6AFC" w14:textId="77777777" w:rsidR="00CE517A" w:rsidRPr="00790AD0" w:rsidRDefault="00CE517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6801DD" w14:textId="77777777" w:rsidR="00CE517A" w:rsidRPr="00790AD0" w:rsidRDefault="00CE517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1C5D98" w14:textId="77777777" w:rsidR="00CE517A" w:rsidRPr="00790AD0" w:rsidRDefault="00CE517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517A" w14:paraId="56B9DEA8" w14:textId="77777777" w:rsidTr="008050FF">
        <w:tc>
          <w:tcPr>
            <w:tcW w:w="827" w:type="dxa"/>
            <w:tcBorders>
              <w:top w:val="single" w:sz="4" w:space="0" w:color="auto"/>
              <w:left w:val="single" w:sz="4" w:space="0" w:color="auto"/>
              <w:bottom w:val="single" w:sz="4" w:space="0" w:color="auto"/>
              <w:right w:val="single" w:sz="4" w:space="0" w:color="auto"/>
            </w:tcBorders>
          </w:tcPr>
          <w:p w14:paraId="57E0C0A5" w14:textId="77777777" w:rsidR="00CE517A" w:rsidRDefault="00CE517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4B4C23" w14:textId="77777777" w:rsidR="00CE517A" w:rsidRDefault="00CE517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B4BE85" w14:textId="77777777" w:rsidR="00CE517A" w:rsidRDefault="00CE517A"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FDCC0F" w14:textId="77777777" w:rsidR="00CE517A" w:rsidRDefault="00CE517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8A29D3" w14:textId="77777777" w:rsidR="00CE517A" w:rsidRDefault="00CE517A"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35D57" w14:textId="77777777" w:rsidR="00CE517A" w:rsidRDefault="00CE517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0BCB4" w14:textId="77777777" w:rsidR="00CE517A" w:rsidRDefault="00CE517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42707" w14:textId="77777777" w:rsidR="00CE517A" w:rsidRDefault="00CE517A" w:rsidP="008050FF">
            <w:pPr>
              <w:spacing w:after="0"/>
              <w:jc w:val="center"/>
            </w:pPr>
            <w:r>
              <w:t>1</w:t>
            </w:r>
            <w:r>
              <w:rPr>
                <w:vertAlign w:val="subscript"/>
              </w:rPr>
              <w:t>7</w:t>
            </w:r>
          </w:p>
        </w:tc>
      </w:tr>
    </w:tbl>
    <w:p w14:paraId="339FA5D4" w14:textId="77777777" w:rsidR="00CE517A" w:rsidRDefault="00CE517A" w:rsidP="00CE517A"/>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CCD298" w14:textId="77777777" w:rsidR="00066B75" w:rsidRDefault="00066B75" w:rsidP="00066B7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66B75" w:rsidRPr="00790AD0" w14:paraId="0F3A221B" w14:textId="77777777" w:rsidTr="008050FF">
        <w:tc>
          <w:tcPr>
            <w:tcW w:w="827" w:type="dxa"/>
            <w:tcBorders>
              <w:top w:val="nil"/>
              <w:left w:val="nil"/>
              <w:bottom w:val="single" w:sz="4" w:space="0" w:color="auto"/>
              <w:right w:val="nil"/>
            </w:tcBorders>
          </w:tcPr>
          <w:p w14:paraId="60B7DBC5" w14:textId="77777777" w:rsidR="00066B75" w:rsidRDefault="00066B7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770A82" w14:textId="77777777" w:rsidR="00066B75" w:rsidRDefault="00066B7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DACCF4" w14:textId="77777777" w:rsidR="00066B75" w:rsidRDefault="00066B7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9F5A188" w14:textId="77777777" w:rsidR="00066B75" w:rsidRDefault="00066B7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F429FAC" w14:textId="77777777" w:rsidR="00066B75" w:rsidRDefault="00066B7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F444FA" w14:textId="77777777" w:rsidR="00066B75" w:rsidRPr="00790AD0" w:rsidRDefault="00066B7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B070D34" w14:textId="77777777" w:rsidR="00066B75" w:rsidRPr="00790AD0" w:rsidRDefault="00066B7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4A53" w14:textId="77777777" w:rsidR="00066B75" w:rsidRPr="00790AD0" w:rsidRDefault="00066B7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B75" w14:paraId="1AB930F3" w14:textId="77777777" w:rsidTr="008050FF">
        <w:tc>
          <w:tcPr>
            <w:tcW w:w="827" w:type="dxa"/>
            <w:tcBorders>
              <w:top w:val="single" w:sz="4" w:space="0" w:color="auto"/>
              <w:left w:val="single" w:sz="4" w:space="0" w:color="auto"/>
              <w:bottom w:val="single" w:sz="4" w:space="0" w:color="auto"/>
              <w:right w:val="single" w:sz="4" w:space="0" w:color="auto"/>
            </w:tcBorders>
          </w:tcPr>
          <w:p w14:paraId="443B1204" w14:textId="77777777" w:rsidR="00066B75" w:rsidRDefault="00066B7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2F03BD" w14:textId="77777777" w:rsidR="00066B75" w:rsidRDefault="00066B7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AF2CCD" w14:textId="77777777" w:rsidR="00066B75" w:rsidRDefault="00066B75"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65E5B" w14:textId="77777777" w:rsidR="00066B75" w:rsidRDefault="00066B75"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EB781" w14:textId="77777777" w:rsidR="00066B75" w:rsidRDefault="00066B75" w:rsidP="008050FF">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29FAA" w14:textId="77777777" w:rsidR="00066B75" w:rsidRDefault="00066B7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340165" w14:textId="77777777" w:rsidR="00066B75" w:rsidRDefault="00066B7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2641DB" w14:textId="77777777" w:rsidR="00066B75" w:rsidRDefault="00066B75" w:rsidP="008050FF">
            <w:pPr>
              <w:spacing w:after="0"/>
              <w:jc w:val="center"/>
            </w:pPr>
            <w:r>
              <w:t>1</w:t>
            </w:r>
            <w:r>
              <w:rPr>
                <w:vertAlign w:val="subscript"/>
              </w:rPr>
              <w:t>7</w:t>
            </w:r>
          </w:p>
        </w:tc>
      </w:tr>
    </w:tbl>
    <w:p w14:paraId="4D978B34" w14:textId="77777777" w:rsidR="00066B75" w:rsidRDefault="00066B75" w:rsidP="00066B75"/>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1E9E381" w14:textId="77777777" w:rsidR="00DB6361" w:rsidRDefault="00DB6361" w:rsidP="00DB636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B6361" w:rsidRPr="00790AD0" w14:paraId="6415FA33" w14:textId="77777777" w:rsidTr="008050FF">
        <w:tc>
          <w:tcPr>
            <w:tcW w:w="827" w:type="dxa"/>
            <w:tcBorders>
              <w:top w:val="nil"/>
              <w:left w:val="nil"/>
              <w:bottom w:val="single" w:sz="4" w:space="0" w:color="auto"/>
              <w:right w:val="nil"/>
            </w:tcBorders>
          </w:tcPr>
          <w:p w14:paraId="24C991D9" w14:textId="77777777" w:rsidR="00DB6361" w:rsidRDefault="00DB636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ECFE55" w14:textId="77777777" w:rsidR="00DB6361" w:rsidRDefault="00DB636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E5EE2E" w14:textId="77777777" w:rsidR="00DB6361" w:rsidRDefault="00DB6361"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0EF1262" w14:textId="77777777" w:rsidR="00DB6361" w:rsidRDefault="00DB636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EA111DE" w14:textId="77777777" w:rsidR="00DB6361" w:rsidRDefault="00DB636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374A70" w14:textId="77777777" w:rsidR="00DB6361" w:rsidRPr="00790AD0" w:rsidRDefault="00DB636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2F8DE5" w14:textId="77777777" w:rsidR="00DB6361" w:rsidRPr="00790AD0" w:rsidRDefault="00DB636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63508D" w14:textId="77777777" w:rsidR="00DB6361" w:rsidRPr="00790AD0" w:rsidRDefault="00DB636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6361" w14:paraId="02363343" w14:textId="77777777" w:rsidTr="008050FF">
        <w:tc>
          <w:tcPr>
            <w:tcW w:w="827" w:type="dxa"/>
            <w:tcBorders>
              <w:top w:val="single" w:sz="4" w:space="0" w:color="auto"/>
              <w:left w:val="single" w:sz="4" w:space="0" w:color="auto"/>
              <w:bottom w:val="single" w:sz="4" w:space="0" w:color="auto"/>
              <w:right w:val="single" w:sz="4" w:space="0" w:color="auto"/>
            </w:tcBorders>
          </w:tcPr>
          <w:p w14:paraId="3A2C7395" w14:textId="77777777" w:rsidR="00DB6361" w:rsidRDefault="00DB636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AFB09" w14:textId="77777777" w:rsidR="00DB6361" w:rsidRDefault="00DB636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D7549" w14:textId="77777777" w:rsidR="00DB6361" w:rsidRDefault="00DB6361"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97CBC" w14:textId="77777777" w:rsidR="00DB6361" w:rsidRDefault="00DB6361"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32505" w14:textId="77777777" w:rsidR="00DB6361" w:rsidRDefault="00DB6361"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0FF9CC" w14:textId="77777777" w:rsidR="00DB6361" w:rsidRDefault="00DB636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EDDCD" w14:textId="77777777" w:rsidR="00DB6361" w:rsidRDefault="00DB636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FE161" w14:textId="77777777" w:rsidR="00DB6361" w:rsidRDefault="00DB6361" w:rsidP="008050FF">
            <w:pPr>
              <w:spacing w:after="0"/>
              <w:jc w:val="center"/>
            </w:pPr>
            <w:r>
              <w:t>1</w:t>
            </w:r>
            <w:r>
              <w:rPr>
                <w:vertAlign w:val="subscript"/>
              </w:rPr>
              <w:t>7</w:t>
            </w:r>
          </w:p>
        </w:tc>
      </w:tr>
    </w:tbl>
    <w:p w14:paraId="74594FD4" w14:textId="77777777" w:rsidR="00DB6361" w:rsidRDefault="00DB6361" w:rsidP="00DB6361"/>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584084D7" w14:textId="77777777" w:rsidR="00ED49FC" w:rsidRDefault="00ED49FC" w:rsidP="00ED49FC">
      <w:pPr>
        <w:spacing w:line="276" w:lineRule="auto"/>
        <w:rPr>
          <w:b/>
          <w:bCs/>
        </w:rPr>
      </w:pPr>
      <w:r>
        <w:rPr>
          <w:b/>
          <w:bCs/>
        </w:rPr>
        <w:t>Instruction Formats: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D49FC" w:rsidRPr="00790AD0" w14:paraId="493BE162" w14:textId="77777777" w:rsidTr="008050FF">
        <w:tc>
          <w:tcPr>
            <w:tcW w:w="827" w:type="dxa"/>
            <w:tcBorders>
              <w:top w:val="nil"/>
              <w:left w:val="nil"/>
              <w:bottom w:val="single" w:sz="4" w:space="0" w:color="auto"/>
              <w:right w:val="nil"/>
            </w:tcBorders>
          </w:tcPr>
          <w:p w14:paraId="3E3512FC" w14:textId="77777777" w:rsidR="00ED49FC" w:rsidRDefault="00ED49FC"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261016" w14:textId="77777777" w:rsidR="00ED49FC" w:rsidRDefault="00ED49FC"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43DADB" w14:textId="77777777" w:rsidR="00ED49FC" w:rsidRDefault="00ED49FC"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2FEC9B" w14:textId="77777777" w:rsidR="00ED49FC" w:rsidRDefault="00ED49FC"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94E9A0" w14:textId="77777777" w:rsidR="00ED49FC" w:rsidRDefault="00ED49F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D36795" w14:textId="77777777" w:rsidR="00ED49FC" w:rsidRPr="00790AD0" w:rsidRDefault="00ED49F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98B68" w14:textId="77777777" w:rsidR="00ED49FC" w:rsidRPr="00790AD0" w:rsidRDefault="00ED49F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5EB2D" w14:textId="77777777" w:rsidR="00ED49FC" w:rsidRPr="00790AD0" w:rsidRDefault="00ED49F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49FC" w14:paraId="7EAD68F8" w14:textId="77777777" w:rsidTr="008050FF">
        <w:tc>
          <w:tcPr>
            <w:tcW w:w="827" w:type="dxa"/>
            <w:tcBorders>
              <w:top w:val="single" w:sz="4" w:space="0" w:color="auto"/>
              <w:left w:val="single" w:sz="4" w:space="0" w:color="auto"/>
              <w:bottom w:val="single" w:sz="4" w:space="0" w:color="auto"/>
              <w:right w:val="single" w:sz="4" w:space="0" w:color="auto"/>
            </w:tcBorders>
          </w:tcPr>
          <w:p w14:paraId="194243BF" w14:textId="77777777" w:rsidR="00ED49FC" w:rsidRDefault="00ED49FC"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2DB361" w14:textId="77777777" w:rsidR="00ED49FC" w:rsidRDefault="00ED49FC"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76488" w14:textId="77777777" w:rsidR="00ED49FC" w:rsidRDefault="00ED49FC" w:rsidP="008050F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E89C81" w14:textId="77777777" w:rsidR="00ED49FC" w:rsidRDefault="00ED49FC"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8FEAC" w14:textId="77777777" w:rsidR="00ED49FC" w:rsidRDefault="00ED49F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DEBF0F" w14:textId="77777777" w:rsidR="00ED49FC" w:rsidRDefault="00ED49F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549397" w14:textId="77777777" w:rsidR="00ED49FC" w:rsidRDefault="00ED49F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AEEC56" w14:textId="77777777" w:rsidR="00ED49FC" w:rsidRDefault="00ED49FC" w:rsidP="008050FF">
            <w:pPr>
              <w:spacing w:after="0"/>
              <w:jc w:val="center"/>
            </w:pPr>
            <w:r>
              <w:t>2</w:t>
            </w:r>
            <w:r>
              <w:rPr>
                <w:vertAlign w:val="subscript"/>
              </w:rPr>
              <w:t>7</w:t>
            </w:r>
          </w:p>
        </w:tc>
      </w:tr>
    </w:tbl>
    <w:p w14:paraId="5DA0E81B" w14:textId="77777777" w:rsidR="00ED49FC" w:rsidRDefault="00ED49FC" w:rsidP="00ED49FC">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41892531" w14:textId="77777777" w:rsidR="00A63E83" w:rsidRDefault="00A63E83" w:rsidP="00A63E83">
      <w:pPr>
        <w:spacing w:line="276" w:lineRule="auto"/>
        <w:rPr>
          <w:b/>
          <w:bCs/>
        </w:rPr>
      </w:pPr>
      <w:r>
        <w:rPr>
          <w:b/>
          <w:bCs/>
        </w:rPr>
        <w:t>Instruction Formats: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63E83" w14:paraId="0666ED2A" w14:textId="77777777" w:rsidTr="008050FF">
        <w:tc>
          <w:tcPr>
            <w:tcW w:w="0" w:type="auto"/>
            <w:tcBorders>
              <w:top w:val="nil"/>
              <w:left w:val="nil"/>
              <w:bottom w:val="single" w:sz="4" w:space="0" w:color="auto"/>
              <w:right w:val="nil"/>
            </w:tcBorders>
          </w:tcPr>
          <w:p w14:paraId="456492C1" w14:textId="77777777" w:rsidR="00A63E83" w:rsidRPr="000A1295" w:rsidRDefault="00A63E83"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5EDAAB" w14:textId="77777777" w:rsidR="00A63E83" w:rsidRPr="000A1295" w:rsidRDefault="00A63E83"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7F7A2D1" w14:textId="77777777" w:rsidR="00A63E83" w:rsidRDefault="00A63E83" w:rsidP="008050FF">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522E1DD1" w14:textId="77777777" w:rsidR="00A63E83" w:rsidRPr="000A1295" w:rsidRDefault="00A63E83"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E3AB85C" w14:textId="77777777" w:rsidR="00A63E83" w:rsidRPr="000A1295" w:rsidRDefault="00A63E83"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DBF8EAB" w14:textId="77777777" w:rsidR="00A63E83" w:rsidRPr="000A1295" w:rsidRDefault="00A63E83"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8D10983" w14:textId="77777777" w:rsidR="00A63E83" w:rsidRPr="000A1295" w:rsidRDefault="00A63E83" w:rsidP="008050FF">
            <w:pPr>
              <w:spacing w:after="0"/>
              <w:jc w:val="center"/>
              <w:rPr>
                <w:sz w:val="18"/>
                <w:szCs w:val="18"/>
              </w:rPr>
            </w:pPr>
            <w:r w:rsidRPr="000A1295">
              <w:rPr>
                <w:sz w:val="18"/>
                <w:szCs w:val="18"/>
              </w:rPr>
              <w:t>6             0</w:t>
            </w:r>
          </w:p>
        </w:tc>
      </w:tr>
      <w:tr w:rsidR="00A63E83" w:rsidRPr="002F22BC" w14:paraId="2FE87EFC" w14:textId="77777777" w:rsidTr="008050FF">
        <w:tc>
          <w:tcPr>
            <w:tcW w:w="0" w:type="auto"/>
            <w:tcBorders>
              <w:top w:val="single" w:sz="4" w:space="0" w:color="auto"/>
              <w:left w:val="single" w:sz="4" w:space="0" w:color="auto"/>
              <w:bottom w:val="single" w:sz="4" w:space="0" w:color="auto"/>
              <w:right w:val="single" w:sz="4" w:space="0" w:color="auto"/>
            </w:tcBorders>
          </w:tcPr>
          <w:p w14:paraId="35A5206D" w14:textId="77777777" w:rsidR="00A63E83" w:rsidRPr="002F22BC" w:rsidRDefault="00A63E83"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C9F8" w14:textId="77777777" w:rsidR="00A63E83" w:rsidRPr="002F22BC" w:rsidRDefault="00A63E8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25F6CD" w14:textId="77777777" w:rsidR="00A63E83" w:rsidRPr="002F22BC" w:rsidRDefault="00A63E83" w:rsidP="008050FF">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79E9CB" w14:textId="77777777" w:rsidR="00A63E83" w:rsidRPr="002F22BC" w:rsidRDefault="00A63E83"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0AE9FC" w14:textId="77777777" w:rsidR="00A63E83" w:rsidRPr="002F22BC" w:rsidRDefault="00A63E8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BF4F32" w14:textId="77777777" w:rsidR="00A63E83" w:rsidRPr="002F22BC" w:rsidRDefault="00A63E8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E2B85" w14:textId="77777777" w:rsidR="00A63E83" w:rsidRPr="002F22BC" w:rsidRDefault="00A63E83" w:rsidP="008050FF">
            <w:pPr>
              <w:spacing w:after="0"/>
              <w:jc w:val="center"/>
            </w:pPr>
            <w:r>
              <w:t>7</w:t>
            </w:r>
            <w:r>
              <w:rPr>
                <w:vertAlign w:val="subscript"/>
              </w:rPr>
              <w:t>7</w:t>
            </w:r>
          </w:p>
        </w:tc>
      </w:tr>
    </w:tbl>
    <w:p w14:paraId="61FF6201" w14:textId="77777777" w:rsidR="00A63E83" w:rsidRDefault="00A63E83">
      <w:pPr>
        <w:rPr>
          <w:b/>
          <w:bCs/>
        </w:rPr>
      </w:pPr>
    </w:p>
    <w:p w14:paraId="0032F1C3" w14:textId="337671FA"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6AD09211" w14:textId="77777777" w:rsidR="00204CE3" w:rsidRDefault="00204CE3" w:rsidP="00204CE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04CE3" w:rsidRPr="00790AD0" w14:paraId="53411E87" w14:textId="77777777" w:rsidTr="008050FF">
        <w:tc>
          <w:tcPr>
            <w:tcW w:w="827" w:type="dxa"/>
            <w:tcBorders>
              <w:top w:val="nil"/>
              <w:left w:val="nil"/>
              <w:bottom w:val="single" w:sz="4" w:space="0" w:color="auto"/>
              <w:right w:val="nil"/>
            </w:tcBorders>
          </w:tcPr>
          <w:p w14:paraId="5E807A47" w14:textId="77777777" w:rsidR="00204CE3" w:rsidRDefault="00204CE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DFE969" w14:textId="77777777" w:rsidR="00204CE3" w:rsidRDefault="00204CE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0A1F0A" w14:textId="77777777" w:rsidR="00204CE3" w:rsidRDefault="00204CE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D557776" w14:textId="77777777" w:rsidR="00204CE3" w:rsidRDefault="00204CE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2D4B682" w14:textId="77777777" w:rsidR="00204CE3" w:rsidRDefault="00204C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6A832E" w14:textId="77777777" w:rsidR="00204CE3" w:rsidRPr="00790AD0" w:rsidRDefault="00204C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37290B" w14:textId="77777777" w:rsidR="00204CE3" w:rsidRPr="00790AD0" w:rsidRDefault="00204C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2E60B8" w14:textId="77777777" w:rsidR="00204CE3" w:rsidRPr="00790AD0" w:rsidRDefault="00204C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4CE3" w14:paraId="1E0D6084" w14:textId="77777777" w:rsidTr="008050FF">
        <w:tc>
          <w:tcPr>
            <w:tcW w:w="827" w:type="dxa"/>
            <w:tcBorders>
              <w:top w:val="single" w:sz="4" w:space="0" w:color="auto"/>
              <w:left w:val="single" w:sz="4" w:space="0" w:color="auto"/>
              <w:bottom w:val="single" w:sz="4" w:space="0" w:color="auto"/>
              <w:right w:val="single" w:sz="4" w:space="0" w:color="auto"/>
            </w:tcBorders>
          </w:tcPr>
          <w:p w14:paraId="043CF6EA" w14:textId="77777777" w:rsidR="00204CE3" w:rsidRDefault="00204CE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928A1" w14:textId="77777777" w:rsidR="00204CE3" w:rsidRDefault="00204CE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F8761C" w14:textId="77777777" w:rsidR="00204CE3" w:rsidRDefault="00204CE3" w:rsidP="008050F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D81745" w14:textId="77777777" w:rsidR="00204CE3" w:rsidRDefault="00204CE3"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178B9" w14:textId="77777777" w:rsidR="00204CE3" w:rsidRDefault="00204C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1360F" w14:textId="77777777" w:rsidR="00204CE3" w:rsidRDefault="00204C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3CA06" w14:textId="77777777" w:rsidR="00204CE3" w:rsidRDefault="00204C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6A034D" w14:textId="77777777" w:rsidR="00204CE3" w:rsidRDefault="00204CE3" w:rsidP="008050FF">
            <w:pPr>
              <w:spacing w:after="0"/>
              <w:jc w:val="center"/>
            </w:pPr>
            <w:r>
              <w:t>2</w:t>
            </w:r>
            <w:r>
              <w:rPr>
                <w:vertAlign w:val="subscript"/>
              </w:rPr>
              <w:t>7</w:t>
            </w:r>
          </w:p>
        </w:tc>
      </w:tr>
    </w:tbl>
    <w:p w14:paraId="58EC526D" w14:textId="77777777" w:rsidR="000C5AC6" w:rsidRDefault="000C5AC6"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56A3884" w14:textId="77777777" w:rsidR="00836039" w:rsidRDefault="00836039" w:rsidP="0083603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836039" w14:paraId="06C6239E" w14:textId="77777777" w:rsidTr="008050FF">
        <w:tc>
          <w:tcPr>
            <w:tcW w:w="0" w:type="auto"/>
            <w:tcBorders>
              <w:top w:val="nil"/>
              <w:left w:val="nil"/>
              <w:bottom w:val="single" w:sz="4" w:space="0" w:color="auto"/>
              <w:right w:val="nil"/>
            </w:tcBorders>
          </w:tcPr>
          <w:p w14:paraId="5706DDEB" w14:textId="77777777" w:rsidR="00836039" w:rsidRPr="000A1295" w:rsidRDefault="0083603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D7C6287" w14:textId="77777777" w:rsidR="00836039" w:rsidRPr="000A1295" w:rsidRDefault="0083603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67DCACEF" w14:textId="77777777" w:rsidR="00836039" w:rsidRPr="000A1295" w:rsidRDefault="0083603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7E32923" w14:textId="77777777" w:rsidR="00836039" w:rsidRPr="000A1295" w:rsidRDefault="0083603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0ADF52B" w14:textId="77777777" w:rsidR="00836039" w:rsidRPr="000A1295" w:rsidRDefault="0083603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CA310BE" w14:textId="77777777" w:rsidR="00836039" w:rsidRPr="000A1295" w:rsidRDefault="00836039" w:rsidP="008050FF">
            <w:pPr>
              <w:spacing w:after="0"/>
              <w:jc w:val="center"/>
              <w:rPr>
                <w:sz w:val="18"/>
                <w:szCs w:val="18"/>
              </w:rPr>
            </w:pPr>
            <w:r w:rsidRPr="000A1295">
              <w:rPr>
                <w:sz w:val="18"/>
                <w:szCs w:val="18"/>
              </w:rPr>
              <w:t>6             0</w:t>
            </w:r>
          </w:p>
        </w:tc>
      </w:tr>
      <w:tr w:rsidR="00836039" w:rsidRPr="002F22BC" w14:paraId="25F27888" w14:textId="77777777" w:rsidTr="008050FF">
        <w:tc>
          <w:tcPr>
            <w:tcW w:w="0" w:type="auto"/>
            <w:tcBorders>
              <w:top w:val="single" w:sz="4" w:space="0" w:color="auto"/>
              <w:left w:val="single" w:sz="4" w:space="0" w:color="auto"/>
              <w:bottom w:val="single" w:sz="4" w:space="0" w:color="auto"/>
              <w:right w:val="single" w:sz="4" w:space="0" w:color="auto"/>
            </w:tcBorders>
          </w:tcPr>
          <w:p w14:paraId="7A511429" w14:textId="77777777" w:rsidR="00836039" w:rsidRPr="002F22BC" w:rsidRDefault="0083603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F7474" w14:textId="77777777" w:rsidR="00836039" w:rsidRPr="002F22BC" w:rsidRDefault="0083603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A33247" w14:textId="77777777" w:rsidR="00836039" w:rsidRPr="002F22BC" w:rsidRDefault="0083603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C80BE" w14:textId="77777777" w:rsidR="00836039" w:rsidRPr="002F22BC" w:rsidRDefault="0083603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73E6A4" w14:textId="77777777" w:rsidR="00836039" w:rsidRPr="002F22BC" w:rsidRDefault="0083603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417D2" w14:textId="77777777" w:rsidR="00836039" w:rsidRPr="002F22BC" w:rsidRDefault="00836039" w:rsidP="008050FF">
            <w:pPr>
              <w:spacing w:after="0"/>
              <w:jc w:val="center"/>
            </w:pPr>
            <w:r>
              <w:t>13</w:t>
            </w:r>
            <w:r>
              <w:rPr>
                <w:vertAlign w:val="subscript"/>
              </w:rPr>
              <w:t>7</w:t>
            </w:r>
          </w:p>
        </w:tc>
      </w:tr>
    </w:tbl>
    <w:p w14:paraId="6206B772" w14:textId="77777777" w:rsidR="00836039" w:rsidRDefault="00836039" w:rsidP="00836039">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3F508362" w14:textId="77777777" w:rsidR="00A66328" w:rsidRDefault="00A66328" w:rsidP="00A663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328" w:rsidRPr="00790AD0" w14:paraId="3D0F6731" w14:textId="77777777" w:rsidTr="008050FF">
        <w:tc>
          <w:tcPr>
            <w:tcW w:w="827" w:type="dxa"/>
            <w:tcBorders>
              <w:top w:val="nil"/>
              <w:left w:val="nil"/>
              <w:bottom w:val="single" w:sz="4" w:space="0" w:color="auto"/>
              <w:right w:val="nil"/>
            </w:tcBorders>
          </w:tcPr>
          <w:p w14:paraId="0ECD12CF" w14:textId="77777777" w:rsidR="00A66328" w:rsidRDefault="00A6632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573842" w14:textId="77777777" w:rsidR="00A66328" w:rsidRDefault="00A6632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162A7E" w14:textId="77777777" w:rsidR="00A66328" w:rsidRDefault="00A6632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6920FB" w14:textId="77777777" w:rsidR="00A66328" w:rsidRDefault="00A6632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62304AA" w14:textId="77777777" w:rsidR="00A66328" w:rsidRDefault="00A6632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76D289" w14:textId="77777777" w:rsidR="00A66328" w:rsidRPr="00790AD0" w:rsidRDefault="00A6632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77B760" w14:textId="77777777" w:rsidR="00A66328" w:rsidRPr="00790AD0" w:rsidRDefault="00A6632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C29D0A" w14:textId="77777777" w:rsidR="00A66328" w:rsidRPr="00790AD0" w:rsidRDefault="00A6632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328" w14:paraId="7B239F35" w14:textId="77777777" w:rsidTr="008050FF">
        <w:tc>
          <w:tcPr>
            <w:tcW w:w="827" w:type="dxa"/>
            <w:tcBorders>
              <w:top w:val="single" w:sz="4" w:space="0" w:color="auto"/>
              <w:left w:val="single" w:sz="4" w:space="0" w:color="auto"/>
              <w:bottom w:val="single" w:sz="4" w:space="0" w:color="auto"/>
              <w:right w:val="single" w:sz="4" w:space="0" w:color="auto"/>
            </w:tcBorders>
          </w:tcPr>
          <w:p w14:paraId="12F6A57C" w14:textId="77777777" w:rsidR="00A66328" w:rsidRDefault="00A6632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741FE" w14:textId="77777777" w:rsidR="00A66328" w:rsidRDefault="00A6632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EB6CBD" w14:textId="77777777" w:rsidR="00A66328" w:rsidRDefault="00A66328" w:rsidP="008050FF">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B762BB" w14:textId="77777777" w:rsidR="00A66328" w:rsidRDefault="00A6632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37222" w14:textId="77777777" w:rsidR="00A66328" w:rsidRDefault="00A6632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4E3FCC" w14:textId="77777777" w:rsidR="00A66328" w:rsidRDefault="00A6632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F2267D" w14:textId="77777777" w:rsidR="00A66328" w:rsidRDefault="00A6632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B57CA" w14:textId="77777777" w:rsidR="00A66328" w:rsidRDefault="00A66328" w:rsidP="008050FF">
            <w:pPr>
              <w:spacing w:after="0"/>
              <w:jc w:val="center"/>
            </w:pPr>
            <w:r>
              <w:t>2</w:t>
            </w:r>
            <w:r>
              <w:rPr>
                <w:vertAlign w:val="subscript"/>
              </w:rPr>
              <w:t>7</w:t>
            </w:r>
          </w:p>
        </w:tc>
      </w:tr>
    </w:tbl>
    <w:p w14:paraId="209FAD01" w14:textId="77777777" w:rsidR="00A66328" w:rsidRDefault="00A66328" w:rsidP="00A663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4E4335C3" w14:textId="77777777" w:rsidR="00D512B3" w:rsidRDefault="00D512B3" w:rsidP="00D512B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512B3" w14:paraId="0C4BD416" w14:textId="77777777" w:rsidTr="008050FF">
        <w:tc>
          <w:tcPr>
            <w:tcW w:w="0" w:type="auto"/>
            <w:tcBorders>
              <w:top w:val="nil"/>
              <w:left w:val="nil"/>
              <w:bottom w:val="single" w:sz="4" w:space="0" w:color="auto"/>
              <w:right w:val="nil"/>
            </w:tcBorders>
          </w:tcPr>
          <w:p w14:paraId="0372539C" w14:textId="77777777" w:rsidR="00D512B3" w:rsidRPr="000A1295" w:rsidRDefault="00D512B3"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3FE2C03" w14:textId="77777777" w:rsidR="00D512B3" w:rsidRPr="000A1295" w:rsidRDefault="00D512B3"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8EB4C99" w14:textId="77777777" w:rsidR="00D512B3" w:rsidRPr="000A1295" w:rsidRDefault="00D512B3"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E67DCB" w14:textId="77777777" w:rsidR="00D512B3" w:rsidRPr="000A1295" w:rsidRDefault="00D512B3"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674CA63" w14:textId="77777777" w:rsidR="00D512B3" w:rsidRPr="000A1295" w:rsidRDefault="00D512B3"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984F22F" w14:textId="77777777" w:rsidR="00D512B3" w:rsidRPr="000A1295" w:rsidRDefault="00D512B3" w:rsidP="008050FF">
            <w:pPr>
              <w:spacing w:after="0"/>
              <w:jc w:val="center"/>
              <w:rPr>
                <w:sz w:val="18"/>
                <w:szCs w:val="18"/>
              </w:rPr>
            </w:pPr>
            <w:r w:rsidRPr="000A1295">
              <w:rPr>
                <w:sz w:val="18"/>
                <w:szCs w:val="18"/>
              </w:rPr>
              <w:t>6             0</w:t>
            </w:r>
          </w:p>
        </w:tc>
      </w:tr>
      <w:tr w:rsidR="00D512B3" w:rsidRPr="002F22BC" w14:paraId="6B3BF871" w14:textId="77777777" w:rsidTr="008050FF">
        <w:tc>
          <w:tcPr>
            <w:tcW w:w="0" w:type="auto"/>
            <w:tcBorders>
              <w:top w:val="single" w:sz="4" w:space="0" w:color="auto"/>
              <w:left w:val="single" w:sz="4" w:space="0" w:color="auto"/>
              <w:bottom w:val="single" w:sz="4" w:space="0" w:color="auto"/>
              <w:right w:val="single" w:sz="4" w:space="0" w:color="auto"/>
            </w:tcBorders>
          </w:tcPr>
          <w:p w14:paraId="54140FC1" w14:textId="77777777" w:rsidR="00D512B3" w:rsidRPr="002F22BC" w:rsidRDefault="00D512B3"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D4F0F" w14:textId="77777777" w:rsidR="00D512B3" w:rsidRPr="002F22BC"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BEB42A" w14:textId="77777777" w:rsidR="00D512B3" w:rsidRPr="002F22BC" w:rsidRDefault="00D512B3"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126E33" w14:textId="77777777" w:rsidR="00D512B3" w:rsidRPr="002F22BC" w:rsidRDefault="00D512B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A642E" w14:textId="77777777" w:rsidR="00D512B3" w:rsidRPr="002F22BC" w:rsidRDefault="00D512B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227C2" w14:textId="77777777" w:rsidR="00D512B3" w:rsidRPr="002F22BC" w:rsidRDefault="00D512B3" w:rsidP="008050FF">
            <w:pPr>
              <w:spacing w:after="0"/>
              <w:jc w:val="center"/>
            </w:pPr>
            <w:r>
              <w:t>21</w:t>
            </w:r>
            <w:r>
              <w:rPr>
                <w:vertAlign w:val="subscript"/>
              </w:rPr>
              <w:t>7</w:t>
            </w:r>
          </w:p>
        </w:tc>
      </w:tr>
    </w:tbl>
    <w:p w14:paraId="76B70560" w14:textId="77777777" w:rsidR="00D512B3" w:rsidRDefault="00D512B3" w:rsidP="00D512B3">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085C337F" w14:textId="77777777" w:rsidR="00D512B3" w:rsidRDefault="00D512B3" w:rsidP="00D512B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12B3" w:rsidRPr="00790AD0" w14:paraId="7CFD2EFE" w14:textId="77777777" w:rsidTr="008050FF">
        <w:tc>
          <w:tcPr>
            <w:tcW w:w="827" w:type="dxa"/>
            <w:tcBorders>
              <w:top w:val="nil"/>
              <w:left w:val="nil"/>
              <w:bottom w:val="single" w:sz="4" w:space="0" w:color="auto"/>
              <w:right w:val="nil"/>
            </w:tcBorders>
          </w:tcPr>
          <w:p w14:paraId="54303A85" w14:textId="77777777" w:rsidR="00D512B3" w:rsidRDefault="00D512B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41E0AC" w14:textId="77777777" w:rsidR="00D512B3" w:rsidRDefault="00D512B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F5516F3" w14:textId="77777777" w:rsidR="00D512B3" w:rsidRDefault="00D512B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5E5AC5" w14:textId="77777777" w:rsidR="00D512B3" w:rsidRDefault="00D512B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4CD0005" w14:textId="77777777" w:rsidR="00D512B3" w:rsidRDefault="00D512B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86B275" w14:textId="77777777" w:rsidR="00D512B3" w:rsidRPr="00790AD0" w:rsidRDefault="00D512B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7908E5" w14:textId="77777777" w:rsidR="00D512B3" w:rsidRPr="00790AD0" w:rsidRDefault="00D512B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572396" w14:textId="77777777" w:rsidR="00D512B3" w:rsidRPr="00790AD0" w:rsidRDefault="00D512B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12B3" w14:paraId="7EB7A001" w14:textId="77777777" w:rsidTr="008050FF">
        <w:tc>
          <w:tcPr>
            <w:tcW w:w="827" w:type="dxa"/>
            <w:tcBorders>
              <w:top w:val="single" w:sz="4" w:space="0" w:color="auto"/>
              <w:left w:val="single" w:sz="4" w:space="0" w:color="auto"/>
              <w:bottom w:val="single" w:sz="4" w:space="0" w:color="auto"/>
              <w:right w:val="single" w:sz="4" w:space="0" w:color="auto"/>
            </w:tcBorders>
          </w:tcPr>
          <w:p w14:paraId="1800D012" w14:textId="77777777" w:rsidR="00D512B3" w:rsidRDefault="00D512B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AF783" w14:textId="77777777" w:rsidR="00D512B3"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6468A" w14:textId="77777777" w:rsidR="00D512B3" w:rsidRDefault="00D512B3" w:rsidP="008050FF">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3CEFFA" w14:textId="27CE980B" w:rsidR="00D512B3" w:rsidRDefault="00D512B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F2D79" w14:textId="77777777" w:rsidR="00D512B3" w:rsidRDefault="00D512B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06B21" w14:textId="77777777" w:rsidR="00D512B3" w:rsidRDefault="00D512B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EA813E" w14:textId="77777777" w:rsidR="00D512B3" w:rsidRDefault="00D512B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D0076" w14:textId="77777777" w:rsidR="00D512B3" w:rsidRDefault="00D512B3" w:rsidP="008050FF">
            <w:pPr>
              <w:spacing w:after="0"/>
              <w:jc w:val="center"/>
            </w:pPr>
            <w:r>
              <w:t>2</w:t>
            </w:r>
            <w:r>
              <w:rPr>
                <w:vertAlign w:val="subscript"/>
              </w:rPr>
              <w:t>7</w:t>
            </w:r>
          </w:p>
        </w:tc>
      </w:tr>
    </w:tbl>
    <w:p w14:paraId="65825134" w14:textId="77777777" w:rsidR="00D512B3" w:rsidRDefault="00D512B3" w:rsidP="00D512B3"/>
    <w:p w14:paraId="2AE87E0F" w14:textId="77777777" w:rsidR="008A3E8D" w:rsidRPr="002766C5" w:rsidRDefault="008A3E8D" w:rsidP="008A3E8D">
      <w:pPr>
        <w:rPr>
          <w:b/>
          <w:bCs/>
        </w:rPr>
      </w:pPr>
      <w:r w:rsidRPr="002766C5">
        <w:rPr>
          <w:b/>
          <w:bCs/>
        </w:rPr>
        <w:t>Operation:</w:t>
      </w:r>
      <w:r>
        <w:rPr>
          <w:b/>
          <w:bCs/>
        </w:rPr>
        <w:t xml:space="preserve"> R2</w:t>
      </w:r>
    </w:p>
    <w:p w14:paraId="3438C789" w14:textId="7BBEE4E3" w:rsidR="008A3E8D" w:rsidRDefault="008A3E8D" w:rsidP="008A3E8D">
      <w:pPr>
        <w:ind w:left="720"/>
      </w:pPr>
      <w:r>
        <w:t xml:space="preserve">Rt = </w:t>
      </w:r>
      <w:r w:rsidR="00D512B3">
        <w:t>~(</w:t>
      </w:r>
      <w:r>
        <w:t>Ra ^ Rb</w:t>
      </w:r>
      <w:r w:rsidR="00D512B3">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4E20BD02" w14:textId="77777777" w:rsidR="00D512B3" w:rsidRDefault="00D512B3" w:rsidP="00D512B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12B3" w:rsidRPr="00790AD0" w14:paraId="521CE10A" w14:textId="77777777" w:rsidTr="008050FF">
        <w:tc>
          <w:tcPr>
            <w:tcW w:w="827" w:type="dxa"/>
            <w:tcBorders>
              <w:top w:val="nil"/>
              <w:left w:val="nil"/>
              <w:bottom w:val="single" w:sz="4" w:space="0" w:color="auto"/>
              <w:right w:val="nil"/>
            </w:tcBorders>
          </w:tcPr>
          <w:p w14:paraId="58FFCEAA" w14:textId="77777777" w:rsidR="00D512B3" w:rsidRDefault="00D512B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A840E6" w14:textId="77777777" w:rsidR="00D512B3" w:rsidRDefault="00D512B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CE9C09" w14:textId="77777777" w:rsidR="00D512B3" w:rsidRDefault="00D512B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44CF00" w14:textId="77777777" w:rsidR="00D512B3" w:rsidRDefault="00D512B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8C602A6" w14:textId="77777777" w:rsidR="00D512B3" w:rsidRDefault="00D512B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60775E" w14:textId="77777777" w:rsidR="00D512B3" w:rsidRPr="00790AD0" w:rsidRDefault="00D512B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01B8D" w14:textId="77777777" w:rsidR="00D512B3" w:rsidRPr="00790AD0" w:rsidRDefault="00D512B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DD83A" w14:textId="77777777" w:rsidR="00D512B3" w:rsidRPr="00790AD0" w:rsidRDefault="00D512B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12B3" w14:paraId="4DF77B73" w14:textId="77777777" w:rsidTr="008050FF">
        <w:tc>
          <w:tcPr>
            <w:tcW w:w="827" w:type="dxa"/>
            <w:tcBorders>
              <w:top w:val="single" w:sz="4" w:space="0" w:color="auto"/>
              <w:left w:val="single" w:sz="4" w:space="0" w:color="auto"/>
              <w:bottom w:val="single" w:sz="4" w:space="0" w:color="auto"/>
              <w:right w:val="single" w:sz="4" w:space="0" w:color="auto"/>
            </w:tcBorders>
          </w:tcPr>
          <w:p w14:paraId="38F230C6" w14:textId="77777777" w:rsidR="00D512B3" w:rsidRDefault="00D512B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45E43C" w14:textId="77777777" w:rsidR="00D512B3"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1B681" w14:textId="77777777" w:rsidR="00D512B3" w:rsidRDefault="00D512B3" w:rsidP="008050F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D32B22" w14:textId="12E5CEFB" w:rsidR="00D512B3" w:rsidRDefault="00D901F5" w:rsidP="008050FF">
            <w:pPr>
              <w:spacing w:after="0"/>
              <w:jc w:val="center"/>
            </w:pPr>
            <w:r>
              <w:t>~</w:t>
            </w:r>
            <w:r w:rsidR="00D512B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AA0FF" w14:textId="77777777" w:rsidR="00D512B3" w:rsidRDefault="00D512B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5B30" w14:textId="77777777" w:rsidR="00D512B3" w:rsidRDefault="00D512B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005A" w14:textId="77777777" w:rsidR="00D512B3" w:rsidRDefault="00D512B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C5436" w14:textId="77777777" w:rsidR="00D512B3" w:rsidRDefault="00D512B3" w:rsidP="008050FF">
            <w:pPr>
              <w:spacing w:after="0"/>
              <w:jc w:val="center"/>
            </w:pPr>
            <w:r>
              <w:t>2</w:t>
            </w:r>
            <w:r>
              <w:rPr>
                <w:vertAlign w:val="subscript"/>
              </w:rPr>
              <w:t>7</w:t>
            </w:r>
          </w:p>
        </w:tc>
      </w:tr>
    </w:tbl>
    <w:p w14:paraId="2A47D0D5" w14:textId="77777777" w:rsidR="00D512B3" w:rsidRDefault="00D512B3" w:rsidP="00D512B3"/>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487F093" w14:textId="77777777" w:rsidR="00D901F5" w:rsidRDefault="00D901F5" w:rsidP="00D901F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901F5" w14:paraId="08578B42" w14:textId="77777777" w:rsidTr="008050FF">
        <w:tc>
          <w:tcPr>
            <w:tcW w:w="0" w:type="auto"/>
            <w:tcBorders>
              <w:top w:val="nil"/>
              <w:left w:val="nil"/>
              <w:bottom w:val="single" w:sz="4" w:space="0" w:color="auto"/>
              <w:right w:val="nil"/>
            </w:tcBorders>
          </w:tcPr>
          <w:p w14:paraId="0E250B66" w14:textId="77777777" w:rsidR="00D901F5" w:rsidRPr="000A1295" w:rsidRDefault="00D901F5"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331348" w14:textId="77777777" w:rsidR="00D901F5" w:rsidRPr="000A1295" w:rsidRDefault="00D901F5"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779915" w14:textId="77777777" w:rsidR="00D901F5" w:rsidRPr="000A1295" w:rsidRDefault="00D901F5"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F3891FF" w14:textId="77777777" w:rsidR="00D901F5" w:rsidRPr="000A1295" w:rsidRDefault="00D901F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845B589" w14:textId="77777777" w:rsidR="00D901F5" w:rsidRPr="000A1295" w:rsidRDefault="00D901F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5210B4" w14:textId="77777777" w:rsidR="00D901F5" w:rsidRPr="000A1295" w:rsidRDefault="00D901F5" w:rsidP="008050FF">
            <w:pPr>
              <w:spacing w:after="0"/>
              <w:jc w:val="center"/>
              <w:rPr>
                <w:sz w:val="18"/>
                <w:szCs w:val="18"/>
              </w:rPr>
            </w:pPr>
            <w:r w:rsidRPr="000A1295">
              <w:rPr>
                <w:sz w:val="18"/>
                <w:szCs w:val="18"/>
              </w:rPr>
              <w:t>6             0</w:t>
            </w:r>
          </w:p>
        </w:tc>
      </w:tr>
      <w:tr w:rsidR="00D901F5" w:rsidRPr="002F22BC" w14:paraId="516D5E98" w14:textId="77777777" w:rsidTr="008050FF">
        <w:tc>
          <w:tcPr>
            <w:tcW w:w="0" w:type="auto"/>
            <w:tcBorders>
              <w:top w:val="single" w:sz="4" w:space="0" w:color="auto"/>
              <w:left w:val="single" w:sz="4" w:space="0" w:color="auto"/>
              <w:bottom w:val="single" w:sz="4" w:space="0" w:color="auto"/>
              <w:right w:val="single" w:sz="4" w:space="0" w:color="auto"/>
            </w:tcBorders>
          </w:tcPr>
          <w:p w14:paraId="2186097E" w14:textId="77777777" w:rsidR="00D901F5" w:rsidRPr="002F22BC" w:rsidRDefault="00D901F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6E830" w14:textId="77777777" w:rsidR="00D901F5" w:rsidRPr="002F22BC" w:rsidRDefault="00D901F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642DF" w14:textId="77777777" w:rsidR="00D901F5" w:rsidRPr="002F22BC" w:rsidRDefault="00D901F5"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6018C9" w14:textId="77777777" w:rsidR="00D901F5" w:rsidRPr="002F22BC" w:rsidRDefault="00D901F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3C490" w14:textId="77777777" w:rsidR="00D901F5" w:rsidRPr="002F22BC" w:rsidRDefault="00D901F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B8B7BC" w14:textId="77777777" w:rsidR="00D901F5" w:rsidRPr="002F22BC" w:rsidRDefault="00D901F5" w:rsidP="008050FF">
            <w:pPr>
              <w:spacing w:after="0"/>
              <w:jc w:val="center"/>
            </w:pPr>
            <w:r>
              <w:t>10</w:t>
            </w:r>
            <w:r>
              <w:rPr>
                <w:vertAlign w:val="subscript"/>
              </w:rPr>
              <w:t>7</w:t>
            </w:r>
          </w:p>
        </w:tc>
      </w:tr>
    </w:tbl>
    <w:p w14:paraId="6BD2C901" w14:textId="77777777" w:rsidR="00D901F5" w:rsidRDefault="00D901F5" w:rsidP="00D901F5"/>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55E59128" w:rsidR="001C36F3" w:rsidRDefault="001C36F3" w:rsidP="001C36F3">
      <w:pPr>
        <w:ind w:left="720"/>
      </w:pPr>
      <w:r>
        <w:t xml:space="preserve">Rt = Ra </w:t>
      </w:r>
      <w:r w:rsidR="00D901F5">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57DC5E1" w14:textId="4C96F65F" w:rsidR="001B4802" w:rsidRDefault="001B4802" w:rsidP="001B4802">
      <w:pPr>
        <w:pStyle w:val="Heading3"/>
      </w:pPr>
      <w:bookmarkStart w:id="162" w:name="_Toc87086776"/>
      <w:r>
        <w:lastRenderedPageBreak/>
        <w:t>MA</w:t>
      </w:r>
      <w:r w:rsidR="00BF36E9">
        <w:t>J</w:t>
      </w:r>
      <w:r>
        <w:t xml:space="preserve"> – Ma</w:t>
      </w:r>
      <w:r w:rsidR="00BF36E9">
        <w:t>jority Logic</w:t>
      </w:r>
    </w:p>
    <w:p w14:paraId="551D2593" w14:textId="77777777" w:rsidR="001B4802" w:rsidRPr="00C54761" w:rsidRDefault="001B4802" w:rsidP="001B4802">
      <w:pPr>
        <w:rPr>
          <w:rStyle w:val="Strong"/>
        </w:rPr>
      </w:pPr>
      <w:r w:rsidRPr="00C54761">
        <w:rPr>
          <w:rStyle w:val="Strong"/>
        </w:rPr>
        <w:t>Description:</w:t>
      </w:r>
    </w:p>
    <w:p w14:paraId="5A375443" w14:textId="259E8B5C" w:rsidR="001B4802" w:rsidRDefault="001B4802" w:rsidP="001B4802">
      <w:pPr>
        <w:ind w:left="720"/>
      </w:pPr>
      <w:r>
        <w:t xml:space="preserve">Determines the </w:t>
      </w:r>
      <w:r w:rsidR="00BF36E9">
        <w:t>bitwise majority</w:t>
      </w:r>
      <w:r>
        <w:t xml:space="preserve"> of three values in registers Ra, Rb and </w:t>
      </w:r>
      <w:proofErr w:type="spellStart"/>
      <w:r>
        <w:t>Rc</w:t>
      </w:r>
      <w:proofErr w:type="spellEnd"/>
      <w:r>
        <w:t xml:space="preserve"> and places the result in the target register Rt.</w:t>
      </w:r>
    </w:p>
    <w:p w14:paraId="411C4418" w14:textId="77777777" w:rsidR="004A5804" w:rsidRDefault="004A5804" w:rsidP="004A5804">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4A5804" w:rsidRPr="00790AD0" w14:paraId="2E9EC23D" w14:textId="77777777" w:rsidTr="008050FF">
        <w:tc>
          <w:tcPr>
            <w:tcW w:w="827" w:type="dxa"/>
            <w:tcBorders>
              <w:top w:val="nil"/>
              <w:left w:val="nil"/>
              <w:bottom w:val="single" w:sz="4" w:space="0" w:color="auto"/>
              <w:right w:val="nil"/>
            </w:tcBorders>
          </w:tcPr>
          <w:p w14:paraId="746D1758" w14:textId="77777777" w:rsidR="004A5804" w:rsidRDefault="004A580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587E1" w14:textId="77777777" w:rsidR="004A5804" w:rsidRDefault="004A580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2DA6E6B" w14:textId="77777777" w:rsidR="004A5804" w:rsidRDefault="004A5804"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CAFB1A" w14:textId="77777777" w:rsidR="004A5804" w:rsidRDefault="004A580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0FF494" w14:textId="77777777" w:rsidR="004A5804" w:rsidRDefault="004A58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D26AD53" w14:textId="77777777" w:rsidR="004A5804" w:rsidRPr="00790AD0" w:rsidRDefault="004A58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D44801" w14:textId="77777777" w:rsidR="004A5804" w:rsidRPr="00790AD0" w:rsidRDefault="004A58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DB3C23" w14:textId="77777777" w:rsidR="004A5804" w:rsidRPr="00790AD0" w:rsidRDefault="004A58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5804" w14:paraId="7CC66C58" w14:textId="77777777" w:rsidTr="008050FF">
        <w:tc>
          <w:tcPr>
            <w:tcW w:w="827" w:type="dxa"/>
            <w:tcBorders>
              <w:top w:val="single" w:sz="4" w:space="0" w:color="auto"/>
              <w:left w:val="single" w:sz="4" w:space="0" w:color="auto"/>
              <w:bottom w:val="single" w:sz="4" w:space="0" w:color="auto"/>
              <w:right w:val="single" w:sz="4" w:space="0" w:color="auto"/>
            </w:tcBorders>
          </w:tcPr>
          <w:p w14:paraId="1B8E687E" w14:textId="77777777" w:rsidR="004A5804" w:rsidRDefault="004A580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4B6471" w14:textId="77777777" w:rsidR="004A5804" w:rsidRDefault="004A580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592583" w14:textId="2E394DC1" w:rsidR="004A5804" w:rsidRDefault="00BF36E9" w:rsidP="008050FF">
            <w:pPr>
              <w:spacing w:after="0"/>
              <w:jc w:val="center"/>
            </w:pPr>
            <w:r>
              <w:t>7</w:t>
            </w:r>
            <w:r w:rsidR="004A580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0B9A0" w14:textId="77777777" w:rsidR="004A5804" w:rsidRDefault="004A5804"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DE2152" w14:textId="77777777" w:rsidR="004A5804" w:rsidRDefault="004A58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0F360" w14:textId="77777777" w:rsidR="004A5804" w:rsidRDefault="004A58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756045" w14:textId="77777777" w:rsidR="004A5804" w:rsidRDefault="004A58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B3252" w14:textId="77777777" w:rsidR="004A5804" w:rsidRDefault="004A5804" w:rsidP="008050FF">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Default="001B4802" w:rsidP="001B4802">
      <w:pPr>
        <w:rPr>
          <w:rStyle w:val="Strong"/>
        </w:rPr>
      </w:pPr>
      <w:r w:rsidRPr="00C54761">
        <w:rPr>
          <w:rStyle w:val="Strong"/>
        </w:rPr>
        <w:t>Operation:</w:t>
      </w:r>
    </w:p>
    <w:p w14:paraId="34593784" w14:textId="09CE98D7" w:rsidR="00BF36E9" w:rsidRPr="00BF36E9" w:rsidRDefault="00BF36E9" w:rsidP="001B4802">
      <w:pPr>
        <w:rPr>
          <w:rStyle w:val="Strong"/>
          <w:b w:val="0"/>
          <w:bCs w:val="0"/>
        </w:rPr>
      </w:pPr>
      <w:r w:rsidRPr="00BF36E9">
        <w:rPr>
          <w:rStyle w:val="Strong"/>
          <w:b w:val="0"/>
          <w:bCs w:val="0"/>
        </w:rPr>
        <w:tab/>
        <w:t xml:space="preserve">Rt = (Ra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p w14:paraId="2CFD54AF" w14:textId="77777777" w:rsidR="00BF36E9" w:rsidRDefault="00BF36E9">
      <w:pPr>
        <w:rPr>
          <w:rFonts w:eastAsiaTheme="majorEastAsia" w:cstheme="majorBidi"/>
          <w:b/>
          <w:bCs/>
          <w:sz w:val="40"/>
        </w:rPr>
      </w:pPr>
      <w:r>
        <w:br w:type="page"/>
      </w:r>
    </w:p>
    <w:p w14:paraId="2CC75729" w14:textId="222628F0" w:rsidR="00BF36E9" w:rsidRDefault="00BF36E9" w:rsidP="00BF36E9">
      <w:pPr>
        <w:pStyle w:val="Heading3"/>
      </w:pPr>
      <w:r>
        <w:lastRenderedPageBreak/>
        <w:t>MAX3 – Maximum Value</w:t>
      </w:r>
    </w:p>
    <w:p w14:paraId="76679C94" w14:textId="77777777" w:rsidR="00BF36E9" w:rsidRPr="00C54761" w:rsidRDefault="00BF36E9" w:rsidP="00BF36E9">
      <w:pPr>
        <w:rPr>
          <w:rStyle w:val="Strong"/>
        </w:rPr>
      </w:pPr>
      <w:r w:rsidRPr="00C54761">
        <w:rPr>
          <w:rStyle w:val="Strong"/>
        </w:rPr>
        <w:t>Description:</w:t>
      </w:r>
    </w:p>
    <w:p w14:paraId="7FEECE0D" w14:textId="77777777" w:rsidR="00BF36E9" w:rsidRDefault="00BF36E9" w:rsidP="00BF36E9">
      <w:pPr>
        <w:ind w:left="720"/>
      </w:pPr>
      <w:r>
        <w:t xml:space="preserve">Determines the maximum of three values in registers Ra, Rb and </w:t>
      </w:r>
      <w:proofErr w:type="spellStart"/>
      <w:r>
        <w:t>Rc</w:t>
      </w:r>
      <w:proofErr w:type="spellEnd"/>
      <w:r>
        <w:t xml:space="preserve"> and places the result in the target register Rt.</w:t>
      </w:r>
    </w:p>
    <w:p w14:paraId="0763C555" w14:textId="77777777" w:rsidR="00BF36E9" w:rsidRDefault="00BF36E9" w:rsidP="00BF36E9">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BF36E9" w:rsidRPr="00790AD0" w14:paraId="013C9740" w14:textId="77777777" w:rsidTr="008050FF">
        <w:tc>
          <w:tcPr>
            <w:tcW w:w="827" w:type="dxa"/>
            <w:tcBorders>
              <w:top w:val="nil"/>
              <w:left w:val="nil"/>
              <w:bottom w:val="single" w:sz="4" w:space="0" w:color="auto"/>
              <w:right w:val="nil"/>
            </w:tcBorders>
          </w:tcPr>
          <w:p w14:paraId="1996040E" w14:textId="77777777" w:rsidR="00BF36E9" w:rsidRDefault="00BF36E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264D14" w14:textId="77777777" w:rsidR="00BF36E9" w:rsidRDefault="00BF36E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67B062" w14:textId="77777777" w:rsidR="00BF36E9" w:rsidRDefault="00BF36E9"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E6A1AD" w14:textId="77777777" w:rsidR="00BF36E9" w:rsidRDefault="00BF36E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D55047" w14:textId="77777777" w:rsidR="00BF36E9" w:rsidRDefault="00BF36E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B7572E1" w14:textId="77777777" w:rsidR="00BF36E9" w:rsidRPr="00790AD0" w:rsidRDefault="00BF36E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C51FB2" w14:textId="77777777" w:rsidR="00BF36E9" w:rsidRPr="00790AD0" w:rsidRDefault="00BF36E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5DB02E" w14:textId="77777777" w:rsidR="00BF36E9" w:rsidRPr="00790AD0" w:rsidRDefault="00BF36E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6E9" w14:paraId="58CDABB2" w14:textId="77777777" w:rsidTr="008050FF">
        <w:tc>
          <w:tcPr>
            <w:tcW w:w="827" w:type="dxa"/>
            <w:tcBorders>
              <w:top w:val="single" w:sz="4" w:space="0" w:color="auto"/>
              <w:left w:val="single" w:sz="4" w:space="0" w:color="auto"/>
              <w:bottom w:val="single" w:sz="4" w:space="0" w:color="auto"/>
              <w:right w:val="single" w:sz="4" w:space="0" w:color="auto"/>
            </w:tcBorders>
          </w:tcPr>
          <w:p w14:paraId="0C83311E" w14:textId="77777777" w:rsidR="00BF36E9" w:rsidRDefault="00BF36E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000E97" w14:textId="77777777" w:rsidR="00BF36E9" w:rsidRDefault="00BF36E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3C68CC" w14:textId="77777777" w:rsidR="00BF36E9" w:rsidRDefault="00BF36E9"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D2334" w14:textId="77777777" w:rsidR="00BF36E9" w:rsidRDefault="00BF36E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8C4FD1" w14:textId="77777777" w:rsidR="00BF36E9" w:rsidRDefault="00BF36E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DEDB2B" w14:textId="77777777" w:rsidR="00BF36E9" w:rsidRDefault="00BF36E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ADD16" w14:textId="77777777" w:rsidR="00BF36E9" w:rsidRDefault="00BF36E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04E03" w14:textId="77777777" w:rsidR="00BF36E9" w:rsidRDefault="00BF36E9" w:rsidP="008050FF">
            <w:pPr>
              <w:spacing w:after="0"/>
              <w:jc w:val="center"/>
            </w:pPr>
            <w:r>
              <w:t>104</w:t>
            </w:r>
            <w:r>
              <w:rPr>
                <w:vertAlign w:val="subscript"/>
              </w:rPr>
              <w:t>7</w:t>
            </w:r>
          </w:p>
        </w:tc>
      </w:tr>
    </w:tbl>
    <w:p w14:paraId="6540A700" w14:textId="77777777" w:rsidR="00BF36E9" w:rsidRDefault="00BF36E9" w:rsidP="00BF36E9"/>
    <w:p w14:paraId="7C5394F2" w14:textId="77777777" w:rsidR="00BF36E9" w:rsidRPr="002C6BF0" w:rsidRDefault="00BF36E9" w:rsidP="00BF36E9">
      <w:r>
        <w:rPr>
          <w:rStyle w:val="Strong"/>
        </w:rPr>
        <w:t xml:space="preserve">Execution Units: </w:t>
      </w:r>
      <w:r>
        <w:t>ALU #0 only</w:t>
      </w:r>
    </w:p>
    <w:p w14:paraId="2D8601F9" w14:textId="77777777" w:rsidR="00BF36E9" w:rsidRPr="00C54761" w:rsidRDefault="00BF36E9" w:rsidP="00BF36E9">
      <w:pPr>
        <w:rPr>
          <w:rStyle w:val="Strong"/>
        </w:rPr>
      </w:pPr>
      <w:r w:rsidRPr="00C54761">
        <w:rPr>
          <w:rStyle w:val="Strong"/>
        </w:rPr>
        <w:t>Operation:</w:t>
      </w:r>
    </w:p>
    <w:p w14:paraId="09068341" w14:textId="77777777" w:rsidR="00BF36E9" w:rsidRDefault="00BF36E9" w:rsidP="00BF36E9">
      <w:pPr>
        <w:spacing w:after="0"/>
        <w:ind w:left="720"/>
      </w:pPr>
      <w:r>
        <w:t xml:space="preserve">IF (Ra &gt; Rb and Ra &gt; </w:t>
      </w:r>
      <w:proofErr w:type="spellStart"/>
      <w:r>
        <w:t>Rc</w:t>
      </w:r>
      <w:proofErr w:type="spellEnd"/>
      <w:r>
        <w:t>)</w:t>
      </w:r>
    </w:p>
    <w:p w14:paraId="59E60743" w14:textId="77777777" w:rsidR="00BF36E9" w:rsidRDefault="00BF36E9" w:rsidP="00BF36E9">
      <w:pPr>
        <w:spacing w:after="0"/>
        <w:ind w:left="720" w:firstLine="720"/>
      </w:pPr>
      <w:r>
        <w:t>Rt = Ra</w:t>
      </w:r>
    </w:p>
    <w:p w14:paraId="68B18D73" w14:textId="77777777" w:rsidR="00BF36E9" w:rsidRDefault="00BF36E9" w:rsidP="00BF36E9">
      <w:pPr>
        <w:spacing w:after="0"/>
      </w:pPr>
      <w:r>
        <w:tab/>
        <w:t xml:space="preserve">Else if (Rb &gt; </w:t>
      </w:r>
      <w:proofErr w:type="spellStart"/>
      <w:r>
        <w:t>Rc</w:t>
      </w:r>
      <w:proofErr w:type="spellEnd"/>
      <w:r>
        <w:t>)</w:t>
      </w:r>
    </w:p>
    <w:p w14:paraId="7E8C5522" w14:textId="77777777" w:rsidR="00BF36E9" w:rsidRDefault="00BF36E9" w:rsidP="00BF36E9">
      <w:pPr>
        <w:spacing w:after="0"/>
      </w:pPr>
      <w:r>
        <w:tab/>
      </w:r>
      <w:r>
        <w:tab/>
        <w:t>Rt = Rb</w:t>
      </w:r>
    </w:p>
    <w:p w14:paraId="68AAE9D1" w14:textId="77777777" w:rsidR="00BF36E9" w:rsidRDefault="00BF36E9" w:rsidP="00BF36E9">
      <w:pPr>
        <w:spacing w:after="0"/>
      </w:pPr>
      <w:r>
        <w:tab/>
        <w:t>Else</w:t>
      </w:r>
    </w:p>
    <w:p w14:paraId="7FD8E97D" w14:textId="77777777" w:rsidR="00BF36E9" w:rsidRDefault="00BF36E9" w:rsidP="00BF36E9">
      <w:pPr>
        <w:spacing w:after="0"/>
      </w:pPr>
      <w:r>
        <w:tab/>
      </w:r>
      <w:r>
        <w:tab/>
        <w:t xml:space="preserve">Rt = </w:t>
      </w:r>
      <w:proofErr w:type="spellStart"/>
      <w:r>
        <w:t>Rc</w:t>
      </w:r>
      <w:proofErr w:type="spellEnd"/>
    </w:p>
    <w:p w14:paraId="71686A1B" w14:textId="77777777" w:rsidR="00264F14" w:rsidRDefault="00264F14">
      <w:pPr>
        <w:rPr>
          <w:rFonts w:eastAsiaTheme="majorEastAsia" w:cstheme="majorBidi"/>
          <w:b/>
          <w:bCs/>
          <w:sz w:val="40"/>
        </w:rPr>
      </w:pPr>
      <w:r>
        <w:br w:type="page"/>
      </w:r>
    </w:p>
    <w:p w14:paraId="53E8D257" w14:textId="1255674B" w:rsidR="00264F14" w:rsidRDefault="00264F14" w:rsidP="00264F14">
      <w:pPr>
        <w:pStyle w:val="Heading3"/>
      </w:pPr>
      <w:r>
        <w:lastRenderedPageBreak/>
        <w:t>MI</w:t>
      </w:r>
      <w:r>
        <w:t>D</w:t>
      </w:r>
      <w:r>
        <w:t>3 – Minimum Value</w:t>
      </w:r>
    </w:p>
    <w:p w14:paraId="25DA39A9" w14:textId="77777777" w:rsidR="00264F14" w:rsidRPr="00C54761" w:rsidRDefault="00264F14" w:rsidP="00264F14">
      <w:pPr>
        <w:rPr>
          <w:rStyle w:val="Strong"/>
        </w:rPr>
      </w:pPr>
      <w:r w:rsidRPr="00C54761">
        <w:rPr>
          <w:rStyle w:val="Strong"/>
        </w:rPr>
        <w:t>Description:</w:t>
      </w:r>
    </w:p>
    <w:p w14:paraId="3FE2CB02" w14:textId="0DC27670" w:rsidR="00264F14" w:rsidRDefault="00264F14" w:rsidP="00264F14">
      <w:pPr>
        <w:ind w:left="720"/>
      </w:pPr>
      <w:r>
        <w:t>Determines the mi</w:t>
      </w:r>
      <w:r>
        <w:t>ddle value</w:t>
      </w:r>
      <w:r>
        <w:t xml:space="preserve"> of three values in registers Ra, Rb and </w:t>
      </w:r>
      <w:proofErr w:type="spellStart"/>
      <w:r>
        <w:t>Rc</w:t>
      </w:r>
      <w:proofErr w:type="spellEnd"/>
      <w:r>
        <w:t xml:space="preserve"> and places the result in the target register Rt.</w:t>
      </w:r>
    </w:p>
    <w:p w14:paraId="7A92D18E" w14:textId="77777777" w:rsidR="00264F14" w:rsidRDefault="00264F14" w:rsidP="00264F14">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64F14" w:rsidRPr="00790AD0" w14:paraId="753275A8" w14:textId="77777777" w:rsidTr="008050FF">
        <w:tc>
          <w:tcPr>
            <w:tcW w:w="827" w:type="dxa"/>
            <w:tcBorders>
              <w:top w:val="nil"/>
              <w:left w:val="nil"/>
              <w:bottom w:val="single" w:sz="4" w:space="0" w:color="auto"/>
              <w:right w:val="nil"/>
            </w:tcBorders>
          </w:tcPr>
          <w:p w14:paraId="6D7E3FE0" w14:textId="77777777" w:rsidR="00264F14" w:rsidRDefault="00264F1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6567FE" w14:textId="77777777" w:rsidR="00264F14" w:rsidRDefault="00264F1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53393E" w14:textId="77777777" w:rsidR="00264F14" w:rsidRDefault="00264F14"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3C7BB50" w14:textId="77777777" w:rsidR="00264F14" w:rsidRDefault="00264F1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69EA52" w14:textId="77777777" w:rsidR="00264F14" w:rsidRDefault="00264F1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4F01BC" w14:textId="77777777" w:rsidR="00264F14" w:rsidRPr="00790AD0" w:rsidRDefault="00264F1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02811C" w14:textId="77777777" w:rsidR="00264F14" w:rsidRPr="00790AD0" w:rsidRDefault="00264F1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1FE21E" w14:textId="77777777" w:rsidR="00264F14" w:rsidRPr="00790AD0" w:rsidRDefault="00264F1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4F14" w14:paraId="267EF7E4" w14:textId="77777777" w:rsidTr="008050FF">
        <w:tc>
          <w:tcPr>
            <w:tcW w:w="827" w:type="dxa"/>
            <w:tcBorders>
              <w:top w:val="single" w:sz="4" w:space="0" w:color="auto"/>
              <w:left w:val="single" w:sz="4" w:space="0" w:color="auto"/>
              <w:bottom w:val="single" w:sz="4" w:space="0" w:color="auto"/>
              <w:right w:val="single" w:sz="4" w:space="0" w:color="auto"/>
            </w:tcBorders>
          </w:tcPr>
          <w:p w14:paraId="2BD8A94A" w14:textId="77777777" w:rsidR="00264F14" w:rsidRDefault="00264F1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E34E15" w14:textId="77777777" w:rsidR="00264F14" w:rsidRDefault="00264F1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373911" w14:textId="3627831C" w:rsidR="00264F14" w:rsidRDefault="005D1EF4" w:rsidP="008050FF">
            <w:pPr>
              <w:spacing w:after="0"/>
              <w:jc w:val="center"/>
            </w:pPr>
            <w:r>
              <w:t>6</w:t>
            </w:r>
            <w:r w:rsidR="00264F1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953F47" w14:textId="77777777" w:rsidR="00264F14" w:rsidRDefault="00264F14"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A97B9B" w14:textId="77777777" w:rsidR="00264F14" w:rsidRDefault="00264F1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7CA0B" w14:textId="77777777" w:rsidR="00264F14" w:rsidRDefault="00264F1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CEA7" w14:textId="77777777" w:rsidR="00264F14" w:rsidRDefault="00264F1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AC186" w14:textId="77777777" w:rsidR="00264F14" w:rsidRDefault="00264F14" w:rsidP="008050FF">
            <w:pPr>
              <w:spacing w:after="0"/>
              <w:jc w:val="center"/>
            </w:pPr>
            <w:r>
              <w:t>104</w:t>
            </w:r>
            <w:r>
              <w:rPr>
                <w:vertAlign w:val="subscript"/>
              </w:rPr>
              <w:t>7</w:t>
            </w:r>
          </w:p>
        </w:tc>
      </w:tr>
    </w:tbl>
    <w:p w14:paraId="6FF8A0DE" w14:textId="77777777" w:rsidR="00264F14" w:rsidRDefault="00264F14" w:rsidP="00264F14"/>
    <w:p w14:paraId="304069F2" w14:textId="77777777" w:rsidR="00264F14" w:rsidRPr="002C6BF0" w:rsidRDefault="00264F14" w:rsidP="00264F14">
      <w:r>
        <w:rPr>
          <w:rStyle w:val="Strong"/>
        </w:rPr>
        <w:t xml:space="preserve">Execution Units: </w:t>
      </w:r>
      <w:r>
        <w:t>ALU #0 only</w:t>
      </w:r>
    </w:p>
    <w:p w14:paraId="322D4826" w14:textId="77777777" w:rsidR="00264F14" w:rsidRPr="00C54761" w:rsidRDefault="00264F14" w:rsidP="00264F14">
      <w:pPr>
        <w:rPr>
          <w:rStyle w:val="Strong"/>
        </w:rPr>
      </w:pPr>
      <w:r w:rsidRPr="00C54761">
        <w:rPr>
          <w:rStyle w:val="Strong"/>
        </w:rPr>
        <w:t>Operation:</w:t>
      </w:r>
    </w:p>
    <w:p w14:paraId="0E35AE7A" w14:textId="41310A12" w:rsidR="00264F14" w:rsidRDefault="00264F14" w:rsidP="00264F14">
      <w:pPr>
        <w:spacing w:after="0"/>
        <w:ind w:left="720"/>
      </w:pPr>
      <w:r>
        <w:t xml:space="preserve">IF (Ra </w:t>
      </w:r>
      <w:r>
        <w:t>&gt;</w:t>
      </w:r>
      <w:r>
        <w:t xml:space="preserve"> Rb and Ra &lt; </w:t>
      </w:r>
      <w:proofErr w:type="spellStart"/>
      <w:r>
        <w:t>Rc</w:t>
      </w:r>
      <w:proofErr w:type="spellEnd"/>
      <w:r>
        <w:t>)</w:t>
      </w:r>
    </w:p>
    <w:p w14:paraId="3C733B8A" w14:textId="77777777" w:rsidR="00264F14" w:rsidRDefault="00264F14" w:rsidP="00264F14">
      <w:pPr>
        <w:spacing w:after="0"/>
        <w:ind w:left="720" w:firstLine="720"/>
      </w:pPr>
      <w:r>
        <w:t>Rt = Ra</w:t>
      </w:r>
    </w:p>
    <w:p w14:paraId="2BBFDFF8" w14:textId="170D1F07" w:rsidR="00264F14" w:rsidRDefault="00264F14" w:rsidP="00264F14">
      <w:pPr>
        <w:spacing w:after="0"/>
      </w:pPr>
      <w:r>
        <w:tab/>
        <w:t xml:space="preserve">Else if (Rb </w:t>
      </w:r>
      <w:r>
        <w:t>&gt;</w:t>
      </w:r>
      <w:r>
        <w:t xml:space="preserve"> R</w:t>
      </w:r>
      <w:r>
        <w:t xml:space="preserve">a and Rb &lt; </w:t>
      </w:r>
      <w:proofErr w:type="spellStart"/>
      <w:r>
        <w:t>Rc</w:t>
      </w:r>
      <w:proofErr w:type="spellEnd"/>
      <w:r>
        <w:t>)</w:t>
      </w:r>
    </w:p>
    <w:p w14:paraId="7B0007D4" w14:textId="77777777" w:rsidR="00264F14" w:rsidRDefault="00264F14" w:rsidP="00264F14">
      <w:pPr>
        <w:spacing w:after="0"/>
      </w:pPr>
      <w:r>
        <w:tab/>
      </w:r>
      <w:r>
        <w:tab/>
        <w:t>Rt = Rb</w:t>
      </w:r>
    </w:p>
    <w:p w14:paraId="4B394EF2" w14:textId="77777777" w:rsidR="00264F14" w:rsidRDefault="00264F14" w:rsidP="00264F14">
      <w:pPr>
        <w:spacing w:after="0"/>
      </w:pPr>
      <w:r>
        <w:tab/>
        <w:t>Else</w:t>
      </w:r>
    </w:p>
    <w:p w14:paraId="7096685D" w14:textId="77777777" w:rsidR="00264F14" w:rsidRDefault="00264F14" w:rsidP="00264F14">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3D084D9E" w14:textId="77777777" w:rsidR="009C50DD" w:rsidRDefault="009C50DD" w:rsidP="009C50DD">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9C50DD" w:rsidRPr="00790AD0" w14:paraId="366D69C5" w14:textId="77777777" w:rsidTr="008050FF">
        <w:tc>
          <w:tcPr>
            <w:tcW w:w="827" w:type="dxa"/>
            <w:tcBorders>
              <w:top w:val="nil"/>
              <w:left w:val="nil"/>
              <w:bottom w:val="single" w:sz="4" w:space="0" w:color="auto"/>
              <w:right w:val="nil"/>
            </w:tcBorders>
          </w:tcPr>
          <w:p w14:paraId="029683B0" w14:textId="77777777" w:rsidR="009C50DD" w:rsidRDefault="009C50D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6AFE2" w14:textId="77777777" w:rsidR="009C50DD" w:rsidRDefault="009C50D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D64CBE" w14:textId="77777777" w:rsidR="009C50DD" w:rsidRDefault="009C50D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D4AE520" w14:textId="77777777" w:rsidR="009C50DD" w:rsidRDefault="009C50D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44B6C5" w14:textId="77777777" w:rsidR="009C50DD" w:rsidRDefault="009C50D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47B9C" w14:textId="77777777" w:rsidR="009C50DD" w:rsidRPr="00790AD0" w:rsidRDefault="009C50D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A6D390" w14:textId="77777777" w:rsidR="009C50DD" w:rsidRPr="00790AD0" w:rsidRDefault="009C50D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0EDE27" w14:textId="77777777" w:rsidR="009C50DD" w:rsidRPr="00790AD0" w:rsidRDefault="009C50D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50DD" w14:paraId="533D5E55" w14:textId="77777777" w:rsidTr="008050FF">
        <w:tc>
          <w:tcPr>
            <w:tcW w:w="827" w:type="dxa"/>
            <w:tcBorders>
              <w:top w:val="single" w:sz="4" w:space="0" w:color="auto"/>
              <w:left w:val="single" w:sz="4" w:space="0" w:color="auto"/>
              <w:bottom w:val="single" w:sz="4" w:space="0" w:color="auto"/>
              <w:right w:val="single" w:sz="4" w:space="0" w:color="auto"/>
            </w:tcBorders>
          </w:tcPr>
          <w:p w14:paraId="1E7F6EC1" w14:textId="77777777" w:rsidR="009C50DD" w:rsidRDefault="009C50D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C8A0D5" w14:textId="77777777" w:rsidR="009C50DD" w:rsidRDefault="009C50D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C021" w14:textId="77777777" w:rsidR="009C50DD" w:rsidRDefault="009C50DD" w:rsidP="008050FF">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AD8708" w14:textId="77777777" w:rsidR="009C50DD" w:rsidRDefault="009C50D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21DF7" w14:textId="77777777" w:rsidR="009C50DD" w:rsidRDefault="009C50D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E46153" w14:textId="77777777" w:rsidR="009C50DD" w:rsidRDefault="009C50D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89C3" w14:textId="77777777" w:rsidR="009C50DD" w:rsidRDefault="009C50D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FEB29" w14:textId="77777777" w:rsidR="009C50DD" w:rsidRDefault="009C50DD" w:rsidP="008050FF">
            <w:pPr>
              <w:spacing w:after="0"/>
              <w:jc w:val="center"/>
            </w:pPr>
            <w:r>
              <w:t>104</w:t>
            </w:r>
            <w:r>
              <w:rPr>
                <w:vertAlign w:val="subscript"/>
              </w:rPr>
              <w:t>7</w:t>
            </w:r>
          </w:p>
        </w:tc>
      </w:tr>
    </w:tbl>
    <w:p w14:paraId="7458C5EE" w14:textId="77777777" w:rsidR="009C50DD" w:rsidRDefault="009C50DD" w:rsidP="009C50DD"/>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3C5CDD48" w14:textId="77777777" w:rsidR="008456E7" w:rsidRDefault="008456E7" w:rsidP="008456E7">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8456E7" w:rsidRPr="00790AD0" w14:paraId="1DBECC9B" w14:textId="77777777" w:rsidTr="008050FF">
        <w:tc>
          <w:tcPr>
            <w:tcW w:w="827" w:type="dxa"/>
            <w:tcBorders>
              <w:top w:val="nil"/>
              <w:left w:val="nil"/>
              <w:bottom w:val="single" w:sz="4" w:space="0" w:color="auto"/>
              <w:right w:val="nil"/>
            </w:tcBorders>
          </w:tcPr>
          <w:p w14:paraId="51A1EF51" w14:textId="77777777" w:rsidR="008456E7" w:rsidRDefault="008456E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C66E04D" w14:textId="77777777" w:rsidR="008456E7" w:rsidRDefault="008456E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B7B6B4" w14:textId="77777777" w:rsidR="008456E7" w:rsidRDefault="008456E7" w:rsidP="008050FF">
            <w:pPr>
              <w:spacing w:after="0"/>
              <w:jc w:val="center"/>
              <w:rPr>
                <w:sz w:val="16"/>
                <w:szCs w:val="16"/>
              </w:rPr>
            </w:pPr>
            <w:r>
              <w:rPr>
                <w:sz w:val="16"/>
                <w:szCs w:val="16"/>
              </w:rPr>
              <w:t>33    21</w:t>
            </w:r>
          </w:p>
        </w:tc>
        <w:tc>
          <w:tcPr>
            <w:tcW w:w="0" w:type="auto"/>
            <w:tcBorders>
              <w:top w:val="nil"/>
              <w:left w:val="nil"/>
              <w:bottom w:val="single" w:sz="4" w:space="0" w:color="auto"/>
              <w:right w:val="nil"/>
            </w:tcBorders>
          </w:tcPr>
          <w:p w14:paraId="1FE8CADE" w14:textId="77777777" w:rsidR="008456E7" w:rsidRDefault="008456E7" w:rsidP="008050FF">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0BB7852" w14:textId="77777777" w:rsidR="008456E7" w:rsidRDefault="008456E7" w:rsidP="008050FF">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7303BB2D" w14:textId="77777777" w:rsidR="008456E7" w:rsidRPr="00790AD0" w:rsidRDefault="008456E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30A1EF" w14:textId="77777777" w:rsidR="008456E7" w:rsidRPr="00790AD0" w:rsidRDefault="008456E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C13FF0" w14:textId="77777777" w:rsidR="008456E7" w:rsidRPr="00790AD0" w:rsidRDefault="008456E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56E7" w14:paraId="49A845D3" w14:textId="77777777" w:rsidTr="008050FF">
        <w:tc>
          <w:tcPr>
            <w:tcW w:w="827" w:type="dxa"/>
            <w:tcBorders>
              <w:top w:val="single" w:sz="4" w:space="0" w:color="auto"/>
              <w:left w:val="single" w:sz="4" w:space="0" w:color="auto"/>
              <w:bottom w:val="single" w:sz="4" w:space="0" w:color="auto"/>
              <w:right w:val="single" w:sz="4" w:space="0" w:color="auto"/>
            </w:tcBorders>
          </w:tcPr>
          <w:p w14:paraId="3BBC17DF" w14:textId="77777777" w:rsidR="008456E7" w:rsidRDefault="008456E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C9D61" w14:textId="77777777" w:rsidR="008456E7" w:rsidRDefault="008456E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E6423" w14:textId="77777777" w:rsidR="008456E7" w:rsidRDefault="008456E7" w:rsidP="008050FF">
            <w:pPr>
              <w:spacing w:after="0"/>
              <w:jc w:val="center"/>
            </w:pPr>
            <w:r>
              <w:t>~</w:t>
            </w:r>
            <w:r>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51345AA5" w14:textId="77777777" w:rsidR="008456E7" w:rsidRDefault="008456E7" w:rsidP="008050FF">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86542A" w14:textId="77777777" w:rsidR="008456E7" w:rsidRDefault="008456E7" w:rsidP="008050FF">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57C280" w14:textId="77777777" w:rsidR="008456E7" w:rsidRDefault="008456E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D69E9" w14:textId="77777777" w:rsidR="008456E7" w:rsidRDefault="008456E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4FF6F" w14:textId="77777777" w:rsidR="008456E7" w:rsidRDefault="008456E7" w:rsidP="008050FF">
            <w:pPr>
              <w:spacing w:after="0"/>
              <w:jc w:val="center"/>
            </w:pPr>
            <w:r>
              <w:t>15</w:t>
            </w:r>
            <w:r>
              <w:rPr>
                <w:vertAlign w:val="subscript"/>
              </w:rPr>
              <w:t>7</w:t>
            </w:r>
          </w:p>
        </w:tc>
      </w:tr>
    </w:tbl>
    <w:p w14:paraId="578B9D45" w14:textId="77777777" w:rsidR="008456E7" w:rsidRDefault="008456E7" w:rsidP="008456E7">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9262D65" w14:textId="77777777" w:rsidR="00320DB8" w:rsidRDefault="00320DB8" w:rsidP="00320DB8">
      <w:r w:rsidRPr="002766C5">
        <w:rPr>
          <w:b/>
          <w:bCs/>
        </w:rPr>
        <w:t>Instruction Format:</w:t>
      </w:r>
      <w:r>
        <w:t xml:space="preserve"> BITFLD</w:t>
      </w:r>
    </w:p>
    <w:p w14:paraId="18A83889" w14:textId="77777777" w:rsidR="00320DB8" w:rsidRDefault="00320DB8" w:rsidP="00320DB8">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10AABC1A" w14:textId="77777777" w:rsidTr="008050FF">
        <w:tc>
          <w:tcPr>
            <w:tcW w:w="827" w:type="dxa"/>
            <w:tcBorders>
              <w:top w:val="nil"/>
              <w:left w:val="nil"/>
              <w:bottom w:val="single" w:sz="4" w:space="0" w:color="auto"/>
              <w:right w:val="nil"/>
            </w:tcBorders>
          </w:tcPr>
          <w:p w14:paraId="088DA622"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2B08F8"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03E8C9"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C0646EE"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7DBDF1F"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90B66C1"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71C052"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EBEB32"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5070751F" w14:textId="77777777" w:rsidTr="008050FF">
        <w:tc>
          <w:tcPr>
            <w:tcW w:w="827" w:type="dxa"/>
            <w:tcBorders>
              <w:top w:val="single" w:sz="4" w:space="0" w:color="auto"/>
              <w:left w:val="single" w:sz="4" w:space="0" w:color="auto"/>
              <w:bottom w:val="single" w:sz="4" w:space="0" w:color="auto"/>
              <w:right w:val="single" w:sz="4" w:space="0" w:color="auto"/>
            </w:tcBorders>
          </w:tcPr>
          <w:p w14:paraId="00FEEA3F"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D1A39"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93E469"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6AE5E12" w14:textId="77777777" w:rsidR="00320DB8" w:rsidRDefault="00320DB8" w:rsidP="008050F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BAEC9"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4D0B1D"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B05D47"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F775D7" w14:textId="77777777" w:rsidR="00320DB8" w:rsidRDefault="00320DB8" w:rsidP="008050FF">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4D73FF59" w14:textId="77777777" w:rsidR="00320DB8" w:rsidRDefault="00320DB8" w:rsidP="00320DB8">
      <w:r w:rsidRPr="002766C5">
        <w:rPr>
          <w:b/>
          <w:bCs/>
        </w:rPr>
        <w:t>Instruction Format:</w:t>
      </w:r>
      <w:r>
        <w:t xml:space="preserve"> BITFLD</w:t>
      </w:r>
    </w:p>
    <w:p w14:paraId="7617D9B0" w14:textId="77777777" w:rsidR="00320DB8" w:rsidRDefault="00320DB8" w:rsidP="00320DB8">
      <w:pPr>
        <w:rPr>
          <w:b/>
          <w:bCs/>
        </w:rPr>
      </w:pPr>
      <w:r>
        <w:rPr>
          <w:b/>
          <w:bCs/>
        </w:rPr>
        <w:t>MOVSXT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41DC0B1C" w14:textId="77777777" w:rsidTr="008050FF">
        <w:tc>
          <w:tcPr>
            <w:tcW w:w="827" w:type="dxa"/>
            <w:tcBorders>
              <w:top w:val="nil"/>
              <w:left w:val="nil"/>
              <w:bottom w:val="single" w:sz="4" w:space="0" w:color="auto"/>
              <w:right w:val="nil"/>
            </w:tcBorders>
          </w:tcPr>
          <w:p w14:paraId="0C072569"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32D2FD"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D4DCF8"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A2E049C"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273D1E2"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0476C39"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F8520"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72F2DE"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72C4A659" w14:textId="77777777" w:rsidTr="008050FF">
        <w:tc>
          <w:tcPr>
            <w:tcW w:w="827" w:type="dxa"/>
            <w:tcBorders>
              <w:top w:val="single" w:sz="4" w:space="0" w:color="auto"/>
              <w:left w:val="single" w:sz="4" w:space="0" w:color="auto"/>
              <w:bottom w:val="single" w:sz="4" w:space="0" w:color="auto"/>
              <w:right w:val="single" w:sz="4" w:space="0" w:color="auto"/>
            </w:tcBorders>
          </w:tcPr>
          <w:p w14:paraId="31A3108F"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FA31"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910523"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7EF9AA" w14:textId="77777777" w:rsidR="00320DB8" w:rsidRDefault="00320DB8" w:rsidP="008050F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CC274"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FCB1DC"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016F8"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DFDF6" w14:textId="77777777" w:rsidR="00320DB8" w:rsidRDefault="00320DB8" w:rsidP="008050FF">
            <w:pPr>
              <w:spacing w:after="0"/>
              <w:jc w:val="center"/>
            </w:pPr>
            <w:r>
              <w:t>19</w:t>
            </w:r>
            <w:r>
              <w:rPr>
                <w:vertAlign w:val="subscript"/>
              </w:rPr>
              <w:t>7</w:t>
            </w:r>
          </w:p>
        </w:tc>
      </w:tr>
    </w:tbl>
    <w:p w14:paraId="7D2E9864" w14:textId="77777777" w:rsidR="00320DB8" w:rsidRDefault="00320DB8" w:rsidP="00320DB8">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32FD2695" w14:textId="77777777" w:rsidR="00320DB8" w:rsidRDefault="00320DB8" w:rsidP="00320DB8">
      <w:r w:rsidRPr="002766C5">
        <w:rPr>
          <w:b/>
          <w:bCs/>
        </w:rPr>
        <w:t>Instruction Format:</w:t>
      </w:r>
      <w:r>
        <w:t xml:space="preserve"> BITFLD</w:t>
      </w:r>
    </w:p>
    <w:p w14:paraId="34BDF886" w14:textId="77777777" w:rsidR="00320DB8" w:rsidRDefault="00320DB8" w:rsidP="00320DB8">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4EDA813C" w14:textId="77777777" w:rsidTr="008050FF">
        <w:tc>
          <w:tcPr>
            <w:tcW w:w="827" w:type="dxa"/>
            <w:tcBorders>
              <w:top w:val="nil"/>
              <w:left w:val="nil"/>
              <w:bottom w:val="single" w:sz="4" w:space="0" w:color="auto"/>
              <w:right w:val="nil"/>
            </w:tcBorders>
          </w:tcPr>
          <w:p w14:paraId="76F3F0B6"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6673A0"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6E7E32"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9EBF911"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CBEBDCB"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C83F811"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D061C5"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381E2"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4123C8F9" w14:textId="77777777" w:rsidTr="008050FF">
        <w:tc>
          <w:tcPr>
            <w:tcW w:w="827" w:type="dxa"/>
            <w:tcBorders>
              <w:top w:val="single" w:sz="4" w:space="0" w:color="auto"/>
              <w:left w:val="single" w:sz="4" w:space="0" w:color="auto"/>
              <w:bottom w:val="single" w:sz="4" w:space="0" w:color="auto"/>
              <w:right w:val="single" w:sz="4" w:space="0" w:color="auto"/>
            </w:tcBorders>
          </w:tcPr>
          <w:p w14:paraId="2F9CB53D"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E1A1DB"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0B06FB"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179C68" w14:textId="77777777" w:rsidR="00320DB8" w:rsidRDefault="00320DB8" w:rsidP="008050F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D817B9"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12FB28"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A1D8D"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8C72FA" w14:textId="77777777" w:rsidR="00320DB8" w:rsidRDefault="00320DB8" w:rsidP="008050FF">
            <w:pPr>
              <w:spacing w:after="0"/>
              <w:jc w:val="center"/>
            </w:pPr>
            <w:r>
              <w:t>19</w:t>
            </w:r>
            <w:r>
              <w:rPr>
                <w:vertAlign w:val="subscript"/>
              </w:rPr>
              <w:t>7</w:t>
            </w:r>
          </w:p>
        </w:tc>
      </w:tr>
    </w:tbl>
    <w:p w14:paraId="14E1BE5E" w14:textId="77777777" w:rsidR="00320DB8" w:rsidRDefault="00320DB8" w:rsidP="00320DB8">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21ED0ECA" w14:textId="77777777" w:rsidR="00320DB8" w:rsidRDefault="00320DB8" w:rsidP="00320DB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20DB8" w:rsidRPr="00790AD0" w14:paraId="5C125F15" w14:textId="77777777" w:rsidTr="008050FF">
        <w:tc>
          <w:tcPr>
            <w:tcW w:w="827" w:type="dxa"/>
            <w:tcBorders>
              <w:top w:val="nil"/>
              <w:left w:val="nil"/>
              <w:bottom w:val="single" w:sz="4" w:space="0" w:color="auto"/>
              <w:right w:val="nil"/>
            </w:tcBorders>
          </w:tcPr>
          <w:p w14:paraId="1E5D1AD9"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DBCAE6"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03D21E" w14:textId="77777777" w:rsidR="00320DB8" w:rsidRDefault="00320DB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0A0866A" w14:textId="77777777" w:rsidR="00320DB8" w:rsidRDefault="00320DB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9516F37" w14:textId="77777777" w:rsidR="00320DB8" w:rsidRDefault="00320D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248198"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8CA4A6"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9534AB"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6CD340EC" w14:textId="77777777" w:rsidTr="008050FF">
        <w:tc>
          <w:tcPr>
            <w:tcW w:w="827" w:type="dxa"/>
            <w:tcBorders>
              <w:top w:val="single" w:sz="4" w:space="0" w:color="auto"/>
              <w:left w:val="single" w:sz="4" w:space="0" w:color="auto"/>
              <w:bottom w:val="single" w:sz="4" w:space="0" w:color="auto"/>
              <w:right w:val="single" w:sz="4" w:space="0" w:color="auto"/>
            </w:tcBorders>
          </w:tcPr>
          <w:p w14:paraId="47D69619"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492563"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2BF473" w14:textId="77777777" w:rsidR="00320DB8" w:rsidRDefault="00320DB8" w:rsidP="008050F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4D9D11" w14:textId="77777777" w:rsidR="00320DB8" w:rsidRDefault="00320DB8"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8F8558" w14:textId="77777777" w:rsidR="00320DB8" w:rsidRDefault="00320D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B5796"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BEE6E"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6E31B" w14:textId="77777777" w:rsidR="00320DB8" w:rsidRDefault="00320DB8" w:rsidP="008050FF">
            <w:pPr>
              <w:spacing w:after="0"/>
              <w:jc w:val="center"/>
            </w:pPr>
            <w:r>
              <w:t>2</w:t>
            </w:r>
            <w:r>
              <w:rPr>
                <w:vertAlign w:val="subscript"/>
              </w:rPr>
              <w:t>7</w:t>
            </w:r>
          </w:p>
        </w:tc>
      </w:tr>
    </w:tbl>
    <w:p w14:paraId="7F6E8DD3" w14:textId="77777777" w:rsidR="00320DB8" w:rsidRDefault="00320DB8" w:rsidP="00320DB8">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406E15D6" w14:textId="77777777" w:rsidR="000B1F88" w:rsidRDefault="000B1F88" w:rsidP="000B1F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B1F88" w:rsidRPr="00790AD0" w14:paraId="553026E7" w14:textId="77777777" w:rsidTr="008050FF">
        <w:tc>
          <w:tcPr>
            <w:tcW w:w="827" w:type="dxa"/>
            <w:tcBorders>
              <w:top w:val="nil"/>
              <w:left w:val="nil"/>
              <w:bottom w:val="single" w:sz="4" w:space="0" w:color="auto"/>
              <w:right w:val="nil"/>
            </w:tcBorders>
          </w:tcPr>
          <w:p w14:paraId="5A489473" w14:textId="77777777" w:rsidR="000B1F88" w:rsidRDefault="000B1F8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D73D439" w14:textId="77777777" w:rsidR="000B1F88" w:rsidRDefault="000B1F8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FA15D62" w14:textId="77777777" w:rsidR="000B1F88" w:rsidRDefault="000B1F8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8847CC" w14:textId="77777777" w:rsidR="000B1F88" w:rsidRDefault="000B1F8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3375D17" w14:textId="77777777" w:rsidR="000B1F88" w:rsidRDefault="000B1F8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AF81F" w14:textId="77777777" w:rsidR="000B1F88" w:rsidRPr="00790AD0" w:rsidRDefault="000B1F8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0DA304" w14:textId="77777777" w:rsidR="000B1F88" w:rsidRPr="00790AD0" w:rsidRDefault="000B1F8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339D8F" w14:textId="77777777" w:rsidR="000B1F88" w:rsidRPr="00790AD0" w:rsidRDefault="000B1F8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1F88" w14:paraId="33EB196D" w14:textId="77777777" w:rsidTr="008050FF">
        <w:tc>
          <w:tcPr>
            <w:tcW w:w="827" w:type="dxa"/>
            <w:tcBorders>
              <w:top w:val="single" w:sz="4" w:space="0" w:color="auto"/>
              <w:left w:val="single" w:sz="4" w:space="0" w:color="auto"/>
              <w:bottom w:val="single" w:sz="4" w:space="0" w:color="auto"/>
              <w:right w:val="single" w:sz="4" w:space="0" w:color="auto"/>
            </w:tcBorders>
          </w:tcPr>
          <w:p w14:paraId="33514F59" w14:textId="77777777" w:rsidR="000B1F88" w:rsidRDefault="000B1F8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5DE498" w14:textId="77777777" w:rsidR="000B1F88" w:rsidRDefault="000B1F8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177E34" w14:textId="77777777" w:rsidR="000B1F88" w:rsidRDefault="000B1F88" w:rsidP="008050FF">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514259" w14:textId="77777777" w:rsidR="000B1F88" w:rsidRDefault="000B1F88"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AFF50" w14:textId="77777777" w:rsidR="000B1F88" w:rsidRDefault="000B1F8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175A1" w14:textId="77777777" w:rsidR="000B1F88" w:rsidRDefault="000B1F8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9A8BF7" w14:textId="77777777" w:rsidR="000B1F88" w:rsidRDefault="000B1F8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83A8E" w14:textId="77777777" w:rsidR="000B1F88" w:rsidRDefault="000B1F88" w:rsidP="008050FF">
            <w:pPr>
              <w:spacing w:after="0"/>
              <w:jc w:val="center"/>
            </w:pPr>
            <w:r>
              <w:t>2</w:t>
            </w:r>
            <w:r>
              <w:rPr>
                <w:vertAlign w:val="subscript"/>
              </w:rPr>
              <w:t>7</w:t>
            </w:r>
          </w:p>
        </w:tc>
      </w:tr>
    </w:tbl>
    <w:p w14:paraId="5D3B3B25" w14:textId="77777777" w:rsidR="000B1F88" w:rsidRDefault="000B1F88" w:rsidP="000B1F88">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A2E61CB" w14:textId="77777777" w:rsidR="002E4CA9" w:rsidRDefault="002E4CA9" w:rsidP="002E4CA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E4CA9" w14:paraId="317FE95C" w14:textId="77777777" w:rsidTr="008050FF">
        <w:tc>
          <w:tcPr>
            <w:tcW w:w="0" w:type="auto"/>
            <w:tcBorders>
              <w:top w:val="nil"/>
              <w:left w:val="nil"/>
              <w:bottom w:val="single" w:sz="4" w:space="0" w:color="auto"/>
              <w:right w:val="nil"/>
            </w:tcBorders>
          </w:tcPr>
          <w:p w14:paraId="206A82D0" w14:textId="77777777" w:rsidR="002E4CA9" w:rsidRPr="000A1295" w:rsidRDefault="002E4CA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12925C7" w14:textId="77777777" w:rsidR="002E4CA9" w:rsidRPr="000A1295" w:rsidRDefault="002E4CA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29B1053" w14:textId="77777777" w:rsidR="002E4CA9" w:rsidRPr="000A1295" w:rsidRDefault="002E4CA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CDE923" w14:textId="77777777" w:rsidR="002E4CA9" w:rsidRPr="000A1295" w:rsidRDefault="002E4CA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375CB44" w14:textId="77777777" w:rsidR="002E4CA9" w:rsidRPr="000A1295" w:rsidRDefault="002E4CA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903CA97" w14:textId="77777777" w:rsidR="002E4CA9" w:rsidRPr="000A1295" w:rsidRDefault="002E4CA9" w:rsidP="008050FF">
            <w:pPr>
              <w:spacing w:after="0"/>
              <w:jc w:val="center"/>
              <w:rPr>
                <w:sz w:val="18"/>
                <w:szCs w:val="18"/>
              </w:rPr>
            </w:pPr>
            <w:r w:rsidRPr="000A1295">
              <w:rPr>
                <w:sz w:val="18"/>
                <w:szCs w:val="18"/>
              </w:rPr>
              <w:t>6             0</w:t>
            </w:r>
          </w:p>
        </w:tc>
      </w:tr>
      <w:tr w:rsidR="002E4CA9" w:rsidRPr="002F22BC" w14:paraId="46E43DE2" w14:textId="77777777" w:rsidTr="008050FF">
        <w:tc>
          <w:tcPr>
            <w:tcW w:w="0" w:type="auto"/>
            <w:tcBorders>
              <w:top w:val="single" w:sz="4" w:space="0" w:color="auto"/>
              <w:left w:val="single" w:sz="4" w:space="0" w:color="auto"/>
              <w:bottom w:val="single" w:sz="4" w:space="0" w:color="auto"/>
              <w:right w:val="single" w:sz="4" w:space="0" w:color="auto"/>
            </w:tcBorders>
          </w:tcPr>
          <w:p w14:paraId="1328347C" w14:textId="77777777" w:rsidR="002E4CA9" w:rsidRPr="002F22BC" w:rsidRDefault="002E4CA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22628" w14:textId="77777777" w:rsidR="002E4CA9" w:rsidRPr="002F22BC" w:rsidRDefault="002E4CA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2E8D59" w14:textId="77777777" w:rsidR="002E4CA9" w:rsidRPr="002F22BC" w:rsidRDefault="002E4CA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F14760" w14:textId="77777777" w:rsidR="002E4CA9" w:rsidRPr="002F22BC" w:rsidRDefault="002E4CA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C28FC" w14:textId="77777777" w:rsidR="002E4CA9" w:rsidRPr="002F22BC" w:rsidRDefault="002E4CA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D0FCF" w14:textId="77777777" w:rsidR="002E4CA9" w:rsidRPr="002F22BC" w:rsidRDefault="002E4CA9" w:rsidP="008050FF">
            <w:pPr>
              <w:spacing w:after="0"/>
              <w:jc w:val="center"/>
            </w:pPr>
            <w:r>
              <w:t>6</w:t>
            </w:r>
            <w:r>
              <w:rPr>
                <w:vertAlign w:val="subscript"/>
              </w:rPr>
              <w:t>7</w:t>
            </w:r>
          </w:p>
        </w:tc>
      </w:tr>
    </w:tbl>
    <w:p w14:paraId="3D26DE18" w14:textId="77777777" w:rsidR="002E4CA9" w:rsidRDefault="002E4CA9" w:rsidP="002E4CA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4D76A594" w14:textId="77777777" w:rsidR="00937C04" w:rsidRDefault="00937C04" w:rsidP="00937C0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37C04" w:rsidRPr="00790AD0" w14:paraId="271BC080" w14:textId="77777777" w:rsidTr="008050FF">
        <w:tc>
          <w:tcPr>
            <w:tcW w:w="827" w:type="dxa"/>
            <w:tcBorders>
              <w:top w:val="nil"/>
              <w:left w:val="nil"/>
              <w:bottom w:val="single" w:sz="4" w:space="0" w:color="auto"/>
              <w:right w:val="nil"/>
            </w:tcBorders>
          </w:tcPr>
          <w:p w14:paraId="5BBB0B8F" w14:textId="77777777" w:rsidR="00937C04" w:rsidRDefault="00937C0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B76343" w14:textId="77777777" w:rsidR="00937C04" w:rsidRDefault="00937C0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367D3E9" w14:textId="77777777" w:rsidR="00937C04" w:rsidRDefault="00937C0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3971EE" w14:textId="77777777" w:rsidR="00937C04" w:rsidRDefault="00937C0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3D47A99" w14:textId="77777777" w:rsidR="00937C04" w:rsidRDefault="00937C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700FD4" w14:textId="77777777" w:rsidR="00937C04" w:rsidRPr="00790AD0" w:rsidRDefault="00937C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C2675" w14:textId="77777777" w:rsidR="00937C04" w:rsidRPr="00790AD0" w:rsidRDefault="00937C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FC4CD0" w14:textId="77777777" w:rsidR="00937C04" w:rsidRPr="00790AD0" w:rsidRDefault="00937C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7C04" w14:paraId="3EBB158B" w14:textId="77777777" w:rsidTr="008050FF">
        <w:tc>
          <w:tcPr>
            <w:tcW w:w="827" w:type="dxa"/>
            <w:tcBorders>
              <w:top w:val="single" w:sz="4" w:space="0" w:color="auto"/>
              <w:left w:val="single" w:sz="4" w:space="0" w:color="auto"/>
              <w:bottom w:val="single" w:sz="4" w:space="0" w:color="auto"/>
              <w:right w:val="single" w:sz="4" w:space="0" w:color="auto"/>
            </w:tcBorders>
          </w:tcPr>
          <w:p w14:paraId="6EB4A86B" w14:textId="77777777" w:rsidR="00937C04" w:rsidRDefault="00937C0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ADFA5F" w14:textId="77777777" w:rsidR="00937C04" w:rsidRDefault="00937C0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6ADEC2" w14:textId="77777777" w:rsidR="00937C04" w:rsidRDefault="00937C04" w:rsidP="008050FF">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0A6EB" w14:textId="77777777" w:rsidR="00937C04" w:rsidRDefault="00937C04"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07B89" w14:textId="77777777" w:rsidR="00937C04" w:rsidRDefault="00937C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CFFB7A" w14:textId="77777777" w:rsidR="00937C04" w:rsidRDefault="00937C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66D0" w14:textId="77777777" w:rsidR="00937C04" w:rsidRDefault="00937C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81E31" w14:textId="77777777" w:rsidR="00937C04" w:rsidRDefault="00937C04" w:rsidP="008050FF">
            <w:pPr>
              <w:spacing w:after="0"/>
              <w:jc w:val="center"/>
            </w:pPr>
            <w:r>
              <w:t>2</w:t>
            </w:r>
            <w:r>
              <w:rPr>
                <w:vertAlign w:val="subscript"/>
              </w:rPr>
              <w:t>7</w:t>
            </w:r>
          </w:p>
        </w:tc>
      </w:tr>
    </w:tbl>
    <w:p w14:paraId="2A3643DF" w14:textId="77777777" w:rsidR="00937C04" w:rsidRDefault="00937C04" w:rsidP="00937C04">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65AFC784" w14:textId="77777777" w:rsidR="00A01130" w:rsidRDefault="00A01130" w:rsidP="00A011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01130" w:rsidRPr="00790AD0" w14:paraId="0A705DB2" w14:textId="77777777" w:rsidTr="008050FF">
        <w:tc>
          <w:tcPr>
            <w:tcW w:w="827" w:type="dxa"/>
            <w:tcBorders>
              <w:top w:val="nil"/>
              <w:left w:val="nil"/>
              <w:bottom w:val="single" w:sz="4" w:space="0" w:color="auto"/>
              <w:right w:val="nil"/>
            </w:tcBorders>
          </w:tcPr>
          <w:p w14:paraId="238600E0" w14:textId="77777777" w:rsidR="00A01130" w:rsidRDefault="00A0113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6DC56C2" w14:textId="77777777" w:rsidR="00A01130" w:rsidRDefault="00A0113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F931F6" w14:textId="77777777" w:rsidR="00A01130" w:rsidRDefault="00A0113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BFE69E8" w14:textId="77777777" w:rsidR="00A01130" w:rsidRDefault="00A0113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A31C451" w14:textId="77777777" w:rsidR="00A01130" w:rsidRDefault="00A011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54BDD" w14:textId="77777777" w:rsidR="00A01130" w:rsidRPr="00790AD0" w:rsidRDefault="00A011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7C419E" w14:textId="77777777" w:rsidR="00A01130" w:rsidRPr="00790AD0" w:rsidRDefault="00A011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E0632" w14:textId="77777777" w:rsidR="00A01130" w:rsidRPr="00790AD0" w:rsidRDefault="00A011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130" w14:paraId="367FA365" w14:textId="77777777" w:rsidTr="008050FF">
        <w:tc>
          <w:tcPr>
            <w:tcW w:w="827" w:type="dxa"/>
            <w:tcBorders>
              <w:top w:val="single" w:sz="4" w:space="0" w:color="auto"/>
              <w:left w:val="single" w:sz="4" w:space="0" w:color="auto"/>
              <w:bottom w:val="single" w:sz="4" w:space="0" w:color="auto"/>
              <w:right w:val="single" w:sz="4" w:space="0" w:color="auto"/>
            </w:tcBorders>
          </w:tcPr>
          <w:p w14:paraId="13C72B9E" w14:textId="77777777" w:rsidR="00A01130" w:rsidRDefault="00A0113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E0F77B" w14:textId="77777777" w:rsidR="00A01130" w:rsidRDefault="00A0113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831489" w14:textId="77777777" w:rsidR="00A01130" w:rsidRDefault="00A01130" w:rsidP="008050FF">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77FFE" w14:textId="77777777" w:rsidR="00A01130" w:rsidRDefault="00A0113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B62444" w14:textId="77777777" w:rsidR="00A01130" w:rsidRDefault="00A0113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A1B3E" w14:textId="77777777" w:rsidR="00A01130" w:rsidRDefault="00A011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411DB" w14:textId="77777777" w:rsidR="00A01130" w:rsidRDefault="00A011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DF3D2" w14:textId="77777777" w:rsidR="00A01130" w:rsidRDefault="00A01130" w:rsidP="008050FF">
            <w:pPr>
              <w:spacing w:after="0"/>
              <w:jc w:val="center"/>
            </w:pPr>
            <w:r>
              <w:t>2</w:t>
            </w:r>
            <w:r>
              <w:rPr>
                <w:vertAlign w:val="subscript"/>
              </w:rPr>
              <w:t>7</w:t>
            </w:r>
          </w:p>
        </w:tc>
      </w:tr>
    </w:tbl>
    <w:p w14:paraId="59AC26F1" w14:textId="77777777" w:rsidR="00A01130" w:rsidRDefault="00A01130" w:rsidP="00A01130">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6B0B8BF2" w14:textId="77777777" w:rsidR="00D54085" w:rsidRDefault="00D54085" w:rsidP="00D5408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4085" w:rsidRPr="00790AD0" w14:paraId="4DCF0B75" w14:textId="77777777" w:rsidTr="008050FF">
        <w:tc>
          <w:tcPr>
            <w:tcW w:w="827" w:type="dxa"/>
            <w:tcBorders>
              <w:top w:val="nil"/>
              <w:left w:val="nil"/>
              <w:bottom w:val="single" w:sz="4" w:space="0" w:color="auto"/>
              <w:right w:val="nil"/>
            </w:tcBorders>
          </w:tcPr>
          <w:p w14:paraId="3504BDF3" w14:textId="77777777" w:rsidR="00D54085" w:rsidRDefault="00D5408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1F7D0A6" w14:textId="77777777" w:rsidR="00D54085" w:rsidRDefault="00D5408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0C1AB6" w14:textId="77777777" w:rsidR="00D54085" w:rsidRDefault="00D5408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69B0FA" w14:textId="77777777" w:rsidR="00D54085" w:rsidRDefault="00D5408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3B74035" w14:textId="77777777" w:rsidR="00D54085" w:rsidRDefault="00D5408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2725D8" w14:textId="77777777" w:rsidR="00D54085" w:rsidRPr="00790AD0" w:rsidRDefault="00D5408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E39B38" w14:textId="77777777" w:rsidR="00D54085" w:rsidRPr="00790AD0" w:rsidRDefault="00D5408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C6A5AF" w14:textId="77777777" w:rsidR="00D54085" w:rsidRPr="00790AD0" w:rsidRDefault="00D5408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4085" w14:paraId="49DECAE2" w14:textId="77777777" w:rsidTr="008050FF">
        <w:tc>
          <w:tcPr>
            <w:tcW w:w="827" w:type="dxa"/>
            <w:tcBorders>
              <w:top w:val="single" w:sz="4" w:space="0" w:color="auto"/>
              <w:left w:val="single" w:sz="4" w:space="0" w:color="auto"/>
              <w:bottom w:val="single" w:sz="4" w:space="0" w:color="auto"/>
              <w:right w:val="single" w:sz="4" w:space="0" w:color="auto"/>
            </w:tcBorders>
          </w:tcPr>
          <w:p w14:paraId="1AF75C07" w14:textId="77777777" w:rsidR="00D54085" w:rsidRDefault="00D5408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9227D3" w14:textId="77777777" w:rsidR="00D54085" w:rsidRDefault="00D5408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E94BA" w14:textId="77777777" w:rsidR="00D54085" w:rsidRDefault="00D54085" w:rsidP="008050FF">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6CA3ED" w14:textId="77777777" w:rsidR="00D54085" w:rsidRDefault="00D5408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D97457" w14:textId="77777777" w:rsidR="00D54085" w:rsidRDefault="00D5408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51251D" w14:textId="77777777" w:rsidR="00D54085" w:rsidRDefault="00D5408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09BEF2" w14:textId="77777777" w:rsidR="00D54085" w:rsidRDefault="00D5408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EF3C07" w14:textId="77777777" w:rsidR="00D54085" w:rsidRDefault="00D54085" w:rsidP="008050FF">
            <w:pPr>
              <w:spacing w:after="0"/>
              <w:jc w:val="center"/>
            </w:pPr>
            <w:r>
              <w:t>2</w:t>
            </w:r>
            <w:r>
              <w:rPr>
                <w:vertAlign w:val="subscript"/>
              </w:rPr>
              <w:t>7</w:t>
            </w:r>
          </w:p>
        </w:tc>
      </w:tr>
    </w:tbl>
    <w:p w14:paraId="031A20FD" w14:textId="77777777" w:rsidR="00D54085" w:rsidRDefault="00D54085" w:rsidP="00D5408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F843322" w14:textId="77777777" w:rsidR="00445B86" w:rsidRDefault="00445B86" w:rsidP="00445B8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45B86" w:rsidRPr="00790AD0" w14:paraId="119DCA83" w14:textId="77777777" w:rsidTr="008050FF">
        <w:tc>
          <w:tcPr>
            <w:tcW w:w="827" w:type="dxa"/>
            <w:tcBorders>
              <w:top w:val="nil"/>
              <w:left w:val="nil"/>
              <w:bottom w:val="single" w:sz="4" w:space="0" w:color="auto"/>
              <w:right w:val="nil"/>
            </w:tcBorders>
          </w:tcPr>
          <w:p w14:paraId="5DAA6AA7" w14:textId="77777777" w:rsidR="00445B86" w:rsidRDefault="00445B8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A778F" w14:textId="77777777" w:rsidR="00445B86" w:rsidRDefault="00445B8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B59A290" w14:textId="77777777" w:rsidR="00445B86" w:rsidRDefault="00445B8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BE1A4D" w14:textId="77777777" w:rsidR="00445B86" w:rsidRDefault="00445B8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03A0FE" w14:textId="77777777" w:rsidR="00445B86" w:rsidRDefault="00445B8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43D969" w14:textId="77777777" w:rsidR="00445B86" w:rsidRPr="00790AD0" w:rsidRDefault="00445B8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F86046" w14:textId="77777777" w:rsidR="00445B86" w:rsidRPr="00790AD0" w:rsidRDefault="00445B8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2178A" w14:textId="77777777" w:rsidR="00445B86" w:rsidRPr="00790AD0" w:rsidRDefault="00445B8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5B86" w14:paraId="7EDBEA16" w14:textId="77777777" w:rsidTr="008050FF">
        <w:tc>
          <w:tcPr>
            <w:tcW w:w="827" w:type="dxa"/>
            <w:tcBorders>
              <w:top w:val="single" w:sz="4" w:space="0" w:color="auto"/>
              <w:left w:val="single" w:sz="4" w:space="0" w:color="auto"/>
              <w:bottom w:val="single" w:sz="4" w:space="0" w:color="auto"/>
              <w:right w:val="single" w:sz="4" w:space="0" w:color="auto"/>
            </w:tcBorders>
          </w:tcPr>
          <w:p w14:paraId="6D6EB664" w14:textId="77777777" w:rsidR="00445B86" w:rsidRDefault="00445B8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57FA03" w14:textId="77777777" w:rsidR="00445B86" w:rsidRDefault="00445B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1F1D49" w14:textId="77777777" w:rsidR="00445B86" w:rsidRDefault="00445B86" w:rsidP="008050FF">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B324FB" w14:textId="77777777" w:rsidR="00445B86" w:rsidRDefault="00445B8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9E7226" w14:textId="77777777" w:rsidR="00445B86" w:rsidRDefault="00445B8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E1CA" w14:textId="77777777" w:rsidR="00445B86" w:rsidRDefault="00445B8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1BCEE3" w14:textId="77777777" w:rsidR="00445B86" w:rsidRDefault="00445B8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C9F66" w14:textId="77777777" w:rsidR="00445B86" w:rsidRDefault="00445B86" w:rsidP="008050FF">
            <w:pPr>
              <w:spacing w:after="0"/>
              <w:jc w:val="center"/>
            </w:pPr>
            <w:r>
              <w:t>2</w:t>
            </w:r>
            <w:r>
              <w:rPr>
                <w:vertAlign w:val="subscript"/>
              </w:rPr>
              <w:t>7</w:t>
            </w:r>
          </w:p>
        </w:tc>
      </w:tr>
    </w:tbl>
    <w:p w14:paraId="55B04C9F" w14:textId="77777777" w:rsidR="00445B86" w:rsidRDefault="00445B86" w:rsidP="00445B86">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E442CD0" w14:textId="77777777" w:rsidR="007208ED" w:rsidRDefault="007208ED" w:rsidP="007208ED">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7208ED" w14:paraId="06B5202C" w14:textId="77777777" w:rsidTr="008050FF">
        <w:tc>
          <w:tcPr>
            <w:tcW w:w="0" w:type="auto"/>
            <w:tcBorders>
              <w:top w:val="nil"/>
              <w:left w:val="nil"/>
              <w:bottom w:val="single" w:sz="4" w:space="0" w:color="auto"/>
              <w:right w:val="nil"/>
            </w:tcBorders>
          </w:tcPr>
          <w:p w14:paraId="587803B9" w14:textId="77777777" w:rsidR="007208ED" w:rsidRPr="000A1295" w:rsidRDefault="007208ED"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0F33BA16" w14:textId="77777777" w:rsidR="007208ED" w:rsidRPr="000A1295" w:rsidRDefault="007208ED"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76845B" w14:textId="77777777" w:rsidR="007208ED" w:rsidRPr="000A1295" w:rsidRDefault="007208ED"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3C070E6" w14:textId="77777777" w:rsidR="007208ED" w:rsidRPr="000A1295" w:rsidRDefault="007208E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B7F939" w14:textId="77777777" w:rsidR="007208ED" w:rsidRPr="000A1295" w:rsidRDefault="007208E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4E0FF76" w14:textId="77777777" w:rsidR="007208ED" w:rsidRPr="000A1295" w:rsidRDefault="007208ED" w:rsidP="008050FF">
            <w:pPr>
              <w:spacing w:after="0"/>
              <w:jc w:val="center"/>
              <w:rPr>
                <w:sz w:val="18"/>
                <w:szCs w:val="18"/>
              </w:rPr>
            </w:pPr>
            <w:r w:rsidRPr="000A1295">
              <w:rPr>
                <w:sz w:val="18"/>
                <w:szCs w:val="18"/>
              </w:rPr>
              <w:t>6             0</w:t>
            </w:r>
          </w:p>
        </w:tc>
      </w:tr>
      <w:tr w:rsidR="007208ED" w:rsidRPr="002F22BC" w14:paraId="05FC6F78" w14:textId="77777777" w:rsidTr="008050FF">
        <w:tc>
          <w:tcPr>
            <w:tcW w:w="0" w:type="auto"/>
            <w:tcBorders>
              <w:top w:val="single" w:sz="4" w:space="0" w:color="auto"/>
              <w:left w:val="single" w:sz="4" w:space="0" w:color="auto"/>
              <w:bottom w:val="single" w:sz="4" w:space="0" w:color="auto"/>
              <w:right w:val="single" w:sz="4" w:space="0" w:color="auto"/>
            </w:tcBorders>
          </w:tcPr>
          <w:p w14:paraId="6D9FE457" w14:textId="77777777" w:rsidR="007208ED" w:rsidRPr="002F22BC" w:rsidRDefault="007208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7CBD4" w14:textId="77777777" w:rsidR="007208ED" w:rsidRPr="002F22BC"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233EFD" w14:textId="77777777" w:rsidR="007208ED" w:rsidRPr="002F22BC" w:rsidRDefault="007208ED"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42183" w14:textId="77777777" w:rsidR="007208ED" w:rsidRPr="002F22BC" w:rsidRDefault="007208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681DF" w14:textId="77777777" w:rsidR="007208ED" w:rsidRPr="002F22BC" w:rsidRDefault="007208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11556" w14:textId="77777777" w:rsidR="007208ED" w:rsidRPr="002F22BC" w:rsidRDefault="007208ED" w:rsidP="008050FF">
            <w:pPr>
              <w:spacing w:after="0"/>
              <w:jc w:val="center"/>
            </w:pPr>
            <w:r>
              <w:t>14</w:t>
            </w:r>
            <w:r>
              <w:rPr>
                <w:vertAlign w:val="subscript"/>
              </w:rPr>
              <w:t>7</w:t>
            </w:r>
          </w:p>
        </w:tc>
      </w:tr>
    </w:tbl>
    <w:p w14:paraId="404CFF5F" w14:textId="77777777" w:rsidR="007208ED" w:rsidRDefault="007208ED" w:rsidP="007208ED"/>
    <w:p w14:paraId="13BB323B" w14:textId="69874119" w:rsidR="00915F69" w:rsidRDefault="00915F69" w:rsidP="00915F69">
      <w:r w:rsidRPr="00624676">
        <w:rPr>
          <w:b/>
          <w:bCs/>
        </w:rPr>
        <w:t>Clock Cycles:</w:t>
      </w:r>
      <w:r>
        <w:t xml:space="preserve"> </w:t>
      </w:r>
      <w:r w:rsidR="007208ED">
        <w:t>4</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1BB15CF1" w14:textId="693E7492" w:rsidR="007208ED" w:rsidRDefault="007208ED" w:rsidP="007208ED">
      <w:r w:rsidRPr="002766C5">
        <w:rPr>
          <w:b/>
          <w:bCs/>
        </w:rPr>
        <w:t>Instruction Format:</w:t>
      </w:r>
      <w:r>
        <w:t xml:space="preserve"> </w:t>
      </w:r>
      <w:r>
        <w:t>R3</w:t>
      </w:r>
    </w:p>
    <w:p w14:paraId="7E4740B2" w14:textId="77777777" w:rsidR="007208ED" w:rsidRDefault="007208ED" w:rsidP="007208ED">
      <w:pPr>
        <w:rPr>
          <w:b/>
          <w:bCs/>
        </w:rPr>
      </w:pPr>
      <w:r>
        <w:rPr>
          <w:b/>
          <w:bCs/>
        </w:rPr>
        <w:t>MUX</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7208ED" w:rsidRPr="00790AD0" w14:paraId="3ED21963" w14:textId="77777777" w:rsidTr="008050FF">
        <w:tc>
          <w:tcPr>
            <w:tcW w:w="827" w:type="dxa"/>
            <w:tcBorders>
              <w:top w:val="nil"/>
              <w:left w:val="nil"/>
              <w:bottom w:val="single" w:sz="4" w:space="0" w:color="auto"/>
              <w:right w:val="nil"/>
            </w:tcBorders>
          </w:tcPr>
          <w:p w14:paraId="0E89E0E2"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84E716"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A21E8B" w14:textId="77777777" w:rsidR="007208ED" w:rsidRDefault="007208E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17A9562" w14:textId="77777777" w:rsidR="007208ED" w:rsidRDefault="007208E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C1B71B"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9A4CDE"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3B41E"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A1CA14"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0D8C822B" w14:textId="77777777" w:rsidTr="008050FF">
        <w:tc>
          <w:tcPr>
            <w:tcW w:w="827" w:type="dxa"/>
            <w:tcBorders>
              <w:top w:val="single" w:sz="4" w:space="0" w:color="auto"/>
              <w:left w:val="single" w:sz="4" w:space="0" w:color="auto"/>
              <w:bottom w:val="single" w:sz="4" w:space="0" w:color="auto"/>
              <w:right w:val="single" w:sz="4" w:space="0" w:color="auto"/>
            </w:tcBorders>
          </w:tcPr>
          <w:p w14:paraId="1D24C6AE"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6C147"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917FE1" w14:textId="77777777" w:rsidR="007208ED" w:rsidRDefault="007208ED" w:rsidP="008050FF">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E3D8B1" w14:textId="77777777" w:rsidR="007208ED" w:rsidRDefault="007208E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FCE52E"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0D83E"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A4CE1E"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417A9" w14:textId="77777777" w:rsidR="007208ED" w:rsidRDefault="007208ED" w:rsidP="008050FF">
            <w:pPr>
              <w:spacing w:after="0"/>
              <w:jc w:val="center"/>
            </w:pPr>
            <w:r>
              <w:t>104</w:t>
            </w:r>
            <w:r>
              <w:rPr>
                <w:vertAlign w:val="subscript"/>
              </w:rPr>
              <w:t>7</w:t>
            </w:r>
          </w:p>
        </w:tc>
      </w:tr>
    </w:tbl>
    <w:p w14:paraId="626A61F1" w14:textId="77777777" w:rsidR="007208ED" w:rsidRDefault="007208ED" w:rsidP="007208E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01CE7E0F" w14:textId="77777777" w:rsidR="007208ED" w:rsidRDefault="007208ED" w:rsidP="007208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208ED" w:rsidRPr="00790AD0" w14:paraId="6AA34408" w14:textId="77777777" w:rsidTr="008050FF">
        <w:tc>
          <w:tcPr>
            <w:tcW w:w="827" w:type="dxa"/>
            <w:tcBorders>
              <w:top w:val="nil"/>
              <w:left w:val="nil"/>
              <w:bottom w:val="single" w:sz="4" w:space="0" w:color="auto"/>
              <w:right w:val="nil"/>
            </w:tcBorders>
          </w:tcPr>
          <w:p w14:paraId="69C6B8D9"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AE5967"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A87340" w14:textId="77777777" w:rsidR="007208ED" w:rsidRDefault="007208ED"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75A25E2" w14:textId="77777777" w:rsidR="007208ED" w:rsidRDefault="007208E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6C1B74"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60E81"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472AC6"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40EBD0"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4D477597" w14:textId="77777777" w:rsidTr="008050FF">
        <w:tc>
          <w:tcPr>
            <w:tcW w:w="827" w:type="dxa"/>
            <w:tcBorders>
              <w:top w:val="single" w:sz="4" w:space="0" w:color="auto"/>
              <w:left w:val="single" w:sz="4" w:space="0" w:color="auto"/>
              <w:bottom w:val="single" w:sz="4" w:space="0" w:color="auto"/>
              <w:right w:val="single" w:sz="4" w:space="0" w:color="auto"/>
            </w:tcBorders>
          </w:tcPr>
          <w:p w14:paraId="1475CCF6"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4BBFB"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EC5205" w14:textId="77777777" w:rsidR="007208ED" w:rsidRDefault="007208ED" w:rsidP="008050FF">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34862" w14:textId="77777777" w:rsidR="007208ED" w:rsidRDefault="007208ED"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A4C7"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A4394"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F6414"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F088B" w14:textId="77777777" w:rsidR="007208ED" w:rsidRDefault="007208ED" w:rsidP="008050FF">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7D889A5E" w14:textId="77777777" w:rsidR="007208ED" w:rsidRDefault="007208ED" w:rsidP="007208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208ED" w:rsidRPr="00790AD0" w14:paraId="75AA8471" w14:textId="77777777" w:rsidTr="008050FF">
        <w:tc>
          <w:tcPr>
            <w:tcW w:w="827" w:type="dxa"/>
            <w:tcBorders>
              <w:top w:val="nil"/>
              <w:left w:val="nil"/>
              <w:bottom w:val="single" w:sz="4" w:space="0" w:color="auto"/>
              <w:right w:val="nil"/>
            </w:tcBorders>
          </w:tcPr>
          <w:p w14:paraId="7C970A72"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78B2D2"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671026C" w14:textId="77777777" w:rsidR="007208ED" w:rsidRDefault="007208ED"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76C4CC" w14:textId="77777777" w:rsidR="007208ED" w:rsidRDefault="007208E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689E99"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994148"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6A17A2"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198FB2"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6025DE13" w14:textId="77777777" w:rsidTr="008050FF">
        <w:tc>
          <w:tcPr>
            <w:tcW w:w="827" w:type="dxa"/>
            <w:tcBorders>
              <w:top w:val="single" w:sz="4" w:space="0" w:color="auto"/>
              <w:left w:val="single" w:sz="4" w:space="0" w:color="auto"/>
              <w:bottom w:val="single" w:sz="4" w:space="0" w:color="auto"/>
              <w:right w:val="single" w:sz="4" w:space="0" w:color="auto"/>
            </w:tcBorders>
          </w:tcPr>
          <w:p w14:paraId="29A7C8A8"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C99433"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4720B9" w14:textId="77777777" w:rsidR="007208ED" w:rsidRDefault="007208ED" w:rsidP="008050FF">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F3BE4" w14:textId="77777777" w:rsidR="007208ED" w:rsidRDefault="007208ED"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955C6"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C4C65"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92C3"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A150A" w14:textId="77777777" w:rsidR="007208ED" w:rsidRDefault="007208ED" w:rsidP="008050FF">
            <w:pPr>
              <w:spacing w:after="0"/>
              <w:jc w:val="center"/>
            </w:pPr>
            <w:r>
              <w:t>2</w:t>
            </w:r>
            <w:r>
              <w:rPr>
                <w:vertAlign w:val="subscript"/>
              </w:rPr>
              <w:t>7</w:t>
            </w:r>
          </w:p>
        </w:tc>
      </w:tr>
    </w:tbl>
    <w:p w14:paraId="7C2663FE" w14:textId="77777777" w:rsidR="007208ED" w:rsidRDefault="007208ED" w:rsidP="008A3E8D">
      <w:pPr>
        <w:rPr>
          <w:b/>
          <w:bCs/>
        </w:rPr>
      </w:pPr>
    </w:p>
    <w:p w14:paraId="36DFB2D3" w14:textId="622F8278" w:rsidR="008A3E8D" w:rsidRPr="002766C5" w:rsidRDefault="008A3E8D" w:rsidP="008A3E8D">
      <w:pPr>
        <w:rPr>
          <w:b/>
          <w:bCs/>
        </w:rPr>
      </w:pPr>
      <w:r w:rsidRPr="002766C5">
        <w:rPr>
          <w:b/>
          <w:bCs/>
        </w:rPr>
        <w:t>Operation:</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69581E0F" w14:textId="77777777" w:rsidR="00137E2E" w:rsidRDefault="00137E2E" w:rsidP="00137E2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37E2E" w:rsidRPr="00790AD0" w14:paraId="6ECB1277" w14:textId="77777777" w:rsidTr="008050FF">
        <w:tc>
          <w:tcPr>
            <w:tcW w:w="827" w:type="dxa"/>
            <w:tcBorders>
              <w:top w:val="nil"/>
              <w:left w:val="nil"/>
              <w:bottom w:val="single" w:sz="4" w:space="0" w:color="auto"/>
              <w:right w:val="nil"/>
            </w:tcBorders>
          </w:tcPr>
          <w:p w14:paraId="7486237A" w14:textId="77777777" w:rsidR="00137E2E" w:rsidRDefault="00137E2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0BED17" w14:textId="77777777" w:rsidR="00137E2E" w:rsidRDefault="00137E2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93693E" w14:textId="77777777" w:rsidR="00137E2E" w:rsidRDefault="00137E2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73939DA" w14:textId="77777777" w:rsidR="00137E2E" w:rsidRDefault="00137E2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6D413B" w14:textId="77777777" w:rsidR="00137E2E" w:rsidRDefault="00137E2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6C3088" w14:textId="77777777" w:rsidR="00137E2E" w:rsidRPr="00790AD0" w:rsidRDefault="00137E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8E7872" w14:textId="77777777" w:rsidR="00137E2E" w:rsidRPr="00790AD0" w:rsidRDefault="00137E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AF793E" w14:textId="77777777" w:rsidR="00137E2E" w:rsidRPr="00790AD0" w:rsidRDefault="00137E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7E2E" w14:paraId="5E4E8D59" w14:textId="77777777" w:rsidTr="008050FF">
        <w:tc>
          <w:tcPr>
            <w:tcW w:w="827" w:type="dxa"/>
            <w:tcBorders>
              <w:top w:val="single" w:sz="4" w:space="0" w:color="auto"/>
              <w:left w:val="single" w:sz="4" w:space="0" w:color="auto"/>
              <w:bottom w:val="single" w:sz="4" w:space="0" w:color="auto"/>
              <w:right w:val="single" w:sz="4" w:space="0" w:color="auto"/>
            </w:tcBorders>
          </w:tcPr>
          <w:p w14:paraId="7F90625A" w14:textId="77777777" w:rsidR="00137E2E" w:rsidRDefault="00137E2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1A121A" w14:textId="77777777" w:rsidR="00137E2E" w:rsidRDefault="00137E2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54F94" w14:textId="77777777" w:rsidR="00137E2E" w:rsidRDefault="00137E2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3ABC54" w14:textId="77777777" w:rsidR="00137E2E" w:rsidRDefault="00137E2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7BB01" w14:textId="77777777" w:rsidR="00137E2E" w:rsidRDefault="00137E2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E030F" w14:textId="77777777" w:rsidR="00137E2E" w:rsidRDefault="00137E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B82D4A" w14:textId="77777777" w:rsidR="00137E2E" w:rsidRDefault="00137E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E5DBB" w14:textId="77777777" w:rsidR="00137E2E" w:rsidRDefault="00137E2E" w:rsidP="008050FF">
            <w:pPr>
              <w:spacing w:after="0"/>
              <w:jc w:val="center"/>
            </w:pPr>
            <w:r>
              <w:t>2</w:t>
            </w:r>
            <w:r>
              <w:rPr>
                <w:vertAlign w:val="subscript"/>
              </w:rPr>
              <w:t>7</w:t>
            </w:r>
          </w:p>
        </w:tc>
      </w:tr>
    </w:tbl>
    <w:p w14:paraId="069174F0" w14:textId="77777777" w:rsidR="00137E2E" w:rsidRDefault="00137E2E" w:rsidP="00137E2E"/>
    <w:p w14:paraId="65E1FB02" w14:textId="3078BD44" w:rsidR="006B3A6F" w:rsidRPr="002766C5" w:rsidRDefault="006B3A6F" w:rsidP="006B3A6F">
      <w:pPr>
        <w:rPr>
          <w:b/>
          <w:bCs/>
        </w:rPr>
      </w:pPr>
      <w:r w:rsidRPr="002766C5">
        <w:rPr>
          <w:b/>
          <w:bCs/>
        </w:rPr>
        <w:t>Operation:</w:t>
      </w:r>
      <w:r>
        <w:rPr>
          <w:b/>
          <w:bCs/>
        </w:rPr>
        <w:t xml:space="preserve"> </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34E60E60" w14:textId="77777777" w:rsidR="00137E2E" w:rsidRDefault="00137E2E" w:rsidP="00137E2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37E2E" w:rsidRPr="00790AD0" w14:paraId="3D07B145" w14:textId="77777777" w:rsidTr="008050FF">
        <w:tc>
          <w:tcPr>
            <w:tcW w:w="827" w:type="dxa"/>
            <w:tcBorders>
              <w:top w:val="nil"/>
              <w:left w:val="nil"/>
              <w:bottom w:val="single" w:sz="4" w:space="0" w:color="auto"/>
              <w:right w:val="nil"/>
            </w:tcBorders>
          </w:tcPr>
          <w:p w14:paraId="78C25209" w14:textId="77777777" w:rsidR="00137E2E" w:rsidRDefault="00137E2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D22951" w14:textId="77777777" w:rsidR="00137E2E" w:rsidRDefault="00137E2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87E09F" w14:textId="77777777" w:rsidR="00137E2E" w:rsidRDefault="00137E2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5C0DF39" w14:textId="77777777" w:rsidR="00137E2E" w:rsidRDefault="00137E2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04EAB" w14:textId="77777777" w:rsidR="00137E2E" w:rsidRDefault="00137E2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16E279" w14:textId="77777777" w:rsidR="00137E2E" w:rsidRPr="00790AD0" w:rsidRDefault="00137E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FAE23E" w14:textId="77777777" w:rsidR="00137E2E" w:rsidRPr="00790AD0" w:rsidRDefault="00137E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C65DC3" w14:textId="77777777" w:rsidR="00137E2E" w:rsidRPr="00790AD0" w:rsidRDefault="00137E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7E2E" w14:paraId="497C93B5" w14:textId="77777777" w:rsidTr="008050FF">
        <w:tc>
          <w:tcPr>
            <w:tcW w:w="827" w:type="dxa"/>
            <w:tcBorders>
              <w:top w:val="single" w:sz="4" w:space="0" w:color="auto"/>
              <w:left w:val="single" w:sz="4" w:space="0" w:color="auto"/>
              <w:bottom w:val="single" w:sz="4" w:space="0" w:color="auto"/>
              <w:right w:val="single" w:sz="4" w:space="0" w:color="auto"/>
            </w:tcBorders>
          </w:tcPr>
          <w:p w14:paraId="6B287D14" w14:textId="77777777" w:rsidR="00137E2E" w:rsidRDefault="00137E2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36061" w14:textId="77777777" w:rsidR="00137E2E" w:rsidRDefault="00137E2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5234F" w14:textId="77777777" w:rsidR="00137E2E" w:rsidRDefault="00137E2E" w:rsidP="008050FF">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485EC6" w14:textId="77777777" w:rsidR="00137E2E" w:rsidRDefault="00137E2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6899EF" w14:textId="77777777" w:rsidR="00137E2E" w:rsidRDefault="00137E2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65505" w14:textId="77777777" w:rsidR="00137E2E" w:rsidRDefault="00137E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86993" w14:textId="77777777" w:rsidR="00137E2E" w:rsidRDefault="00137E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6EE30" w14:textId="77777777" w:rsidR="00137E2E" w:rsidRDefault="00137E2E" w:rsidP="008050FF">
            <w:pPr>
              <w:spacing w:after="0"/>
              <w:jc w:val="center"/>
            </w:pPr>
            <w:r>
              <w:t>2</w:t>
            </w:r>
            <w:r>
              <w:rPr>
                <w:vertAlign w:val="subscript"/>
              </w:rPr>
              <w:t>7</w:t>
            </w:r>
          </w:p>
        </w:tc>
      </w:tr>
    </w:tbl>
    <w:p w14:paraId="4B3B72A6" w14:textId="77777777" w:rsidR="00137E2E" w:rsidRDefault="00137E2E" w:rsidP="00137E2E"/>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6F93D3C5" w14:textId="77777777" w:rsidR="000C3460" w:rsidRDefault="000C3460" w:rsidP="000C3460">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0C3460" w14:paraId="48A87E74" w14:textId="77777777" w:rsidTr="008050FF">
        <w:tc>
          <w:tcPr>
            <w:tcW w:w="0" w:type="auto"/>
            <w:tcBorders>
              <w:top w:val="nil"/>
              <w:left w:val="nil"/>
              <w:bottom w:val="single" w:sz="4" w:space="0" w:color="auto"/>
              <w:right w:val="nil"/>
            </w:tcBorders>
          </w:tcPr>
          <w:p w14:paraId="1530208F" w14:textId="77777777" w:rsidR="000C3460" w:rsidRPr="000A1295" w:rsidRDefault="000C3460"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25DC851" w14:textId="77777777" w:rsidR="000C3460" w:rsidRPr="000A1295" w:rsidRDefault="000C3460"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2DAB860" w14:textId="77777777" w:rsidR="000C3460" w:rsidRPr="000A1295" w:rsidRDefault="000C3460"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BDFF28B" w14:textId="77777777" w:rsidR="000C3460" w:rsidRPr="000A1295" w:rsidRDefault="000C3460"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968BD21" w14:textId="77777777" w:rsidR="000C3460" w:rsidRPr="000A1295" w:rsidRDefault="000C3460"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22C4D91" w14:textId="77777777" w:rsidR="000C3460" w:rsidRPr="000A1295" w:rsidRDefault="000C3460" w:rsidP="008050FF">
            <w:pPr>
              <w:spacing w:after="0"/>
              <w:jc w:val="center"/>
              <w:rPr>
                <w:sz w:val="18"/>
                <w:szCs w:val="18"/>
              </w:rPr>
            </w:pPr>
            <w:r w:rsidRPr="000A1295">
              <w:rPr>
                <w:sz w:val="18"/>
                <w:szCs w:val="18"/>
              </w:rPr>
              <w:t>6             0</w:t>
            </w:r>
          </w:p>
        </w:tc>
      </w:tr>
      <w:tr w:rsidR="000C3460" w:rsidRPr="002F22BC" w14:paraId="3EA4EDF1" w14:textId="77777777" w:rsidTr="008050FF">
        <w:tc>
          <w:tcPr>
            <w:tcW w:w="0" w:type="auto"/>
            <w:tcBorders>
              <w:top w:val="single" w:sz="4" w:space="0" w:color="auto"/>
              <w:left w:val="single" w:sz="4" w:space="0" w:color="auto"/>
              <w:bottom w:val="single" w:sz="4" w:space="0" w:color="auto"/>
              <w:right w:val="single" w:sz="4" w:space="0" w:color="auto"/>
            </w:tcBorders>
          </w:tcPr>
          <w:p w14:paraId="03080CA0" w14:textId="77777777" w:rsidR="000C3460" w:rsidRPr="002F22BC" w:rsidRDefault="000C346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8F97D" w14:textId="77777777" w:rsidR="000C3460" w:rsidRPr="002F22BC" w:rsidRDefault="000C346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E8266D" w14:textId="77777777" w:rsidR="000C3460" w:rsidRPr="002F22BC" w:rsidRDefault="000C3460"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6F14C" w14:textId="77777777" w:rsidR="000C3460" w:rsidRPr="002F22BC" w:rsidRDefault="000C346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3D84F" w14:textId="77777777" w:rsidR="000C3460" w:rsidRPr="002F22BC" w:rsidRDefault="000C346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FE3787" w14:textId="77777777" w:rsidR="000C3460" w:rsidRPr="002F22BC" w:rsidRDefault="000C3460" w:rsidP="008050FF">
            <w:pPr>
              <w:spacing w:after="0"/>
              <w:jc w:val="center"/>
            </w:pPr>
            <w:r>
              <w:t>9</w:t>
            </w:r>
            <w:r>
              <w:rPr>
                <w:vertAlign w:val="subscript"/>
              </w:rPr>
              <w:t>7</w:t>
            </w:r>
          </w:p>
        </w:tc>
      </w:tr>
    </w:tbl>
    <w:p w14:paraId="5848FD5B" w14:textId="77777777" w:rsidR="000C3460" w:rsidRDefault="000C3460" w:rsidP="000C3460"/>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proofErr w:type="spellStart"/>
      <w:r>
        <w:lastRenderedPageBreak/>
        <w:t>PFX</w:t>
      </w:r>
      <w:r w:rsidR="007538F9">
        <w:t>n</w:t>
      </w:r>
      <w:proofErr w:type="spellEnd"/>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50A1AD45" w:rsidR="003B78A8" w:rsidRPr="00971C33" w:rsidRDefault="003B78A8" w:rsidP="003B78A8">
      <w:pPr>
        <w:ind w:left="720"/>
      </w:pPr>
      <w:r w:rsidRPr="00971C33">
        <w:t xml:space="preserve">This format </w:t>
      </w:r>
      <w:r>
        <w:t xml:space="preserve">provides a </w:t>
      </w:r>
      <w:r w:rsidR="00A47EB8">
        <w:t>3</w:t>
      </w:r>
      <w:r w:rsidR="00CB325A">
        <w:t>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196"/>
        <w:gridCol w:w="326"/>
        <w:gridCol w:w="766"/>
      </w:tblGrid>
      <w:tr w:rsidR="003B78A8" w14:paraId="69B1444D" w14:textId="77777777" w:rsidTr="00583038">
        <w:tc>
          <w:tcPr>
            <w:tcW w:w="0" w:type="auto"/>
            <w:tcBorders>
              <w:top w:val="nil"/>
              <w:left w:val="nil"/>
              <w:bottom w:val="single" w:sz="4" w:space="0" w:color="auto"/>
              <w:right w:val="nil"/>
            </w:tcBorders>
          </w:tcPr>
          <w:p w14:paraId="38C80DBD" w14:textId="505BC399" w:rsidR="003B78A8" w:rsidRDefault="003B78A8" w:rsidP="00583038">
            <w:pPr>
              <w:jc w:val="center"/>
            </w:pPr>
            <w:r>
              <w:t>3</w:t>
            </w:r>
            <w:r w:rsidR="00CB325A">
              <w:t>9</w:t>
            </w:r>
            <w:r>
              <w:t xml:space="preserve">           </w:t>
            </w:r>
            <w:r w:rsidR="00CB325A">
              <w:t xml:space="preserve">        </w:t>
            </w:r>
            <w:r>
              <w:t xml:space="preserve">           </w:t>
            </w:r>
            <w:r w:rsidR="00CB325A">
              <w:t>8</w:t>
            </w:r>
          </w:p>
        </w:tc>
        <w:tc>
          <w:tcPr>
            <w:tcW w:w="0" w:type="auto"/>
            <w:tcBorders>
              <w:top w:val="nil"/>
              <w:left w:val="nil"/>
              <w:bottom w:val="single" w:sz="4" w:space="0" w:color="auto"/>
              <w:right w:val="nil"/>
            </w:tcBorders>
          </w:tcPr>
          <w:p w14:paraId="6DC3DAA2" w14:textId="36729681" w:rsidR="003B78A8" w:rsidRDefault="003B78A8" w:rsidP="00583038">
            <w:pPr>
              <w:jc w:val="center"/>
            </w:pPr>
            <w:r>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0B2D8496" w:rsidR="003B78A8" w:rsidRDefault="003B78A8" w:rsidP="00583038">
            <w:pPr>
              <w:jc w:val="center"/>
            </w:pPr>
            <w:r>
              <w:t>Immediate</w:t>
            </w:r>
            <w:r w:rsidR="00CB325A">
              <w:rPr>
                <w:vertAlign w:val="subscript"/>
              </w:rPr>
              <w:t>31</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BF58E81" w:rsidR="003B78A8" w:rsidRDefault="003B78A8" w:rsidP="00583038">
            <w:pPr>
              <w:jc w:val="center"/>
            </w:pPr>
            <w:r>
              <w:t>12</w:t>
            </w:r>
            <w:r w:rsidR="00CB325A">
              <w:t>4</w:t>
            </w:r>
            <w:r>
              <w:rPr>
                <w:vertAlign w:val="subscript"/>
              </w:rPr>
              <w:t>7</w:t>
            </w:r>
          </w:p>
        </w:tc>
      </w:tr>
    </w:tbl>
    <w:p w14:paraId="0757D025" w14:textId="77777777" w:rsidR="003B78A8" w:rsidRDefault="003B78A8" w:rsidP="00FA1A3E">
      <w:pPr>
        <w:rPr>
          <w:b/>
          <w:bCs/>
        </w:rPr>
      </w:pPr>
    </w:p>
    <w:p w14:paraId="7AA6901B" w14:textId="66DE2C14" w:rsidR="00A47EB8" w:rsidRDefault="00A47EB8" w:rsidP="00A47EB8">
      <w:pPr>
        <w:ind w:left="720"/>
      </w:pPr>
      <w:r w:rsidRPr="00971C33">
        <w:t xml:space="preserve">This format </w:t>
      </w:r>
      <w:r>
        <w:t xml:space="preserve">provides a </w:t>
      </w:r>
      <w:r w:rsidR="00CB325A">
        <w:t>64</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196"/>
        <w:gridCol w:w="326"/>
        <w:gridCol w:w="766"/>
      </w:tblGrid>
      <w:tr w:rsidR="00CB325A" w14:paraId="1180BA94" w14:textId="77777777" w:rsidTr="008050FF">
        <w:tc>
          <w:tcPr>
            <w:tcW w:w="0" w:type="auto"/>
            <w:tcBorders>
              <w:top w:val="nil"/>
              <w:left w:val="nil"/>
              <w:bottom w:val="single" w:sz="4" w:space="0" w:color="auto"/>
              <w:right w:val="nil"/>
            </w:tcBorders>
          </w:tcPr>
          <w:p w14:paraId="7DEAC792" w14:textId="77777777" w:rsidR="00CB325A" w:rsidRDefault="00CB325A" w:rsidP="008050FF">
            <w:pPr>
              <w:jc w:val="center"/>
            </w:pPr>
            <w:r>
              <w:t>39                              8</w:t>
            </w:r>
          </w:p>
        </w:tc>
        <w:tc>
          <w:tcPr>
            <w:tcW w:w="0" w:type="auto"/>
            <w:tcBorders>
              <w:top w:val="nil"/>
              <w:left w:val="nil"/>
              <w:bottom w:val="single" w:sz="4" w:space="0" w:color="auto"/>
              <w:right w:val="nil"/>
            </w:tcBorders>
          </w:tcPr>
          <w:p w14:paraId="32F73682" w14:textId="77777777" w:rsidR="00CB325A" w:rsidRDefault="00CB325A" w:rsidP="008050FF">
            <w:pPr>
              <w:jc w:val="center"/>
            </w:pPr>
            <w:r>
              <w:t>7</w:t>
            </w:r>
          </w:p>
        </w:tc>
        <w:tc>
          <w:tcPr>
            <w:tcW w:w="0" w:type="auto"/>
            <w:tcBorders>
              <w:top w:val="nil"/>
              <w:left w:val="nil"/>
              <w:bottom w:val="single" w:sz="4" w:space="0" w:color="auto"/>
              <w:right w:val="nil"/>
            </w:tcBorders>
          </w:tcPr>
          <w:p w14:paraId="50F2E67A" w14:textId="77777777" w:rsidR="00CB325A" w:rsidRDefault="00CB325A" w:rsidP="008050FF">
            <w:pPr>
              <w:jc w:val="center"/>
            </w:pPr>
            <w:r>
              <w:t>6      0</w:t>
            </w:r>
          </w:p>
        </w:tc>
      </w:tr>
      <w:tr w:rsidR="00CB325A" w14:paraId="3C398F76" w14:textId="77777777" w:rsidTr="008050FF">
        <w:tc>
          <w:tcPr>
            <w:tcW w:w="0" w:type="auto"/>
            <w:shd w:val="clear" w:color="auto" w:fill="auto"/>
          </w:tcPr>
          <w:p w14:paraId="12827498" w14:textId="77777777" w:rsidR="00CB325A" w:rsidRDefault="00CB325A" w:rsidP="008050FF">
            <w:pPr>
              <w:jc w:val="center"/>
            </w:pPr>
            <w:r>
              <w:t>Immediate</w:t>
            </w:r>
            <w:r>
              <w:rPr>
                <w:vertAlign w:val="subscript"/>
              </w:rPr>
              <w:t>31..0</w:t>
            </w:r>
          </w:p>
        </w:tc>
        <w:tc>
          <w:tcPr>
            <w:tcW w:w="0" w:type="auto"/>
          </w:tcPr>
          <w:p w14:paraId="31BFA0DE" w14:textId="77777777" w:rsidR="00CB325A" w:rsidRDefault="00CB325A" w:rsidP="008050FF">
            <w:pPr>
              <w:jc w:val="center"/>
            </w:pPr>
            <w:r>
              <w:t>0</w:t>
            </w:r>
          </w:p>
        </w:tc>
        <w:tc>
          <w:tcPr>
            <w:tcW w:w="0" w:type="auto"/>
            <w:shd w:val="clear" w:color="auto" w:fill="auto"/>
          </w:tcPr>
          <w:p w14:paraId="1F8B4096" w14:textId="77777777" w:rsidR="00CB325A" w:rsidRDefault="00CB325A" w:rsidP="008050FF">
            <w:pPr>
              <w:jc w:val="center"/>
            </w:pPr>
            <w:r>
              <w:t>124</w:t>
            </w:r>
            <w:r>
              <w:rPr>
                <w:vertAlign w:val="subscript"/>
              </w:rPr>
              <w:t>7</w:t>
            </w:r>
          </w:p>
        </w:tc>
      </w:tr>
      <w:tr w:rsidR="00CB325A" w14:paraId="251EF679" w14:textId="77777777" w:rsidTr="008050FF">
        <w:tc>
          <w:tcPr>
            <w:tcW w:w="0" w:type="auto"/>
            <w:shd w:val="clear" w:color="auto" w:fill="auto"/>
          </w:tcPr>
          <w:p w14:paraId="4B46BB65" w14:textId="327247A6" w:rsidR="00CB325A" w:rsidRDefault="00CB325A" w:rsidP="00CB325A">
            <w:pPr>
              <w:jc w:val="center"/>
            </w:pPr>
            <w:r>
              <w:t>Immediate</w:t>
            </w:r>
            <w:r>
              <w:rPr>
                <w:vertAlign w:val="subscript"/>
              </w:rPr>
              <w:t>63</w:t>
            </w:r>
            <w:r>
              <w:rPr>
                <w:vertAlign w:val="subscript"/>
              </w:rPr>
              <w:t>..</w:t>
            </w:r>
            <w:r>
              <w:rPr>
                <w:vertAlign w:val="subscript"/>
              </w:rPr>
              <w:t>32</w:t>
            </w:r>
          </w:p>
        </w:tc>
        <w:tc>
          <w:tcPr>
            <w:tcW w:w="0" w:type="auto"/>
          </w:tcPr>
          <w:p w14:paraId="738FF80A" w14:textId="01181AE2" w:rsidR="00CB325A" w:rsidRDefault="00CB325A" w:rsidP="00CB325A">
            <w:pPr>
              <w:jc w:val="center"/>
            </w:pPr>
            <w:r>
              <w:t>0</w:t>
            </w:r>
          </w:p>
        </w:tc>
        <w:tc>
          <w:tcPr>
            <w:tcW w:w="0" w:type="auto"/>
            <w:shd w:val="clear" w:color="auto" w:fill="auto"/>
          </w:tcPr>
          <w:p w14:paraId="752B9C7A" w14:textId="14CC08AD" w:rsidR="00CB325A" w:rsidRDefault="00CB325A" w:rsidP="00CB325A">
            <w:pPr>
              <w:jc w:val="center"/>
            </w:pPr>
            <w:r>
              <w:t>124</w:t>
            </w:r>
            <w:r>
              <w:rPr>
                <w:vertAlign w:val="subscript"/>
              </w:rPr>
              <w:t>7</w:t>
            </w:r>
          </w:p>
        </w:tc>
      </w:tr>
    </w:tbl>
    <w:p w14:paraId="577C79D1" w14:textId="77777777" w:rsidR="00CB325A" w:rsidRDefault="00CB325A" w:rsidP="00A47EB8">
      <w:pPr>
        <w:ind w:left="720"/>
      </w:pPr>
    </w:p>
    <w:p w14:paraId="5404084B" w14:textId="77777777" w:rsidR="00A47EB8" w:rsidRDefault="00A47EB8" w:rsidP="00A47EB8">
      <w:pPr>
        <w:rPr>
          <w:b/>
          <w:bCs/>
        </w:rPr>
      </w:pPr>
      <w:bookmarkStart w:id="166" w:name="_Toc87086802"/>
      <w:bookmarkStart w:id="167" w:name="_Toc134124427"/>
      <w:bookmarkEnd w:id="165"/>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2D56C010" w14:textId="54D7C7D8" w:rsidR="0007024D" w:rsidRDefault="0007024D" w:rsidP="0007024D">
      <w:r w:rsidRPr="002766C5">
        <w:rPr>
          <w:b/>
          <w:bCs/>
        </w:rPr>
        <w:t>Instruction Format:</w:t>
      </w:r>
      <w:r>
        <w:t xml:space="preserve"> </w:t>
      </w:r>
      <w:r>
        <w:t>R3</w:t>
      </w:r>
    </w:p>
    <w:p w14:paraId="7412EE6B" w14:textId="77777777" w:rsidR="0007024D" w:rsidRDefault="0007024D" w:rsidP="0007024D">
      <w:pPr>
        <w:rPr>
          <w:b/>
          <w:bCs/>
        </w:rPr>
      </w:pPr>
      <w:r>
        <w:rPr>
          <w:b/>
          <w:bCs/>
        </w:rPr>
        <w:t>PTRDIF</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07024D" w:rsidRPr="00790AD0" w14:paraId="6CC46285" w14:textId="77777777" w:rsidTr="008050FF">
        <w:tc>
          <w:tcPr>
            <w:tcW w:w="827" w:type="dxa"/>
            <w:tcBorders>
              <w:top w:val="nil"/>
              <w:left w:val="nil"/>
              <w:bottom w:val="single" w:sz="4" w:space="0" w:color="auto"/>
              <w:right w:val="nil"/>
            </w:tcBorders>
          </w:tcPr>
          <w:p w14:paraId="15516497" w14:textId="77777777" w:rsidR="0007024D" w:rsidRDefault="0007024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8CAB53" w14:textId="77777777" w:rsidR="0007024D" w:rsidRDefault="0007024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959161" w14:textId="77777777" w:rsidR="0007024D" w:rsidRDefault="0007024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5F70463" w14:textId="77777777" w:rsidR="0007024D" w:rsidRDefault="0007024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70351D" w14:textId="77777777" w:rsidR="0007024D" w:rsidRDefault="0007024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B269C9" w14:textId="77777777" w:rsidR="0007024D" w:rsidRPr="00790AD0" w:rsidRDefault="0007024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10C19" w14:textId="77777777" w:rsidR="0007024D" w:rsidRPr="00790AD0" w:rsidRDefault="0007024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8A113F" w14:textId="77777777" w:rsidR="0007024D" w:rsidRPr="00790AD0" w:rsidRDefault="0007024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024D" w14:paraId="60FC46C4" w14:textId="77777777" w:rsidTr="008050FF">
        <w:tc>
          <w:tcPr>
            <w:tcW w:w="827" w:type="dxa"/>
            <w:tcBorders>
              <w:top w:val="single" w:sz="4" w:space="0" w:color="auto"/>
              <w:left w:val="single" w:sz="4" w:space="0" w:color="auto"/>
              <w:bottom w:val="single" w:sz="4" w:space="0" w:color="auto"/>
              <w:right w:val="single" w:sz="4" w:space="0" w:color="auto"/>
            </w:tcBorders>
          </w:tcPr>
          <w:p w14:paraId="450470D7" w14:textId="77777777" w:rsidR="0007024D" w:rsidRDefault="0007024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9D0EE" w14:textId="77777777" w:rsidR="0007024D" w:rsidRDefault="0007024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8118B9" w14:textId="77777777" w:rsidR="0007024D" w:rsidRDefault="0007024D"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9E3803" w14:textId="77777777" w:rsidR="0007024D" w:rsidRDefault="0007024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BDE1" w14:textId="77777777" w:rsidR="0007024D" w:rsidRDefault="000702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C4511" w14:textId="77777777" w:rsidR="0007024D" w:rsidRDefault="0007024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127F68" w14:textId="77777777" w:rsidR="0007024D" w:rsidRDefault="0007024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E97A4" w14:textId="77777777" w:rsidR="0007024D" w:rsidRDefault="0007024D" w:rsidP="008050FF">
            <w:pPr>
              <w:spacing w:after="0"/>
              <w:jc w:val="center"/>
            </w:pPr>
            <w:r>
              <w:t>104</w:t>
            </w:r>
            <w:r>
              <w:rPr>
                <w:vertAlign w:val="subscript"/>
              </w:rPr>
              <w:t>7</w:t>
            </w:r>
          </w:p>
        </w:tc>
      </w:tr>
    </w:tbl>
    <w:p w14:paraId="4933C563" w14:textId="77777777" w:rsidR="0007024D" w:rsidRDefault="0007024D" w:rsidP="0007024D">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w:t>
      </w:r>
      <w:r>
        <w:t xml:space="preserve"> – Signed </w:t>
      </w:r>
      <w:r>
        <w:t>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 xml:space="preserve">Divide source dividend operand by divisor operand and place the </w:t>
      </w:r>
      <w:r>
        <w:t>remainder</w:t>
      </w:r>
      <w:r>
        <w:t xml:space="preserve">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4B4A0A05" w14:textId="2D4E0E66" w:rsidR="00C64BA0" w:rsidRDefault="00C64BA0" w:rsidP="00C64B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7852DFDA" w14:textId="77777777" w:rsidTr="008050FF">
        <w:tc>
          <w:tcPr>
            <w:tcW w:w="827" w:type="dxa"/>
            <w:tcBorders>
              <w:top w:val="nil"/>
              <w:left w:val="nil"/>
              <w:bottom w:val="single" w:sz="4" w:space="0" w:color="auto"/>
              <w:right w:val="nil"/>
            </w:tcBorders>
          </w:tcPr>
          <w:p w14:paraId="726F48C4"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477712"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FCEB8"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9A593C"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5E3E52"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899C5E"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408E0D"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9662A2"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10B31AD4" w14:textId="77777777" w:rsidTr="008050FF">
        <w:tc>
          <w:tcPr>
            <w:tcW w:w="827" w:type="dxa"/>
            <w:tcBorders>
              <w:top w:val="single" w:sz="4" w:space="0" w:color="auto"/>
              <w:left w:val="single" w:sz="4" w:space="0" w:color="auto"/>
              <w:bottom w:val="single" w:sz="4" w:space="0" w:color="auto"/>
              <w:right w:val="single" w:sz="4" w:space="0" w:color="auto"/>
            </w:tcBorders>
          </w:tcPr>
          <w:p w14:paraId="1E62A9D4"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19F8C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94D5E" w14:textId="0265178F" w:rsidR="00C64BA0" w:rsidRDefault="004713AC" w:rsidP="008050FF">
            <w:pPr>
              <w:spacing w:after="0"/>
              <w:jc w:val="center"/>
            </w:pPr>
            <w:r>
              <w:t>25</w:t>
            </w:r>
            <w:r w:rsidR="00C64BA0">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CA0B02"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1508DF"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20EE1"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1AC98"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741C5" w14:textId="232DC0E6" w:rsidR="00C64BA0" w:rsidRDefault="00D41AD7" w:rsidP="008050FF">
            <w:pPr>
              <w:spacing w:after="0"/>
              <w:jc w:val="center"/>
            </w:pPr>
            <w:r>
              <w:t>2</w:t>
            </w:r>
            <w:r w:rsidR="00C64BA0">
              <w:rPr>
                <w:vertAlign w:val="subscript"/>
              </w:rPr>
              <w:t>7</w:t>
            </w:r>
          </w:p>
        </w:tc>
      </w:tr>
    </w:tbl>
    <w:p w14:paraId="4218FEF2" w14:textId="77777777" w:rsidR="00C64BA0" w:rsidRDefault="00C64BA0" w:rsidP="00C64BA0"/>
    <w:p w14:paraId="421C1B24" w14:textId="77777777" w:rsidR="00C64BA0" w:rsidRDefault="00C64BA0"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w:t>
      </w:r>
      <w:r>
        <w:t>U</w:t>
      </w:r>
      <w:r>
        <w:t xml:space="preserve"> – </w:t>
      </w:r>
      <w:r>
        <w:t>Uns</w:t>
      </w:r>
      <w:r>
        <w:t>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 xml:space="preserve">Divide source dividend operand by divisor operand and place the remainder in the target register. All registers are integer registers. Arithmetic is </w:t>
      </w:r>
      <w:r>
        <w:t>un</w:t>
      </w:r>
      <w:r>
        <w:t>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48755C37" w14:textId="4775E136" w:rsidR="00C64BA0" w:rsidRDefault="00C64BA0" w:rsidP="00C64B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2680FDD6" w14:textId="77777777" w:rsidTr="008050FF">
        <w:tc>
          <w:tcPr>
            <w:tcW w:w="827" w:type="dxa"/>
            <w:tcBorders>
              <w:top w:val="nil"/>
              <w:left w:val="nil"/>
              <w:bottom w:val="single" w:sz="4" w:space="0" w:color="auto"/>
              <w:right w:val="nil"/>
            </w:tcBorders>
          </w:tcPr>
          <w:p w14:paraId="595F85EB"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A15D57"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86ABB3"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75A462"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2FF979"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8287CD"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A08C14"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AB57A"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28B19FBC" w14:textId="77777777" w:rsidTr="008050FF">
        <w:tc>
          <w:tcPr>
            <w:tcW w:w="827" w:type="dxa"/>
            <w:tcBorders>
              <w:top w:val="single" w:sz="4" w:space="0" w:color="auto"/>
              <w:left w:val="single" w:sz="4" w:space="0" w:color="auto"/>
              <w:bottom w:val="single" w:sz="4" w:space="0" w:color="auto"/>
              <w:right w:val="single" w:sz="4" w:space="0" w:color="auto"/>
            </w:tcBorders>
          </w:tcPr>
          <w:p w14:paraId="3D96BF87"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E6E2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143B97" w14:textId="384AE277" w:rsidR="00C64BA0" w:rsidRDefault="00C64BA0" w:rsidP="008050FF">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3EC188"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68A8"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2BE64"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EEAF22"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19D06" w14:textId="3105D2D4" w:rsidR="00C64BA0" w:rsidRDefault="004713AC" w:rsidP="008050FF">
            <w:pPr>
              <w:spacing w:after="0"/>
              <w:jc w:val="center"/>
            </w:pPr>
            <w:r>
              <w:t>2</w:t>
            </w:r>
            <w:r w:rsidR="00C64BA0">
              <w:rPr>
                <w:vertAlign w:val="subscript"/>
              </w:rPr>
              <w:t>7</w:t>
            </w:r>
          </w:p>
        </w:tc>
      </w:tr>
    </w:tbl>
    <w:p w14:paraId="6F0FB3E5" w14:textId="77777777" w:rsidR="00C64BA0" w:rsidRDefault="00C64BA0"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107F5600" w14:textId="77777777" w:rsidR="004713AC" w:rsidRDefault="004713AC" w:rsidP="004713A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13AC" w:rsidRPr="00790AD0" w14:paraId="1517D64A" w14:textId="77777777" w:rsidTr="008050FF">
        <w:tc>
          <w:tcPr>
            <w:tcW w:w="827" w:type="dxa"/>
            <w:tcBorders>
              <w:top w:val="nil"/>
              <w:left w:val="nil"/>
              <w:bottom w:val="single" w:sz="4" w:space="0" w:color="auto"/>
              <w:right w:val="nil"/>
            </w:tcBorders>
          </w:tcPr>
          <w:p w14:paraId="0012EF75" w14:textId="77777777" w:rsidR="004713AC" w:rsidRDefault="004713AC"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90A7B" w14:textId="77777777" w:rsidR="004713AC" w:rsidRDefault="004713AC"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940C9E" w14:textId="77777777" w:rsidR="004713AC" w:rsidRDefault="004713AC"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9B4DB4C" w14:textId="77777777" w:rsidR="004713AC" w:rsidRDefault="004713AC"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A4DBA8A" w14:textId="77777777" w:rsidR="004713AC" w:rsidRDefault="004713A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FA285C" w14:textId="77777777" w:rsidR="004713AC" w:rsidRPr="00790AD0" w:rsidRDefault="004713A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B1E60" w14:textId="77777777" w:rsidR="004713AC" w:rsidRPr="00790AD0" w:rsidRDefault="004713A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91141" w14:textId="77777777" w:rsidR="004713AC" w:rsidRPr="00790AD0" w:rsidRDefault="004713A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13AC" w14:paraId="09B7FA36" w14:textId="77777777" w:rsidTr="008050FF">
        <w:tc>
          <w:tcPr>
            <w:tcW w:w="827" w:type="dxa"/>
            <w:tcBorders>
              <w:top w:val="single" w:sz="4" w:space="0" w:color="auto"/>
              <w:left w:val="single" w:sz="4" w:space="0" w:color="auto"/>
              <w:bottom w:val="single" w:sz="4" w:space="0" w:color="auto"/>
              <w:right w:val="single" w:sz="4" w:space="0" w:color="auto"/>
            </w:tcBorders>
          </w:tcPr>
          <w:p w14:paraId="4E848908" w14:textId="77777777" w:rsidR="004713AC" w:rsidRDefault="004713AC"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9E1EE" w14:textId="77777777" w:rsidR="004713AC" w:rsidRDefault="004713AC"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AD4220" w14:textId="77777777" w:rsidR="004713AC" w:rsidRDefault="004713AC"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E9739" w14:textId="77777777" w:rsidR="004713AC" w:rsidRDefault="004713AC"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8C3821" w14:textId="77777777" w:rsidR="004713AC" w:rsidRDefault="004713AC" w:rsidP="008050FF">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521C55" w14:textId="77777777" w:rsidR="004713AC" w:rsidRDefault="004713A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5DAA0" w14:textId="77777777" w:rsidR="004713AC" w:rsidRDefault="004713A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0D569" w14:textId="77777777" w:rsidR="004713AC" w:rsidRDefault="004713AC" w:rsidP="008050FF">
            <w:pPr>
              <w:spacing w:after="0"/>
              <w:jc w:val="center"/>
            </w:pPr>
            <w:r>
              <w:t>1</w:t>
            </w:r>
            <w:r>
              <w:rPr>
                <w:vertAlign w:val="subscript"/>
              </w:rPr>
              <w:t>7</w:t>
            </w:r>
          </w:p>
        </w:tc>
      </w:tr>
    </w:tbl>
    <w:p w14:paraId="7206991E" w14:textId="77777777" w:rsidR="004713AC" w:rsidRDefault="004713AC" w:rsidP="004713A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379BAE47" w14:textId="77777777" w:rsidR="001A2718" w:rsidRDefault="001A2718" w:rsidP="001A2718">
      <w:r w:rsidRPr="002766C5">
        <w:rPr>
          <w:b/>
          <w:bCs/>
        </w:rPr>
        <w:t>Instruction Format:</w:t>
      </w:r>
      <w:r>
        <w:t xml:space="preserve"> R2</w:t>
      </w:r>
    </w:p>
    <w:p w14:paraId="6A79ABBA" w14:textId="77777777" w:rsidR="001A2718" w:rsidRDefault="001A2718" w:rsidP="001A2718">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2718" w:rsidRPr="00790AD0" w14:paraId="64FEAFBD" w14:textId="77777777" w:rsidTr="008050FF">
        <w:tc>
          <w:tcPr>
            <w:tcW w:w="827" w:type="dxa"/>
            <w:tcBorders>
              <w:top w:val="nil"/>
              <w:left w:val="nil"/>
              <w:bottom w:val="single" w:sz="4" w:space="0" w:color="auto"/>
              <w:right w:val="nil"/>
            </w:tcBorders>
          </w:tcPr>
          <w:p w14:paraId="58BDDD21" w14:textId="77777777" w:rsidR="001A2718" w:rsidRDefault="001A271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D91DAC" w14:textId="77777777" w:rsidR="001A2718" w:rsidRDefault="001A271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540B6D" w14:textId="77777777" w:rsidR="001A2718" w:rsidRDefault="001A271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D473A6C" w14:textId="77777777" w:rsidR="001A2718" w:rsidRDefault="001A271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993BAB" w14:textId="77777777" w:rsidR="001A2718" w:rsidRDefault="001A271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92E179" w14:textId="77777777" w:rsidR="001A2718" w:rsidRPr="00790AD0" w:rsidRDefault="001A271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E083F8" w14:textId="77777777" w:rsidR="001A2718" w:rsidRPr="00790AD0" w:rsidRDefault="001A271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33B6F6" w14:textId="77777777" w:rsidR="001A2718" w:rsidRPr="00790AD0" w:rsidRDefault="001A271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718" w14:paraId="1025F3BE" w14:textId="77777777" w:rsidTr="008050FF">
        <w:tc>
          <w:tcPr>
            <w:tcW w:w="827" w:type="dxa"/>
            <w:tcBorders>
              <w:top w:val="single" w:sz="4" w:space="0" w:color="auto"/>
              <w:left w:val="single" w:sz="4" w:space="0" w:color="auto"/>
              <w:bottom w:val="single" w:sz="4" w:space="0" w:color="auto"/>
              <w:right w:val="single" w:sz="4" w:space="0" w:color="auto"/>
            </w:tcBorders>
          </w:tcPr>
          <w:p w14:paraId="19A8E497" w14:textId="77777777" w:rsidR="001A2718" w:rsidRDefault="001A271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564327" w14:textId="77777777" w:rsidR="001A2718" w:rsidRDefault="001A271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5B2841" w14:textId="77777777" w:rsidR="001A2718" w:rsidRDefault="001A2718"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40D78" w14:textId="77777777" w:rsidR="001A2718" w:rsidRDefault="001A271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2595D9" w14:textId="77777777" w:rsidR="001A2718" w:rsidRDefault="001A271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F29D32" w14:textId="77777777" w:rsidR="001A2718" w:rsidRDefault="001A271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54847" w14:textId="77777777" w:rsidR="001A2718" w:rsidRDefault="001A271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9FB6" w14:textId="77777777" w:rsidR="001A2718" w:rsidRDefault="001A2718" w:rsidP="008050FF">
            <w:pPr>
              <w:spacing w:after="0"/>
              <w:jc w:val="center"/>
            </w:pPr>
            <w:r>
              <w:t>2</w:t>
            </w:r>
            <w:r>
              <w:rPr>
                <w:vertAlign w:val="subscript"/>
              </w:rPr>
              <w:t>7</w:t>
            </w:r>
          </w:p>
        </w:tc>
      </w:tr>
    </w:tbl>
    <w:p w14:paraId="1B0485C9" w14:textId="77777777" w:rsidR="001A2718" w:rsidRDefault="001A2718" w:rsidP="001A2718"/>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5902E39" w14:textId="77777777" w:rsidR="001A2718" w:rsidRDefault="001A2718" w:rsidP="001A2718">
      <w:r w:rsidRPr="002766C5">
        <w:rPr>
          <w:b/>
          <w:bCs/>
        </w:rPr>
        <w:t>Instruction Format:</w:t>
      </w:r>
      <w:r>
        <w:t xml:space="preserve"> R2</w:t>
      </w:r>
    </w:p>
    <w:p w14:paraId="774A03C4" w14:textId="77777777" w:rsidR="001A2718" w:rsidRDefault="001A2718" w:rsidP="001A2718">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2718" w:rsidRPr="00790AD0" w14:paraId="2245B483" w14:textId="77777777" w:rsidTr="008050FF">
        <w:tc>
          <w:tcPr>
            <w:tcW w:w="827" w:type="dxa"/>
            <w:tcBorders>
              <w:top w:val="nil"/>
              <w:left w:val="nil"/>
              <w:bottom w:val="single" w:sz="4" w:space="0" w:color="auto"/>
              <w:right w:val="nil"/>
            </w:tcBorders>
          </w:tcPr>
          <w:p w14:paraId="6D7F65D8" w14:textId="77777777" w:rsidR="001A2718" w:rsidRDefault="001A271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73022F" w14:textId="77777777" w:rsidR="001A2718" w:rsidRDefault="001A271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27A283" w14:textId="77777777" w:rsidR="001A2718" w:rsidRDefault="001A271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992427A" w14:textId="77777777" w:rsidR="001A2718" w:rsidRDefault="001A271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B0CEF5A" w14:textId="77777777" w:rsidR="001A2718" w:rsidRDefault="001A271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72FE7" w14:textId="77777777" w:rsidR="001A2718" w:rsidRPr="00790AD0" w:rsidRDefault="001A271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059373" w14:textId="77777777" w:rsidR="001A2718" w:rsidRPr="00790AD0" w:rsidRDefault="001A271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F67725" w14:textId="77777777" w:rsidR="001A2718" w:rsidRPr="00790AD0" w:rsidRDefault="001A271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718" w14:paraId="14F528FA" w14:textId="77777777" w:rsidTr="008050FF">
        <w:tc>
          <w:tcPr>
            <w:tcW w:w="827" w:type="dxa"/>
            <w:tcBorders>
              <w:top w:val="single" w:sz="4" w:space="0" w:color="auto"/>
              <w:left w:val="single" w:sz="4" w:space="0" w:color="auto"/>
              <w:bottom w:val="single" w:sz="4" w:space="0" w:color="auto"/>
              <w:right w:val="single" w:sz="4" w:space="0" w:color="auto"/>
            </w:tcBorders>
          </w:tcPr>
          <w:p w14:paraId="672AD8FC" w14:textId="77777777" w:rsidR="001A2718" w:rsidRDefault="001A271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D31BC1" w14:textId="77777777" w:rsidR="001A2718" w:rsidRDefault="001A271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DC9DA5" w14:textId="77777777" w:rsidR="001A2718" w:rsidRDefault="001A2718"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89764" w14:textId="77777777" w:rsidR="001A2718" w:rsidRDefault="001A271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F47FA3" w14:textId="77777777" w:rsidR="001A2718" w:rsidRDefault="001A271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185C7" w14:textId="77777777" w:rsidR="001A2718" w:rsidRDefault="001A271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5FCE7" w14:textId="77777777" w:rsidR="001A2718" w:rsidRDefault="001A271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4336A" w14:textId="77777777" w:rsidR="001A2718" w:rsidRDefault="001A2718" w:rsidP="008050FF">
            <w:pPr>
              <w:spacing w:after="0"/>
              <w:jc w:val="center"/>
            </w:pPr>
            <w:r>
              <w:t>2</w:t>
            </w:r>
            <w:r>
              <w:rPr>
                <w:vertAlign w:val="subscript"/>
              </w:rPr>
              <w:t>7</w:t>
            </w:r>
          </w:p>
        </w:tc>
      </w:tr>
    </w:tbl>
    <w:p w14:paraId="1C31AC87" w14:textId="77777777" w:rsidR="001A2718" w:rsidRDefault="001A2718" w:rsidP="001A2718"/>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5395122B" w14:textId="77777777" w:rsidR="00CD24EA" w:rsidRDefault="00CD24EA" w:rsidP="00CD24EA">
      <w:r w:rsidRPr="002766C5">
        <w:rPr>
          <w:b/>
          <w:bCs/>
        </w:rPr>
        <w:t>Instruction Format:</w:t>
      </w:r>
      <w:r>
        <w:t xml:space="preserve"> R2</w:t>
      </w:r>
    </w:p>
    <w:p w14:paraId="18E6CFFE" w14:textId="77777777" w:rsidR="00CD24EA" w:rsidRDefault="00CD24EA" w:rsidP="00CD24EA">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D24EA" w:rsidRPr="00790AD0" w14:paraId="7EDD937E" w14:textId="77777777" w:rsidTr="008050FF">
        <w:tc>
          <w:tcPr>
            <w:tcW w:w="827" w:type="dxa"/>
            <w:tcBorders>
              <w:top w:val="nil"/>
              <w:left w:val="nil"/>
              <w:bottom w:val="single" w:sz="4" w:space="0" w:color="auto"/>
              <w:right w:val="nil"/>
            </w:tcBorders>
          </w:tcPr>
          <w:p w14:paraId="69C60AFA" w14:textId="77777777" w:rsidR="00CD24EA" w:rsidRDefault="00CD24E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A01280" w14:textId="77777777" w:rsidR="00CD24EA" w:rsidRDefault="00CD24E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F2B81B" w14:textId="77777777" w:rsidR="00CD24EA" w:rsidRDefault="00CD24E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A8DA42B" w14:textId="77777777" w:rsidR="00CD24EA" w:rsidRDefault="00CD24E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6E006F2" w14:textId="77777777" w:rsidR="00CD24EA" w:rsidRDefault="00CD24E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B775F62" w14:textId="77777777" w:rsidR="00CD24EA" w:rsidRPr="00790AD0" w:rsidRDefault="00CD24E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931AE6" w14:textId="77777777" w:rsidR="00CD24EA" w:rsidRPr="00790AD0" w:rsidRDefault="00CD24E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BE3C3" w14:textId="77777777" w:rsidR="00CD24EA" w:rsidRPr="00790AD0" w:rsidRDefault="00CD24E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4EA" w14:paraId="6A46F982" w14:textId="77777777" w:rsidTr="008050FF">
        <w:tc>
          <w:tcPr>
            <w:tcW w:w="827" w:type="dxa"/>
            <w:tcBorders>
              <w:top w:val="single" w:sz="4" w:space="0" w:color="auto"/>
              <w:left w:val="single" w:sz="4" w:space="0" w:color="auto"/>
              <w:bottom w:val="single" w:sz="4" w:space="0" w:color="auto"/>
              <w:right w:val="single" w:sz="4" w:space="0" w:color="auto"/>
            </w:tcBorders>
          </w:tcPr>
          <w:p w14:paraId="15703918" w14:textId="77777777" w:rsidR="00CD24EA" w:rsidRDefault="00CD24E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4B0BFD" w14:textId="77777777" w:rsidR="00CD24EA" w:rsidRDefault="00CD24E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79A37" w14:textId="77777777" w:rsidR="00CD24EA" w:rsidRDefault="00CD24EA"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F764" w14:textId="77777777" w:rsidR="00CD24EA" w:rsidRDefault="00CD24E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B66EC6" w14:textId="77777777" w:rsidR="00CD24EA" w:rsidRDefault="00CD24E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C48BA7" w14:textId="77777777" w:rsidR="00CD24EA" w:rsidRDefault="00CD24E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6AD1" w14:textId="77777777" w:rsidR="00CD24EA" w:rsidRDefault="00CD24E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4DC5F" w14:textId="77777777" w:rsidR="00CD24EA" w:rsidRDefault="00CD24EA" w:rsidP="008050FF">
            <w:pPr>
              <w:spacing w:after="0"/>
              <w:jc w:val="center"/>
            </w:pPr>
            <w:r>
              <w:t>2</w:t>
            </w:r>
            <w:r>
              <w:rPr>
                <w:vertAlign w:val="subscript"/>
              </w:rPr>
              <w:t>7</w:t>
            </w:r>
          </w:p>
        </w:tc>
      </w:tr>
    </w:tbl>
    <w:p w14:paraId="3FDED7A1" w14:textId="77777777" w:rsidR="00CD24EA" w:rsidRDefault="00CD24EA" w:rsidP="00CD24EA"/>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0BC4787F" w14:textId="77777777" w:rsidR="00800EDB" w:rsidRDefault="00800EDB" w:rsidP="00800EDB">
      <w:r w:rsidRPr="002766C5">
        <w:rPr>
          <w:b/>
          <w:bCs/>
        </w:rPr>
        <w:t>Instruction Format:</w:t>
      </w:r>
      <w:r>
        <w:t xml:space="preserve"> R2</w:t>
      </w:r>
    </w:p>
    <w:p w14:paraId="0B4F5677" w14:textId="77777777" w:rsidR="00800EDB" w:rsidRDefault="00800EDB" w:rsidP="00800EDB">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00EDB" w:rsidRPr="00790AD0" w14:paraId="5DB37A8E" w14:textId="77777777" w:rsidTr="008050FF">
        <w:tc>
          <w:tcPr>
            <w:tcW w:w="827" w:type="dxa"/>
            <w:tcBorders>
              <w:top w:val="nil"/>
              <w:left w:val="nil"/>
              <w:bottom w:val="single" w:sz="4" w:space="0" w:color="auto"/>
              <w:right w:val="nil"/>
            </w:tcBorders>
          </w:tcPr>
          <w:p w14:paraId="7DB4BACA" w14:textId="77777777" w:rsidR="00800EDB" w:rsidRDefault="00800ED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6ED3FE" w14:textId="77777777" w:rsidR="00800EDB" w:rsidRDefault="00800ED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76D72" w14:textId="77777777" w:rsidR="00800EDB" w:rsidRDefault="00800ED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CBE94C4" w14:textId="77777777" w:rsidR="00800EDB" w:rsidRDefault="00800ED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65E01AF" w14:textId="77777777" w:rsidR="00800EDB" w:rsidRDefault="00800ED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398A7" w14:textId="77777777" w:rsidR="00800EDB" w:rsidRPr="00790AD0" w:rsidRDefault="00800ED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B3FEBB" w14:textId="77777777" w:rsidR="00800EDB" w:rsidRPr="00790AD0" w:rsidRDefault="00800ED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403162" w14:textId="77777777" w:rsidR="00800EDB" w:rsidRPr="00790AD0" w:rsidRDefault="00800ED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0EDB" w14:paraId="48134A8A" w14:textId="77777777" w:rsidTr="008050FF">
        <w:tc>
          <w:tcPr>
            <w:tcW w:w="827" w:type="dxa"/>
            <w:tcBorders>
              <w:top w:val="single" w:sz="4" w:space="0" w:color="auto"/>
              <w:left w:val="single" w:sz="4" w:space="0" w:color="auto"/>
              <w:bottom w:val="single" w:sz="4" w:space="0" w:color="auto"/>
              <w:right w:val="single" w:sz="4" w:space="0" w:color="auto"/>
            </w:tcBorders>
          </w:tcPr>
          <w:p w14:paraId="49718076" w14:textId="77777777" w:rsidR="00800EDB" w:rsidRDefault="00800ED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5A17C5" w14:textId="77777777" w:rsidR="00800EDB" w:rsidRDefault="00800ED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4E9F6E" w14:textId="77777777" w:rsidR="00800EDB" w:rsidRDefault="00800EDB"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72802" w14:textId="77777777" w:rsidR="00800EDB" w:rsidRDefault="00800EDB"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6C80B" w14:textId="77777777" w:rsidR="00800EDB" w:rsidRDefault="00800ED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51662" w14:textId="77777777" w:rsidR="00800EDB" w:rsidRDefault="00800ED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F84C8C" w14:textId="77777777" w:rsidR="00800EDB" w:rsidRDefault="00800ED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D7161" w14:textId="77777777" w:rsidR="00800EDB" w:rsidRDefault="00800EDB" w:rsidP="008050FF">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4F8B56CC" w14:textId="77777777" w:rsidR="00104839" w:rsidRDefault="00104839" w:rsidP="00104839">
      <w:bookmarkStart w:id="171" w:name="_Toc134124433"/>
      <w:r w:rsidRPr="002766C5">
        <w:rPr>
          <w:b/>
          <w:bCs/>
        </w:rPr>
        <w:t>Instruction Format:</w:t>
      </w:r>
      <w:r>
        <w:t xml:space="preserve"> RI</w:t>
      </w:r>
    </w:p>
    <w:p w14:paraId="2F8DC0BA" w14:textId="77777777" w:rsidR="00104839" w:rsidRDefault="00104839" w:rsidP="00104839">
      <w:r>
        <w:t>SLTI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104839" w14:paraId="05BF4B56" w14:textId="77777777" w:rsidTr="008050FF">
        <w:tc>
          <w:tcPr>
            <w:tcW w:w="0" w:type="auto"/>
            <w:tcBorders>
              <w:top w:val="nil"/>
              <w:left w:val="nil"/>
              <w:bottom w:val="single" w:sz="4" w:space="0" w:color="auto"/>
              <w:right w:val="nil"/>
            </w:tcBorders>
          </w:tcPr>
          <w:p w14:paraId="6C2779A2" w14:textId="77777777" w:rsidR="00104839" w:rsidRPr="000A1295" w:rsidRDefault="0010483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172226E" w14:textId="77777777" w:rsidR="00104839" w:rsidRPr="000A1295" w:rsidRDefault="0010483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29FA310" w14:textId="77777777" w:rsidR="00104839" w:rsidRPr="000A1295" w:rsidRDefault="0010483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13F7321" w14:textId="77777777" w:rsidR="00104839" w:rsidRPr="000A1295" w:rsidRDefault="0010483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309C6C" w14:textId="77777777" w:rsidR="00104839" w:rsidRPr="000A1295" w:rsidRDefault="0010483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ED9023" w14:textId="77777777" w:rsidR="00104839" w:rsidRPr="000A1295" w:rsidRDefault="00104839" w:rsidP="008050FF">
            <w:pPr>
              <w:spacing w:after="0"/>
              <w:jc w:val="center"/>
              <w:rPr>
                <w:sz w:val="18"/>
                <w:szCs w:val="18"/>
              </w:rPr>
            </w:pPr>
            <w:r w:rsidRPr="000A1295">
              <w:rPr>
                <w:sz w:val="18"/>
                <w:szCs w:val="18"/>
              </w:rPr>
              <w:t>6             0</w:t>
            </w:r>
          </w:p>
        </w:tc>
      </w:tr>
      <w:tr w:rsidR="00104839" w:rsidRPr="002F22BC" w14:paraId="159EC374" w14:textId="77777777" w:rsidTr="008050FF">
        <w:tc>
          <w:tcPr>
            <w:tcW w:w="0" w:type="auto"/>
            <w:tcBorders>
              <w:top w:val="single" w:sz="4" w:space="0" w:color="auto"/>
              <w:left w:val="single" w:sz="4" w:space="0" w:color="auto"/>
              <w:bottom w:val="single" w:sz="4" w:space="0" w:color="auto"/>
              <w:right w:val="single" w:sz="4" w:space="0" w:color="auto"/>
            </w:tcBorders>
          </w:tcPr>
          <w:p w14:paraId="16B9D3B3" w14:textId="77777777" w:rsidR="00104839" w:rsidRPr="002F22BC" w:rsidRDefault="0010483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FB2901" w14:textId="77777777" w:rsidR="00104839" w:rsidRPr="002F22BC" w:rsidRDefault="0010483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61074B" w14:textId="77777777" w:rsidR="00104839" w:rsidRPr="002F22BC" w:rsidRDefault="0010483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61B2DE" w14:textId="77777777" w:rsidR="00104839" w:rsidRPr="002F22BC" w:rsidRDefault="0010483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17DAB3" w14:textId="77777777" w:rsidR="00104839" w:rsidRPr="002F22BC" w:rsidRDefault="0010483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2DB5A9" w14:textId="77777777" w:rsidR="00104839" w:rsidRPr="002F22BC" w:rsidRDefault="00104839" w:rsidP="008050FF">
            <w:pPr>
              <w:spacing w:after="0"/>
              <w:jc w:val="center"/>
            </w:pPr>
            <w:r>
              <w:t>3</w:t>
            </w:r>
            <w:r>
              <w:rPr>
                <w:vertAlign w:val="subscript"/>
              </w:rPr>
              <w:t>7</w:t>
            </w:r>
          </w:p>
        </w:tc>
      </w:tr>
    </w:tbl>
    <w:p w14:paraId="06BCEF51" w14:textId="77777777" w:rsidR="00104839" w:rsidRDefault="00104839" w:rsidP="00104839"/>
    <w:p w14:paraId="6A671C54" w14:textId="77777777" w:rsidR="0014560D" w:rsidRDefault="0014560D">
      <w:pPr>
        <w:rPr>
          <w:rFonts w:eastAsiaTheme="majorEastAsia" w:cstheme="majorBidi"/>
          <w:b/>
          <w:bCs/>
          <w:sz w:val="40"/>
        </w:rPr>
      </w:pPr>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320FB78C" w14:textId="77777777" w:rsidR="00BC2EEB" w:rsidRDefault="00BC2EEB" w:rsidP="00BC2EEB">
      <w:r w:rsidRPr="002766C5">
        <w:rPr>
          <w:b/>
          <w:bCs/>
        </w:rPr>
        <w:t>Instruction Format:</w:t>
      </w:r>
      <w:r>
        <w:t xml:space="preserve"> R2</w:t>
      </w:r>
    </w:p>
    <w:p w14:paraId="2001480F" w14:textId="77777777" w:rsidR="00BC2EEB" w:rsidRDefault="00BC2EEB" w:rsidP="00BC2EEB">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C2EEB" w:rsidRPr="00790AD0" w14:paraId="6A3A4232" w14:textId="77777777" w:rsidTr="008050FF">
        <w:tc>
          <w:tcPr>
            <w:tcW w:w="827" w:type="dxa"/>
            <w:tcBorders>
              <w:top w:val="nil"/>
              <w:left w:val="nil"/>
              <w:bottom w:val="single" w:sz="4" w:space="0" w:color="auto"/>
              <w:right w:val="nil"/>
            </w:tcBorders>
          </w:tcPr>
          <w:p w14:paraId="6C363346" w14:textId="77777777" w:rsidR="00BC2EEB" w:rsidRDefault="00BC2EE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59FDBC" w14:textId="77777777" w:rsidR="00BC2EEB" w:rsidRDefault="00BC2EE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68187E" w14:textId="77777777" w:rsidR="00BC2EEB" w:rsidRDefault="00BC2EE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5809C13" w14:textId="77777777" w:rsidR="00BC2EEB" w:rsidRDefault="00BC2EE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1F059F3" w14:textId="77777777" w:rsidR="00BC2EEB" w:rsidRDefault="00BC2E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778FA" w14:textId="77777777" w:rsidR="00BC2EEB" w:rsidRPr="00790AD0" w:rsidRDefault="00BC2E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A8BD0D" w14:textId="77777777" w:rsidR="00BC2EEB" w:rsidRPr="00790AD0" w:rsidRDefault="00BC2E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697855" w14:textId="77777777" w:rsidR="00BC2EEB" w:rsidRPr="00790AD0" w:rsidRDefault="00BC2E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2EEB" w14:paraId="1157BB86" w14:textId="77777777" w:rsidTr="008050FF">
        <w:tc>
          <w:tcPr>
            <w:tcW w:w="827" w:type="dxa"/>
            <w:tcBorders>
              <w:top w:val="single" w:sz="4" w:space="0" w:color="auto"/>
              <w:left w:val="single" w:sz="4" w:space="0" w:color="auto"/>
              <w:bottom w:val="single" w:sz="4" w:space="0" w:color="auto"/>
              <w:right w:val="single" w:sz="4" w:space="0" w:color="auto"/>
            </w:tcBorders>
          </w:tcPr>
          <w:p w14:paraId="580A78F7" w14:textId="77777777" w:rsidR="00BC2EEB" w:rsidRDefault="00BC2EE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CF7ECA" w14:textId="77777777" w:rsidR="00BC2EEB" w:rsidRDefault="00BC2EE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3FC3CE" w14:textId="77777777" w:rsidR="00BC2EEB" w:rsidRDefault="00BC2EEB"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47870E" w14:textId="77777777" w:rsidR="00BC2EEB" w:rsidRDefault="00BC2EEB"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152064" w14:textId="77777777" w:rsidR="00BC2EEB" w:rsidRDefault="00BC2E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88835C" w14:textId="77777777" w:rsidR="00BC2EEB" w:rsidRDefault="00BC2E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40A9C" w14:textId="77777777" w:rsidR="00BC2EEB" w:rsidRDefault="00BC2E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7C043" w14:textId="77777777" w:rsidR="00BC2EEB" w:rsidRDefault="00BC2EEB"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111D9A0D" w14:textId="77777777" w:rsidR="00EC2807" w:rsidRDefault="00EC2807" w:rsidP="00EC2807">
      <w:r w:rsidRPr="002766C5">
        <w:rPr>
          <w:b/>
          <w:bCs/>
        </w:rPr>
        <w:t>Instruction Format:</w:t>
      </w:r>
      <w:r>
        <w:t xml:space="preserve"> R2</w:t>
      </w:r>
    </w:p>
    <w:p w14:paraId="37AB9EA5" w14:textId="77777777" w:rsidR="00EC2807" w:rsidRPr="00D86A52" w:rsidRDefault="00EC2807" w:rsidP="00EC2807">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C2807" w:rsidRPr="00790AD0" w14:paraId="5D2E75D5" w14:textId="77777777" w:rsidTr="008050FF">
        <w:tc>
          <w:tcPr>
            <w:tcW w:w="827" w:type="dxa"/>
            <w:tcBorders>
              <w:top w:val="nil"/>
              <w:left w:val="nil"/>
              <w:bottom w:val="single" w:sz="4" w:space="0" w:color="auto"/>
              <w:right w:val="nil"/>
            </w:tcBorders>
          </w:tcPr>
          <w:p w14:paraId="4DF1E314" w14:textId="77777777" w:rsidR="00EC2807" w:rsidRDefault="00EC280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A14683" w14:textId="77777777" w:rsidR="00EC2807" w:rsidRDefault="00EC280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AFE08" w14:textId="77777777" w:rsidR="00EC2807" w:rsidRDefault="00EC280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F906F12" w14:textId="77777777" w:rsidR="00EC2807" w:rsidRDefault="00EC280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01CA40" w14:textId="77777777" w:rsidR="00EC2807" w:rsidRDefault="00EC280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B8C262" w14:textId="77777777" w:rsidR="00EC2807" w:rsidRPr="00790AD0" w:rsidRDefault="00EC280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05E7DE" w14:textId="77777777" w:rsidR="00EC2807" w:rsidRPr="00790AD0" w:rsidRDefault="00EC280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D0752" w14:textId="77777777" w:rsidR="00EC2807" w:rsidRPr="00790AD0" w:rsidRDefault="00EC280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2807" w14:paraId="0F412053" w14:textId="77777777" w:rsidTr="008050FF">
        <w:tc>
          <w:tcPr>
            <w:tcW w:w="827" w:type="dxa"/>
            <w:tcBorders>
              <w:top w:val="single" w:sz="4" w:space="0" w:color="auto"/>
              <w:left w:val="single" w:sz="4" w:space="0" w:color="auto"/>
              <w:bottom w:val="single" w:sz="4" w:space="0" w:color="auto"/>
              <w:right w:val="single" w:sz="4" w:space="0" w:color="auto"/>
            </w:tcBorders>
          </w:tcPr>
          <w:p w14:paraId="5A6B4A31" w14:textId="77777777" w:rsidR="00EC2807" w:rsidRDefault="00EC280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0A142A" w14:textId="77777777" w:rsidR="00EC2807" w:rsidRDefault="00EC280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B46B58" w14:textId="77777777" w:rsidR="00EC2807" w:rsidRDefault="00EC2807"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86F1DF" w14:textId="77777777" w:rsidR="00EC2807" w:rsidRDefault="00EC2807"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9EF3A" w14:textId="77777777" w:rsidR="00EC2807" w:rsidRDefault="00EC280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5B372C" w14:textId="77777777" w:rsidR="00EC2807" w:rsidRDefault="00EC280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0682E" w14:textId="77777777" w:rsidR="00EC2807" w:rsidRDefault="00EC280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897458" w14:textId="77777777" w:rsidR="00EC2807" w:rsidRDefault="00EC2807" w:rsidP="008050FF">
            <w:pPr>
              <w:spacing w:after="0"/>
              <w:jc w:val="center"/>
            </w:pPr>
            <w:r>
              <w:t>2</w:t>
            </w:r>
            <w:r>
              <w:rPr>
                <w:vertAlign w:val="subscript"/>
              </w:rPr>
              <w:t>7</w:t>
            </w:r>
          </w:p>
        </w:tc>
      </w:tr>
    </w:tbl>
    <w:p w14:paraId="5081C726" w14:textId="77777777" w:rsidR="00EC2807" w:rsidRDefault="00EC2807" w:rsidP="00EC2807">
      <w:pPr>
        <w:rPr>
          <w:b/>
          <w:bCs/>
        </w:rPr>
      </w:pPr>
    </w:p>
    <w:p w14:paraId="11C6FF3D" w14:textId="77777777" w:rsidR="00C64BA0" w:rsidRDefault="00C64BA0" w:rsidP="00C64BA0"/>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632CFBBA" w14:textId="77777777" w:rsidR="00EC2807" w:rsidRDefault="00EC2807" w:rsidP="00EC2807">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C2807" w:rsidRPr="00790AD0" w14:paraId="0080B276" w14:textId="77777777" w:rsidTr="008050FF">
        <w:tc>
          <w:tcPr>
            <w:tcW w:w="827" w:type="dxa"/>
            <w:tcBorders>
              <w:top w:val="nil"/>
              <w:left w:val="nil"/>
              <w:bottom w:val="single" w:sz="4" w:space="0" w:color="auto"/>
              <w:right w:val="nil"/>
            </w:tcBorders>
          </w:tcPr>
          <w:p w14:paraId="4FC1E76F" w14:textId="77777777" w:rsidR="00EC2807" w:rsidRDefault="00EC280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CD8777F" w14:textId="77777777" w:rsidR="00EC2807" w:rsidRDefault="00EC280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6D2BBC" w14:textId="77777777" w:rsidR="00EC2807" w:rsidRDefault="00EC280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33BB04" w14:textId="77777777" w:rsidR="00EC2807" w:rsidRDefault="00EC280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9A5BB4" w14:textId="77777777" w:rsidR="00EC2807" w:rsidRDefault="00EC280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BCB44D" w14:textId="77777777" w:rsidR="00EC2807" w:rsidRPr="00790AD0" w:rsidRDefault="00EC280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5DB262" w14:textId="77777777" w:rsidR="00EC2807" w:rsidRPr="00790AD0" w:rsidRDefault="00EC280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912D38" w14:textId="77777777" w:rsidR="00EC2807" w:rsidRPr="00790AD0" w:rsidRDefault="00EC280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2807" w14:paraId="444148D8" w14:textId="77777777" w:rsidTr="008050FF">
        <w:tc>
          <w:tcPr>
            <w:tcW w:w="827" w:type="dxa"/>
            <w:tcBorders>
              <w:top w:val="single" w:sz="4" w:space="0" w:color="auto"/>
              <w:left w:val="single" w:sz="4" w:space="0" w:color="auto"/>
              <w:bottom w:val="single" w:sz="4" w:space="0" w:color="auto"/>
              <w:right w:val="single" w:sz="4" w:space="0" w:color="auto"/>
            </w:tcBorders>
          </w:tcPr>
          <w:p w14:paraId="644B08BF" w14:textId="77777777" w:rsidR="00EC2807" w:rsidRDefault="00EC280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B63DA" w14:textId="77777777" w:rsidR="00EC2807" w:rsidRDefault="00EC280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266AE" w14:textId="77777777" w:rsidR="00EC2807" w:rsidRDefault="00EC2807"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39FBCD" w14:textId="77777777" w:rsidR="00EC2807" w:rsidRDefault="00EC2807"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B21A" w14:textId="77777777" w:rsidR="00EC2807" w:rsidRDefault="00EC2807"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665FC" w14:textId="77777777" w:rsidR="00EC2807" w:rsidRDefault="00EC280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6CE1" w14:textId="77777777" w:rsidR="00EC2807" w:rsidRDefault="00EC280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14E927" w14:textId="77777777" w:rsidR="00EC2807" w:rsidRDefault="00EC2807" w:rsidP="008050FF">
            <w:pPr>
              <w:spacing w:after="0"/>
              <w:jc w:val="center"/>
            </w:pPr>
            <w:r>
              <w:t>1</w:t>
            </w:r>
            <w:r>
              <w:rPr>
                <w:vertAlign w:val="subscript"/>
              </w:rPr>
              <w:t>7</w:t>
            </w:r>
          </w:p>
        </w:tc>
      </w:tr>
    </w:tbl>
    <w:p w14:paraId="179471D8" w14:textId="77777777" w:rsidR="00EC2807" w:rsidRDefault="00EC2807" w:rsidP="00EC2807"/>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2F5D43D9" w14:textId="77777777" w:rsidR="00E72054" w:rsidRDefault="00E72054" w:rsidP="00E7205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72054" w:rsidRPr="00790AD0" w14:paraId="1985573D" w14:textId="77777777" w:rsidTr="008050FF">
        <w:tc>
          <w:tcPr>
            <w:tcW w:w="827" w:type="dxa"/>
            <w:tcBorders>
              <w:top w:val="nil"/>
              <w:left w:val="nil"/>
              <w:bottom w:val="single" w:sz="4" w:space="0" w:color="auto"/>
              <w:right w:val="nil"/>
            </w:tcBorders>
          </w:tcPr>
          <w:p w14:paraId="28009F92" w14:textId="77777777" w:rsidR="00E72054" w:rsidRDefault="00E7205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F65F4F" w14:textId="77777777" w:rsidR="00E72054" w:rsidRDefault="00E7205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B3272E" w14:textId="77777777" w:rsidR="00E72054" w:rsidRDefault="00E7205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BF2BC25" w14:textId="77777777" w:rsidR="00E72054" w:rsidRDefault="00E7205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28A645" w14:textId="77777777" w:rsidR="00E72054" w:rsidRDefault="00E7205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F5BD7" w14:textId="77777777" w:rsidR="00E72054" w:rsidRPr="00790AD0" w:rsidRDefault="00E7205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F3187A" w14:textId="77777777" w:rsidR="00E72054" w:rsidRPr="00790AD0" w:rsidRDefault="00E7205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FEE433" w14:textId="77777777" w:rsidR="00E72054" w:rsidRPr="00790AD0" w:rsidRDefault="00E7205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72054" w14:paraId="267B2759" w14:textId="77777777" w:rsidTr="008050FF">
        <w:tc>
          <w:tcPr>
            <w:tcW w:w="827" w:type="dxa"/>
            <w:tcBorders>
              <w:top w:val="single" w:sz="4" w:space="0" w:color="auto"/>
              <w:left w:val="single" w:sz="4" w:space="0" w:color="auto"/>
              <w:bottom w:val="single" w:sz="4" w:space="0" w:color="auto"/>
              <w:right w:val="single" w:sz="4" w:space="0" w:color="auto"/>
            </w:tcBorders>
          </w:tcPr>
          <w:p w14:paraId="2B70896A" w14:textId="77777777" w:rsidR="00E72054" w:rsidRDefault="00E7205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48193" w14:textId="77777777" w:rsidR="00E72054" w:rsidRDefault="00E7205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BA49E" w14:textId="77777777" w:rsidR="00E72054" w:rsidRDefault="00E72054"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E70E6E" w14:textId="77777777" w:rsidR="00E72054" w:rsidRDefault="00E72054"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13AF3" w14:textId="77777777" w:rsidR="00E72054" w:rsidRDefault="00E7205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F3D76" w14:textId="77777777" w:rsidR="00E72054" w:rsidRDefault="00E7205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45D91E" w14:textId="77777777" w:rsidR="00E72054" w:rsidRDefault="00E7205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73A7A" w14:textId="77777777" w:rsidR="00E72054" w:rsidRDefault="00E72054" w:rsidP="008050FF">
            <w:pPr>
              <w:spacing w:after="0"/>
              <w:jc w:val="center"/>
            </w:pPr>
            <w:r>
              <w:t>2</w:t>
            </w:r>
            <w:r>
              <w:rPr>
                <w:vertAlign w:val="subscript"/>
              </w:rPr>
              <w:t>7</w:t>
            </w:r>
          </w:p>
        </w:tc>
      </w:tr>
    </w:tbl>
    <w:p w14:paraId="5DA150AE" w14:textId="77777777" w:rsidR="00E72054" w:rsidRDefault="00E72054" w:rsidP="00E72054"/>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5152C59C" w14:textId="77777777" w:rsidR="00E72054" w:rsidRDefault="00E72054" w:rsidP="00E72054">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72054" w14:paraId="50A926E7" w14:textId="77777777" w:rsidTr="008050FF">
        <w:tc>
          <w:tcPr>
            <w:tcW w:w="0" w:type="auto"/>
            <w:tcBorders>
              <w:top w:val="nil"/>
              <w:left w:val="nil"/>
              <w:bottom w:val="single" w:sz="4" w:space="0" w:color="auto"/>
              <w:right w:val="nil"/>
            </w:tcBorders>
          </w:tcPr>
          <w:p w14:paraId="6F73DB18" w14:textId="77777777" w:rsidR="00E72054" w:rsidRPr="000A1295" w:rsidRDefault="00E72054"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A9175D" w14:textId="77777777" w:rsidR="00E72054" w:rsidRPr="000A1295" w:rsidRDefault="00E72054"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3F21723" w14:textId="77777777" w:rsidR="00E72054" w:rsidRPr="000A1295" w:rsidRDefault="00E72054"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96E7714" w14:textId="77777777" w:rsidR="00E72054" w:rsidRPr="000A1295" w:rsidRDefault="00E72054"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DAFA2D" w14:textId="77777777" w:rsidR="00E72054" w:rsidRPr="000A1295" w:rsidRDefault="00E72054"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4BC8E3B" w14:textId="77777777" w:rsidR="00E72054" w:rsidRPr="000A1295" w:rsidRDefault="00E72054" w:rsidP="008050FF">
            <w:pPr>
              <w:spacing w:after="0"/>
              <w:jc w:val="center"/>
              <w:rPr>
                <w:sz w:val="18"/>
                <w:szCs w:val="18"/>
              </w:rPr>
            </w:pPr>
            <w:r w:rsidRPr="000A1295">
              <w:rPr>
                <w:sz w:val="18"/>
                <w:szCs w:val="18"/>
              </w:rPr>
              <w:t>6             0</w:t>
            </w:r>
          </w:p>
        </w:tc>
      </w:tr>
      <w:tr w:rsidR="00E72054" w:rsidRPr="002F22BC" w14:paraId="635DE85E" w14:textId="77777777" w:rsidTr="008050FF">
        <w:tc>
          <w:tcPr>
            <w:tcW w:w="0" w:type="auto"/>
            <w:tcBorders>
              <w:top w:val="single" w:sz="4" w:space="0" w:color="auto"/>
              <w:left w:val="single" w:sz="4" w:space="0" w:color="auto"/>
              <w:bottom w:val="single" w:sz="4" w:space="0" w:color="auto"/>
              <w:right w:val="single" w:sz="4" w:space="0" w:color="auto"/>
            </w:tcBorders>
          </w:tcPr>
          <w:p w14:paraId="044651F9" w14:textId="77777777" w:rsidR="00E72054" w:rsidRPr="002F22BC" w:rsidRDefault="00E72054"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8012" w14:textId="77777777" w:rsidR="00E72054" w:rsidRPr="002F22BC" w:rsidRDefault="00E7205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14F860" w14:textId="77777777" w:rsidR="00E72054" w:rsidRPr="002F22BC" w:rsidRDefault="00E72054"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93972" w14:textId="77777777" w:rsidR="00E72054" w:rsidRPr="002F22BC" w:rsidRDefault="00E72054"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6D713A" w14:textId="77777777" w:rsidR="00E72054" w:rsidRPr="002F22BC" w:rsidRDefault="00E72054"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D9B5C" w14:textId="77777777" w:rsidR="00E72054" w:rsidRPr="002F22BC" w:rsidRDefault="00E72054" w:rsidP="008050FF">
            <w:pPr>
              <w:spacing w:after="0"/>
              <w:jc w:val="center"/>
            </w:pPr>
            <w:r>
              <w:t>5</w:t>
            </w:r>
            <w:r>
              <w:rPr>
                <w:vertAlign w:val="subscript"/>
              </w:rPr>
              <w:t>7</w:t>
            </w:r>
          </w:p>
        </w:tc>
      </w:tr>
    </w:tbl>
    <w:p w14:paraId="24A85716" w14:textId="77777777" w:rsidR="00E72054" w:rsidRDefault="00E72054" w:rsidP="00E72054"/>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3FE27D9" w14:textId="77777777" w:rsidR="008757FF" w:rsidRDefault="008757FF" w:rsidP="008757FF">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7FF" w:rsidRPr="00790AD0" w14:paraId="02895750" w14:textId="77777777" w:rsidTr="008050FF">
        <w:tc>
          <w:tcPr>
            <w:tcW w:w="827" w:type="dxa"/>
            <w:tcBorders>
              <w:top w:val="nil"/>
              <w:left w:val="nil"/>
              <w:bottom w:val="single" w:sz="4" w:space="0" w:color="auto"/>
              <w:right w:val="nil"/>
            </w:tcBorders>
          </w:tcPr>
          <w:p w14:paraId="584B7FEE" w14:textId="77777777" w:rsidR="008757FF" w:rsidRDefault="008757F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77ADF7" w14:textId="77777777" w:rsidR="008757FF" w:rsidRDefault="008757F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59DB23" w14:textId="77777777" w:rsidR="008757FF" w:rsidRDefault="008757F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F389199" w14:textId="77777777" w:rsidR="008757FF" w:rsidRDefault="008757F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368A26" w14:textId="77777777" w:rsidR="008757FF" w:rsidRDefault="008757F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5ECB05" w14:textId="77777777" w:rsidR="008757FF" w:rsidRPr="00790AD0" w:rsidRDefault="008757F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9F31EB" w14:textId="77777777" w:rsidR="008757FF" w:rsidRPr="00790AD0" w:rsidRDefault="008757F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AD990" w14:textId="77777777" w:rsidR="008757FF" w:rsidRPr="00790AD0" w:rsidRDefault="008757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7FF" w14:paraId="21C89206" w14:textId="77777777" w:rsidTr="008050FF">
        <w:tc>
          <w:tcPr>
            <w:tcW w:w="827" w:type="dxa"/>
            <w:tcBorders>
              <w:top w:val="single" w:sz="4" w:space="0" w:color="auto"/>
              <w:left w:val="single" w:sz="4" w:space="0" w:color="auto"/>
              <w:bottom w:val="single" w:sz="4" w:space="0" w:color="auto"/>
              <w:right w:val="single" w:sz="4" w:space="0" w:color="auto"/>
            </w:tcBorders>
          </w:tcPr>
          <w:p w14:paraId="69E73E0D" w14:textId="77777777" w:rsidR="008757FF" w:rsidRDefault="008757F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45615" w14:textId="77777777" w:rsidR="008757FF" w:rsidRDefault="008757F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A760E9" w14:textId="77777777" w:rsidR="008757FF" w:rsidRDefault="008757FF" w:rsidP="008050FF">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D9919" w14:textId="77777777" w:rsidR="008757FF" w:rsidRDefault="008757FF"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70E60" w14:textId="77777777" w:rsidR="008757FF" w:rsidRDefault="008757F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F5EDB" w14:textId="77777777" w:rsidR="008757FF" w:rsidRDefault="008757F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6B334" w14:textId="77777777" w:rsidR="008757FF" w:rsidRDefault="008757F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59BD8" w14:textId="77777777" w:rsidR="008757FF" w:rsidRDefault="008757FF" w:rsidP="008050FF">
            <w:pPr>
              <w:spacing w:after="0"/>
              <w:jc w:val="center"/>
            </w:pPr>
            <w:r>
              <w:t>2</w:t>
            </w:r>
            <w:r>
              <w:rPr>
                <w:vertAlign w:val="subscript"/>
              </w:rPr>
              <w:t>7</w:t>
            </w:r>
          </w:p>
        </w:tc>
      </w:tr>
    </w:tbl>
    <w:p w14:paraId="2696C0E1" w14:textId="77777777" w:rsidR="008757FF" w:rsidRDefault="008757FF" w:rsidP="008757FF">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bookmarkEnd w:id="174"/>
    <w:p w14:paraId="7F57EF24" w14:textId="77777777" w:rsidR="00E20346" w:rsidRDefault="00E20346" w:rsidP="00E2034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20346" w:rsidRPr="00790AD0" w14:paraId="5A46590C" w14:textId="77777777" w:rsidTr="008050FF">
        <w:tc>
          <w:tcPr>
            <w:tcW w:w="827" w:type="dxa"/>
            <w:tcBorders>
              <w:top w:val="nil"/>
              <w:left w:val="nil"/>
              <w:bottom w:val="single" w:sz="4" w:space="0" w:color="auto"/>
              <w:right w:val="nil"/>
            </w:tcBorders>
          </w:tcPr>
          <w:p w14:paraId="6B7E36C8" w14:textId="77777777" w:rsidR="00E20346" w:rsidRDefault="00E2034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408767D" w14:textId="77777777" w:rsidR="00E20346" w:rsidRDefault="00E2034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3B67F8A" w14:textId="77777777" w:rsidR="00E20346" w:rsidRDefault="00E20346"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479AB6" w14:textId="77777777" w:rsidR="00E20346" w:rsidRDefault="00E20346"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072032" w14:textId="77777777" w:rsidR="00E20346" w:rsidRDefault="00E20346"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7D6ADD2D" w14:textId="77777777" w:rsidR="00E20346" w:rsidRDefault="00E20346"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7B3FE56" w14:textId="77777777" w:rsidR="00E20346" w:rsidRDefault="00E20346"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30EDCE" w14:textId="77777777" w:rsidR="00E20346" w:rsidRDefault="00E2034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1FB308" w14:textId="77777777" w:rsidR="00E20346" w:rsidRPr="00790AD0" w:rsidRDefault="00E2034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240069" w14:textId="77777777" w:rsidR="00E20346" w:rsidRPr="00790AD0" w:rsidRDefault="00E2034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30B96D" w14:textId="77777777" w:rsidR="00E20346" w:rsidRPr="00790AD0" w:rsidRDefault="00E2034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346" w14:paraId="1E4CE2E8" w14:textId="77777777" w:rsidTr="008050FF">
        <w:tc>
          <w:tcPr>
            <w:tcW w:w="827" w:type="dxa"/>
            <w:tcBorders>
              <w:top w:val="single" w:sz="4" w:space="0" w:color="auto"/>
              <w:left w:val="single" w:sz="4" w:space="0" w:color="auto"/>
              <w:bottom w:val="single" w:sz="4" w:space="0" w:color="auto"/>
              <w:right w:val="single" w:sz="4" w:space="0" w:color="auto"/>
            </w:tcBorders>
          </w:tcPr>
          <w:p w14:paraId="57D30204" w14:textId="77777777" w:rsidR="00E20346" w:rsidRDefault="00E2034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01396E" w14:textId="77777777" w:rsidR="00E20346" w:rsidRDefault="00E2034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0512F8" w14:textId="77777777" w:rsidR="00E20346" w:rsidRDefault="00E20346"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B57E0B" w14:textId="77777777" w:rsidR="00E20346" w:rsidRDefault="00E2034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B176E9" w14:textId="77777777" w:rsidR="00E20346" w:rsidRDefault="00E20346"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BBFDC" w14:textId="77777777" w:rsidR="00E20346" w:rsidRDefault="00E20346"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C0E07" w14:textId="77777777" w:rsidR="00E20346" w:rsidRDefault="00E2034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62D15F" w14:textId="77777777" w:rsidR="00E20346" w:rsidRDefault="00E2034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71781" w14:textId="77777777" w:rsidR="00E20346" w:rsidRDefault="00E2034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A294" w14:textId="77777777" w:rsidR="00E20346" w:rsidRDefault="00E2034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E520" w14:textId="77777777" w:rsidR="00E20346" w:rsidRDefault="00E20346" w:rsidP="008050FF">
            <w:pPr>
              <w:spacing w:after="0"/>
              <w:jc w:val="center"/>
            </w:pPr>
            <w:r>
              <w:t>88</w:t>
            </w:r>
            <w:r>
              <w:rPr>
                <w:vertAlign w:val="subscript"/>
              </w:rPr>
              <w:t>7</w:t>
            </w:r>
          </w:p>
        </w:tc>
      </w:tr>
    </w:tbl>
    <w:p w14:paraId="06A98F70" w14:textId="77777777" w:rsidR="00E20346" w:rsidRDefault="00E20346" w:rsidP="00E20346">
      <w:pPr>
        <w:rPr>
          <w:b/>
          <w:bCs/>
        </w:rPr>
      </w:pPr>
    </w:p>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1DB8543D" w14:textId="77777777" w:rsidR="00E20346" w:rsidRDefault="00E20346" w:rsidP="00E20346">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E20346" w:rsidRPr="00790AD0" w14:paraId="2550E440" w14:textId="77777777" w:rsidTr="008050FF">
        <w:tc>
          <w:tcPr>
            <w:tcW w:w="827" w:type="dxa"/>
            <w:tcBorders>
              <w:top w:val="nil"/>
              <w:left w:val="nil"/>
              <w:bottom w:val="single" w:sz="4" w:space="0" w:color="auto"/>
              <w:right w:val="nil"/>
            </w:tcBorders>
          </w:tcPr>
          <w:p w14:paraId="43847902" w14:textId="77777777" w:rsidR="00E20346" w:rsidRDefault="00E2034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C231B31" w14:textId="77777777" w:rsidR="00E20346" w:rsidRDefault="00E2034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D6FBFE" w14:textId="77777777" w:rsidR="00E20346" w:rsidRDefault="00E20346"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8E2D45" w14:textId="77777777" w:rsidR="00E20346" w:rsidRDefault="00E20346"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6B7C6B" w14:textId="77777777" w:rsidR="00E20346" w:rsidRDefault="00E20346"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A90F23C" w14:textId="77777777" w:rsidR="00E20346" w:rsidRDefault="00E20346"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5A9A7B6" w14:textId="77777777" w:rsidR="00E20346" w:rsidRDefault="00E20346"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893C8A3" w14:textId="77777777" w:rsidR="00E20346" w:rsidRPr="00790AD0" w:rsidRDefault="00E2034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4CEAF" w14:textId="77777777" w:rsidR="00E20346" w:rsidRPr="00790AD0" w:rsidRDefault="00E2034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9F5A1" w14:textId="77777777" w:rsidR="00E20346" w:rsidRPr="00790AD0" w:rsidRDefault="00E2034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346" w14:paraId="5D4F9B89" w14:textId="77777777" w:rsidTr="008050FF">
        <w:tc>
          <w:tcPr>
            <w:tcW w:w="827" w:type="dxa"/>
            <w:tcBorders>
              <w:top w:val="single" w:sz="4" w:space="0" w:color="auto"/>
              <w:left w:val="single" w:sz="4" w:space="0" w:color="auto"/>
              <w:bottom w:val="single" w:sz="4" w:space="0" w:color="auto"/>
              <w:right w:val="single" w:sz="4" w:space="0" w:color="auto"/>
            </w:tcBorders>
          </w:tcPr>
          <w:p w14:paraId="2B513F05" w14:textId="77777777" w:rsidR="00E20346" w:rsidRDefault="00E2034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EB7F80" w14:textId="77777777" w:rsidR="00E20346" w:rsidRDefault="00E2034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745C9" w14:textId="77777777" w:rsidR="00E20346" w:rsidRDefault="00E20346"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8D2CA1" w14:textId="77777777" w:rsidR="00E20346" w:rsidRDefault="00E20346"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F5D2A9" w14:textId="77777777" w:rsidR="00E20346" w:rsidRDefault="00E20346"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9F83C0" w14:textId="77777777" w:rsidR="00E20346" w:rsidRDefault="00E20346"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8E1506" w14:textId="77777777" w:rsidR="00E20346" w:rsidRDefault="00E20346"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C94A76" w14:textId="77777777" w:rsidR="00E20346" w:rsidRDefault="00E2034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A956B" w14:textId="77777777" w:rsidR="00E20346" w:rsidRDefault="00E2034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2E9C8" w14:textId="77777777" w:rsidR="00E20346" w:rsidRDefault="00E20346" w:rsidP="008050FF">
            <w:pPr>
              <w:spacing w:after="0"/>
              <w:jc w:val="center"/>
            </w:pPr>
            <w:r>
              <w:t>88</w:t>
            </w:r>
            <w:r>
              <w:rPr>
                <w:vertAlign w:val="subscript"/>
              </w:rPr>
              <w:t>7</w:t>
            </w:r>
          </w:p>
        </w:tc>
      </w:tr>
    </w:tbl>
    <w:p w14:paraId="520EB69A" w14:textId="77777777" w:rsidR="00E20346" w:rsidRDefault="00E20346" w:rsidP="00E20346">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61E12BB9"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5E122C4E" w14:textId="77777777" w:rsidTr="008050FF">
        <w:tc>
          <w:tcPr>
            <w:tcW w:w="827" w:type="dxa"/>
            <w:tcBorders>
              <w:top w:val="nil"/>
              <w:left w:val="nil"/>
              <w:bottom w:val="single" w:sz="4" w:space="0" w:color="auto"/>
              <w:right w:val="nil"/>
            </w:tcBorders>
          </w:tcPr>
          <w:p w14:paraId="16573293"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3BE721"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1E9987"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BF4C741"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8CE215"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C9EE76"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20CDEC80"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6F6B6DB"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D1A68F"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EF7BDD"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6FA4CE"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57BC120B" w14:textId="77777777" w:rsidTr="008050FF">
        <w:tc>
          <w:tcPr>
            <w:tcW w:w="827" w:type="dxa"/>
            <w:tcBorders>
              <w:top w:val="single" w:sz="4" w:space="0" w:color="auto"/>
              <w:left w:val="single" w:sz="4" w:space="0" w:color="auto"/>
              <w:bottom w:val="single" w:sz="4" w:space="0" w:color="auto"/>
              <w:right w:val="single" w:sz="4" w:space="0" w:color="auto"/>
            </w:tcBorders>
          </w:tcPr>
          <w:p w14:paraId="7A3A9263"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EC8F1"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3F8B76"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ED5F367"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0E77F79" w14:textId="77777777" w:rsidR="00B005D0" w:rsidRDefault="00B005D0"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12229E"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6E330"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066F78"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EF2FED"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0E6F11"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79C17" w14:textId="77777777" w:rsidR="00B005D0" w:rsidRDefault="00B005D0" w:rsidP="008050FF">
            <w:pPr>
              <w:spacing w:after="0"/>
              <w:jc w:val="center"/>
            </w:pPr>
            <w:r>
              <w:t>88</w:t>
            </w:r>
            <w:r>
              <w:rPr>
                <w:vertAlign w:val="subscript"/>
              </w:rPr>
              <w:t>7</w:t>
            </w:r>
          </w:p>
        </w:tc>
      </w:tr>
    </w:tbl>
    <w:p w14:paraId="2C69B726" w14:textId="77777777" w:rsidR="00C10473" w:rsidRDefault="00C10473" w:rsidP="00C10473">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FD2F8DE"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300D2F5A" w14:textId="77777777" w:rsidTr="008050FF">
        <w:tc>
          <w:tcPr>
            <w:tcW w:w="827" w:type="dxa"/>
            <w:tcBorders>
              <w:top w:val="nil"/>
              <w:left w:val="nil"/>
              <w:bottom w:val="single" w:sz="4" w:space="0" w:color="auto"/>
              <w:right w:val="nil"/>
            </w:tcBorders>
          </w:tcPr>
          <w:p w14:paraId="2BA214D9"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068527"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2EE51D"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1848FF"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B55912"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D26D9BD"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67BE51A"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A10EE30"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8E75D1"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A8640"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188EA465" w14:textId="77777777" w:rsidTr="008050FF">
        <w:tc>
          <w:tcPr>
            <w:tcW w:w="827" w:type="dxa"/>
            <w:tcBorders>
              <w:top w:val="single" w:sz="4" w:space="0" w:color="auto"/>
              <w:left w:val="single" w:sz="4" w:space="0" w:color="auto"/>
              <w:bottom w:val="single" w:sz="4" w:space="0" w:color="auto"/>
              <w:right w:val="single" w:sz="4" w:space="0" w:color="auto"/>
            </w:tcBorders>
          </w:tcPr>
          <w:p w14:paraId="04DE4AF8"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EEB334"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DCB0E"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743808C"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A757FF" w14:textId="77777777" w:rsidR="00B005D0" w:rsidRDefault="00B005D0"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E7A302"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5679B"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448404"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97E13"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652AE" w14:textId="77777777" w:rsidR="00B005D0" w:rsidRDefault="00B005D0" w:rsidP="008050FF">
            <w:pPr>
              <w:spacing w:after="0"/>
              <w:jc w:val="center"/>
            </w:pPr>
            <w:r>
              <w:t>88</w:t>
            </w:r>
            <w:r>
              <w:rPr>
                <w:vertAlign w:val="subscript"/>
              </w:rPr>
              <w:t>7</w:t>
            </w:r>
          </w:p>
        </w:tc>
      </w:tr>
    </w:tbl>
    <w:p w14:paraId="33457F99" w14:textId="77777777" w:rsidR="00B005D0" w:rsidRDefault="00B005D0" w:rsidP="00B005D0"/>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2129978"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70CACF4F" w14:textId="77777777" w:rsidTr="008050FF">
        <w:tc>
          <w:tcPr>
            <w:tcW w:w="827" w:type="dxa"/>
            <w:tcBorders>
              <w:top w:val="nil"/>
              <w:left w:val="nil"/>
              <w:bottom w:val="single" w:sz="4" w:space="0" w:color="auto"/>
              <w:right w:val="nil"/>
            </w:tcBorders>
          </w:tcPr>
          <w:p w14:paraId="7E967E23"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71F3FB"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A9DA59"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32A4D0B"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8DA6821"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DD97841"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AE72D47"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C0EA91"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F3743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BD92DC"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B7BC98"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01A557FD" w14:textId="77777777" w:rsidTr="008050FF">
        <w:tc>
          <w:tcPr>
            <w:tcW w:w="827" w:type="dxa"/>
            <w:tcBorders>
              <w:top w:val="single" w:sz="4" w:space="0" w:color="auto"/>
              <w:left w:val="single" w:sz="4" w:space="0" w:color="auto"/>
              <w:bottom w:val="single" w:sz="4" w:space="0" w:color="auto"/>
              <w:right w:val="single" w:sz="4" w:space="0" w:color="auto"/>
            </w:tcBorders>
          </w:tcPr>
          <w:p w14:paraId="2F7FFD7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2B8A22"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F1445"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3994D59"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B38FE3C" w14:textId="77777777" w:rsidR="00B005D0" w:rsidRDefault="00B005D0"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7E38C2"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545926"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ECC526"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FB14"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3F18E"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8C69" w14:textId="77777777" w:rsidR="00B005D0" w:rsidRDefault="00B005D0" w:rsidP="008050FF">
            <w:pPr>
              <w:spacing w:after="0"/>
              <w:jc w:val="center"/>
            </w:pPr>
            <w:r>
              <w:t>88</w:t>
            </w:r>
            <w:r>
              <w:rPr>
                <w:vertAlign w:val="subscript"/>
              </w:rPr>
              <w:t>7</w:t>
            </w:r>
          </w:p>
        </w:tc>
      </w:tr>
    </w:tbl>
    <w:p w14:paraId="3F2D2F18" w14:textId="77777777" w:rsidR="00B005D0" w:rsidRDefault="00B005D0" w:rsidP="00B005D0"/>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04EC1310"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71FCF54A" w14:textId="77777777" w:rsidTr="008050FF">
        <w:tc>
          <w:tcPr>
            <w:tcW w:w="827" w:type="dxa"/>
            <w:tcBorders>
              <w:top w:val="nil"/>
              <w:left w:val="nil"/>
              <w:bottom w:val="single" w:sz="4" w:space="0" w:color="auto"/>
              <w:right w:val="nil"/>
            </w:tcBorders>
          </w:tcPr>
          <w:p w14:paraId="6FA3F91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97F4F9"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9DB39F"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00B953"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FD26CEF"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6A9E71E"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3F1418A7"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102A5B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9B6E23"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D11B4"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24B5ACA2" w14:textId="77777777" w:rsidTr="008050FF">
        <w:tc>
          <w:tcPr>
            <w:tcW w:w="827" w:type="dxa"/>
            <w:tcBorders>
              <w:top w:val="single" w:sz="4" w:space="0" w:color="auto"/>
              <w:left w:val="single" w:sz="4" w:space="0" w:color="auto"/>
              <w:bottom w:val="single" w:sz="4" w:space="0" w:color="auto"/>
              <w:right w:val="single" w:sz="4" w:space="0" w:color="auto"/>
            </w:tcBorders>
          </w:tcPr>
          <w:p w14:paraId="105AFBFE"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81E62A"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679726"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E67FE"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88574A" w14:textId="77777777" w:rsidR="00B005D0" w:rsidRDefault="00B005D0"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896775"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52C87A"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E1A30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8DC12"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FA124" w14:textId="77777777" w:rsidR="00B005D0" w:rsidRDefault="00B005D0" w:rsidP="008050FF">
            <w:pPr>
              <w:spacing w:after="0"/>
              <w:jc w:val="center"/>
            </w:pPr>
            <w:r>
              <w:t>88</w:t>
            </w:r>
            <w:r>
              <w:rPr>
                <w:vertAlign w:val="subscript"/>
              </w:rPr>
              <w:t>7</w:t>
            </w:r>
          </w:p>
        </w:tc>
      </w:tr>
    </w:tbl>
    <w:p w14:paraId="68AC926C" w14:textId="77777777" w:rsidR="00B005D0" w:rsidRDefault="00B005D0" w:rsidP="00B005D0"/>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502E01CE"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442398E2" w14:textId="77777777" w:rsidTr="008050FF">
        <w:tc>
          <w:tcPr>
            <w:tcW w:w="827" w:type="dxa"/>
            <w:tcBorders>
              <w:top w:val="nil"/>
              <w:left w:val="nil"/>
              <w:bottom w:val="single" w:sz="4" w:space="0" w:color="auto"/>
              <w:right w:val="nil"/>
            </w:tcBorders>
          </w:tcPr>
          <w:p w14:paraId="100825DD"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A14396"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AAA316"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3F7BC7"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37C53A3"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3A185F4"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69CD781"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043EFE"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F1428E"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9328D6"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27F1F"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6430C085" w14:textId="77777777" w:rsidTr="008050FF">
        <w:tc>
          <w:tcPr>
            <w:tcW w:w="827" w:type="dxa"/>
            <w:tcBorders>
              <w:top w:val="single" w:sz="4" w:space="0" w:color="auto"/>
              <w:left w:val="single" w:sz="4" w:space="0" w:color="auto"/>
              <w:bottom w:val="single" w:sz="4" w:space="0" w:color="auto"/>
              <w:right w:val="single" w:sz="4" w:space="0" w:color="auto"/>
            </w:tcBorders>
          </w:tcPr>
          <w:p w14:paraId="24AD010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0D24B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72D2B"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9CA18A"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BEDF996" w14:textId="77777777" w:rsidR="00B005D0" w:rsidRDefault="00B005D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8CA9CA"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A6A00"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A13DA5"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6ACE6"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E3B1BF"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26BD16" w14:textId="77777777" w:rsidR="00B005D0" w:rsidRDefault="00B005D0" w:rsidP="008050FF">
            <w:pPr>
              <w:spacing w:after="0"/>
              <w:jc w:val="center"/>
            </w:pPr>
            <w:r>
              <w:t>88</w:t>
            </w:r>
            <w:r>
              <w:rPr>
                <w:vertAlign w:val="subscript"/>
              </w:rPr>
              <w:t>7</w:t>
            </w:r>
          </w:p>
        </w:tc>
      </w:tr>
    </w:tbl>
    <w:p w14:paraId="3D568BC1" w14:textId="77777777" w:rsidR="00B005D0" w:rsidRDefault="00B005D0" w:rsidP="00B005D0"/>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94BB4F3"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1E95D77A" w14:textId="77777777" w:rsidTr="008050FF">
        <w:tc>
          <w:tcPr>
            <w:tcW w:w="827" w:type="dxa"/>
            <w:tcBorders>
              <w:top w:val="nil"/>
              <w:left w:val="nil"/>
              <w:bottom w:val="single" w:sz="4" w:space="0" w:color="auto"/>
              <w:right w:val="nil"/>
            </w:tcBorders>
          </w:tcPr>
          <w:p w14:paraId="1869C49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7A76E"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6CEE0E2"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96013D"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BA5168"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8D1F139"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9200DDE"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DC0E8A6"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A9EA78"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94BFFC"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6BCD013A" w14:textId="77777777" w:rsidTr="008050FF">
        <w:tc>
          <w:tcPr>
            <w:tcW w:w="827" w:type="dxa"/>
            <w:tcBorders>
              <w:top w:val="single" w:sz="4" w:space="0" w:color="auto"/>
              <w:left w:val="single" w:sz="4" w:space="0" w:color="auto"/>
              <w:bottom w:val="single" w:sz="4" w:space="0" w:color="auto"/>
              <w:right w:val="single" w:sz="4" w:space="0" w:color="auto"/>
            </w:tcBorders>
          </w:tcPr>
          <w:p w14:paraId="75782E3F"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93194E"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3E86E7"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5C9FCEC"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0F8BBA2" w14:textId="77777777" w:rsidR="00B005D0" w:rsidRDefault="00B005D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2FDC9"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EC9E2"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63AFF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62F19A"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B4402" w14:textId="77777777" w:rsidR="00B005D0" w:rsidRDefault="00B005D0" w:rsidP="008050FF">
            <w:pPr>
              <w:spacing w:after="0"/>
              <w:jc w:val="center"/>
            </w:pPr>
            <w:r>
              <w:t>88</w:t>
            </w:r>
            <w:r>
              <w:rPr>
                <w:vertAlign w:val="subscript"/>
              </w:rPr>
              <w:t>7</w:t>
            </w:r>
          </w:p>
        </w:tc>
      </w:tr>
    </w:tbl>
    <w:p w14:paraId="32B4FBB1" w14:textId="77777777" w:rsidR="00B005D0" w:rsidRDefault="00B005D0" w:rsidP="00B005D0"/>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6C2C444E"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4749F4BB" w14:textId="77777777" w:rsidTr="008050FF">
        <w:tc>
          <w:tcPr>
            <w:tcW w:w="827" w:type="dxa"/>
            <w:tcBorders>
              <w:top w:val="nil"/>
              <w:left w:val="nil"/>
              <w:bottom w:val="single" w:sz="4" w:space="0" w:color="auto"/>
              <w:right w:val="nil"/>
            </w:tcBorders>
          </w:tcPr>
          <w:p w14:paraId="794567D5"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AD4E30"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19D725C"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039150E"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8E987A2"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20551FA"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126D4E4"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C1E5FA"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EA075AC"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CF2239"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60BD47"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3C5E104E" w14:textId="77777777" w:rsidTr="008050FF">
        <w:tc>
          <w:tcPr>
            <w:tcW w:w="827" w:type="dxa"/>
            <w:tcBorders>
              <w:top w:val="single" w:sz="4" w:space="0" w:color="auto"/>
              <w:left w:val="single" w:sz="4" w:space="0" w:color="auto"/>
              <w:bottom w:val="single" w:sz="4" w:space="0" w:color="auto"/>
              <w:right w:val="single" w:sz="4" w:space="0" w:color="auto"/>
            </w:tcBorders>
          </w:tcPr>
          <w:p w14:paraId="7B3E7CA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100E4"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CBE5CD"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03B9B13"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B90B2F" w14:textId="77777777" w:rsidR="00B005D0" w:rsidRDefault="00B005D0"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EED766"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CA4F48"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502DDC"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C2D4E"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63081E"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B2744" w14:textId="77777777" w:rsidR="00B005D0" w:rsidRDefault="00B005D0" w:rsidP="008050FF">
            <w:pPr>
              <w:spacing w:after="0"/>
              <w:jc w:val="center"/>
            </w:pPr>
            <w:r>
              <w:t>88</w:t>
            </w:r>
            <w:r>
              <w:rPr>
                <w:vertAlign w:val="subscript"/>
              </w:rPr>
              <w:t>7</w:t>
            </w:r>
          </w:p>
        </w:tc>
      </w:tr>
    </w:tbl>
    <w:p w14:paraId="7FA44770" w14:textId="77777777" w:rsidR="00B005D0" w:rsidRDefault="00B005D0" w:rsidP="00B005D0"/>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D3EFAF2"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669AD783" w14:textId="77777777" w:rsidTr="008050FF">
        <w:tc>
          <w:tcPr>
            <w:tcW w:w="827" w:type="dxa"/>
            <w:tcBorders>
              <w:top w:val="nil"/>
              <w:left w:val="nil"/>
              <w:bottom w:val="single" w:sz="4" w:space="0" w:color="auto"/>
              <w:right w:val="nil"/>
            </w:tcBorders>
          </w:tcPr>
          <w:p w14:paraId="342DFAD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FCFDA5"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9B803B"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931061"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E834DF"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94154D6"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1A60591B"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D471F98"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9412AA"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9CD4C1"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3F919843" w14:textId="77777777" w:rsidTr="008050FF">
        <w:tc>
          <w:tcPr>
            <w:tcW w:w="827" w:type="dxa"/>
            <w:tcBorders>
              <w:top w:val="single" w:sz="4" w:space="0" w:color="auto"/>
              <w:left w:val="single" w:sz="4" w:space="0" w:color="auto"/>
              <w:bottom w:val="single" w:sz="4" w:space="0" w:color="auto"/>
              <w:right w:val="single" w:sz="4" w:space="0" w:color="auto"/>
            </w:tcBorders>
          </w:tcPr>
          <w:p w14:paraId="5D4AAFE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4B1FAA"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0A8210"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42CA0B0"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D69F5" w14:textId="77777777" w:rsidR="00B005D0" w:rsidRDefault="00B005D0"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6DD1B"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D2D73"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56A0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121CF5"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DD1AC" w14:textId="77777777" w:rsidR="00B005D0" w:rsidRDefault="00B005D0" w:rsidP="008050FF">
            <w:pPr>
              <w:spacing w:after="0"/>
              <w:jc w:val="center"/>
            </w:pPr>
            <w:r>
              <w:t>88</w:t>
            </w:r>
            <w:r>
              <w:rPr>
                <w:vertAlign w:val="subscript"/>
              </w:rPr>
              <w:t>7</w:t>
            </w:r>
          </w:p>
        </w:tc>
      </w:tr>
    </w:tbl>
    <w:p w14:paraId="4F8B2804" w14:textId="77777777" w:rsidR="00B005D0" w:rsidRDefault="00B005D0" w:rsidP="00B005D0"/>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081AC992" w14:textId="77777777" w:rsidR="00B005D0" w:rsidRDefault="00B005D0" w:rsidP="00B005D0">
      <w:r w:rsidRPr="002766C5">
        <w:rPr>
          <w:b/>
          <w:bCs/>
        </w:rPr>
        <w:t>Instruction Format:</w:t>
      </w:r>
      <w:r>
        <w:t xml:space="preserve"> BITFLD</w:t>
      </w:r>
    </w:p>
    <w:p w14:paraId="06B38A62" w14:textId="77777777" w:rsidR="00B005D0" w:rsidRDefault="00B005D0" w:rsidP="00B005D0">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B005D0" w:rsidRPr="00790AD0" w14:paraId="2AE4329C" w14:textId="77777777" w:rsidTr="008050FF">
        <w:tc>
          <w:tcPr>
            <w:tcW w:w="827" w:type="dxa"/>
            <w:tcBorders>
              <w:top w:val="nil"/>
              <w:left w:val="nil"/>
              <w:bottom w:val="single" w:sz="4" w:space="0" w:color="auto"/>
              <w:right w:val="nil"/>
            </w:tcBorders>
          </w:tcPr>
          <w:p w14:paraId="30D088C0"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1AFB9A"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5331238"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4ECEEC" w14:textId="77777777" w:rsidR="00B005D0" w:rsidRDefault="00B005D0"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165391C" w14:textId="77777777" w:rsidR="00B005D0" w:rsidRDefault="00B005D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4CA6F0"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AD0EC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1C5D47"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33522B"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244910DE" w14:textId="77777777" w:rsidTr="008050FF">
        <w:tc>
          <w:tcPr>
            <w:tcW w:w="827" w:type="dxa"/>
            <w:tcBorders>
              <w:top w:val="single" w:sz="4" w:space="0" w:color="auto"/>
              <w:left w:val="single" w:sz="4" w:space="0" w:color="auto"/>
              <w:bottom w:val="single" w:sz="4" w:space="0" w:color="auto"/>
              <w:right w:val="single" w:sz="4" w:space="0" w:color="auto"/>
            </w:tcBorders>
          </w:tcPr>
          <w:p w14:paraId="0F764F3C"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CA6BF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DB5C9"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539092" w14:textId="77777777" w:rsidR="00B005D0" w:rsidRDefault="00B005D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E25DB" w14:textId="77777777" w:rsidR="00B005D0" w:rsidRDefault="00B005D0"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EFCED"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19FD0A"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0D6CE2"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16E481" w14:textId="77777777" w:rsidR="00B005D0" w:rsidRDefault="00B005D0" w:rsidP="008050FF">
            <w:pPr>
              <w:spacing w:after="0"/>
              <w:jc w:val="center"/>
            </w:pPr>
            <w:r>
              <w:t>16</w:t>
            </w:r>
            <w:r>
              <w:rPr>
                <w:vertAlign w:val="subscript"/>
              </w:rPr>
              <w:t>7</w:t>
            </w:r>
          </w:p>
        </w:tc>
      </w:tr>
    </w:tbl>
    <w:p w14:paraId="2218CC9F" w14:textId="77777777" w:rsidR="00B005D0" w:rsidRDefault="00B005D0" w:rsidP="00B005D0">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1D7B4E6" w14:textId="77777777" w:rsidR="00B005D0" w:rsidRDefault="00B005D0" w:rsidP="00B005D0">
      <w:r w:rsidRPr="002766C5">
        <w:rPr>
          <w:b/>
          <w:bCs/>
        </w:rPr>
        <w:t>Instruction Format:</w:t>
      </w:r>
      <w:r>
        <w:t xml:space="preserve"> BITFLD</w:t>
      </w:r>
    </w:p>
    <w:p w14:paraId="6B43B025" w14:textId="77777777" w:rsidR="00B005D0" w:rsidRDefault="00B005D0" w:rsidP="00B005D0">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B005D0" w:rsidRPr="00790AD0" w14:paraId="47DEF5B7" w14:textId="77777777" w:rsidTr="008050FF">
        <w:tc>
          <w:tcPr>
            <w:tcW w:w="827" w:type="dxa"/>
            <w:tcBorders>
              <w:top w:val="nil"/>
              <w:left w:val="nil"/>
              <w:bottom w:val="single" w:sz="4" w:space="0" w:color="auto"/>
              <w:right w:val="nil"/>
            </w:tcBorders>
          </w:tcPr>
          <w:p w14:paraId="1EC97E6B"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30395D4"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97C061"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BC2552" w14:textId="77777777" w:rsidR="00B005D0" w:rsidRDefault="00B005D0"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7F0C410"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A9E444C"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AEF112"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633B19"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7D3A3B62" w14:textId="77777777" w:rsidTr="008050FF">
        <w:tc>
          <w:tcPr>
            <w:tcW w:w="827" w:type="dxa"/>
            <w:tcBorders>
              <w:top w:val="single" w:sz="4" w:space="0" w:color="auto"/>
              <w:left w:val="single" w:sz="4" w:space="0" w:color="auto"/>
              <w:bottom w:val="single" w:sz="4" w:space="0" w:color="auto"/>
              <w:right w:val="single" w:sz="4" w:space="0" w:color="auto"/>
            </w:tcBorders>
          </w:tcPr>
          <w:p w14:paraId="4F8539D5"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87DB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CCA1EF"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6D4BB4" w14:textId="77777777" w:rsidR="00B005D0" w:rsidRDefault="00B005D0"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FE1839" w14:textId="77777777" w:rsidR="00B005D0" w:rsidRDefault="00B005D0"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F428C2"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CC8374"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DBBEFA" w14:textId="77777777" w:rsidR="00B005D0" w:rsidRDefault="00B005D0" w:rsidP="008050FF">
            <w:pPr>
              <w:spacing w:after="0"/>
              <w:jc w:val="center"/>
            </w:pPr>
            <w:r>
              <w:t>16</w:t>
            </w:r>
            <w:r>
              <w:rPr>
                <w:vertAlign w:val="subscript"/>
              </w:rPr>
              <w:t>7</w:t>
            </w:r>
          </w:p>
        </w:tc>
      </w:tr>
    </w:tbl>
    <w:p w14:paraId="3E051224" w14:textId="77777777" w:rsidR="00B005D0" w:rsidRDefault="00B005D0" w:rsidP="00B005D0">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79A69DDA" w14:textId="77777777" w:rsidR="007C0BF9" w:rsidRDefault="007C0BF9" w:rsidP="007C0BF9">
      <w:r w:rsidRPr="002766C5">
        <w:rPr>
          <w:b/>
          <w:bCs/>
        </w:rPr>
        <w:t>Instruction Format:</w:t>
      </w:r>
      <w:r>
        <w:t xml:space="preserve"> BITFLD</w:t>
      </w:r>
    </w:p>
    <w:p w14:paraId="0802B740" w14:textId="77777777" w:rsidR="007C0BF9" w:rsidRDefault="007C0BF9" w:rsidP="007C0BF9">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C0BF9" w:rsidRPr="00790AD0" w14:paraId="43D3A332" w14:textId="77777777" w:rsidTr="008050FF">
        <w:tc>
          <w:tcPr>
            <w:tcW w:w="827" w:type="dxa"/>
            <w:tcBorders>
              <w:top w:val="nil"/>
              <w:left w:val="nil"/>
              <w:bottom w:val="single" w:sz="4" w:space="0" w:color="auto"/>
              <w:right w:val="nil"/>
            </w:tcBorders>
          </w:tcPr>
          <w:p w14:paraId="6B3CB9E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B416AE"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D6C32F"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00AE833" w14:textId="77777777" w:rsidR="007C0BF9" w:rsidRDefault="007C0BF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D7AA567" w14:textId="77777777" w:rsidR="007C0BF9" w:rsidRDefault="007C0BF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5280EBA" w14:textId="77777777" w:rsidR="007C0BF9" w:rsidRDefault="007C0B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C9B2C9"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DCB238"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ADE914"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301E57E7" w14:textId="77777777" w:rsidTr="008050FF">
        <w:tc>
          <w:tcPr>
            <w:tcW w:w="827" w:type="dxa"/>
            <w:tcBorders>
              <w:top w:val="single" w:sz="4" w:space="0" w:color="auto"/>
              <w:left w:val="single" w:sz="4" w:space="0" w:color="auto"/>
              <w:bottom w:val="single" w:sz="4" w:space="0" w:color="auto"/>
              <w:right w:val="single" w:sz="4" w:space="0" w:color="auto"/>
            </w:tcBorders>
          </w:tcPr>
          <w:p w14:paraId="2928839E"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4DFEB2"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0B247" w14:textId="77777777" w:rsidR="007C0BF9" w:rsidRDefault="007C0BF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342FCD" w14:textId="77777777" w:rsidR="007C0BF9" w:rsidRDefault="007C0B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1A956E" w14:textId="77777777" w:rsidR="007C0BF9" w:rsidRDefault="007C0BF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E35B27" w14:textId="77777777" w:rsidR="007C0BF9" w:rsidRDefault="007C0B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CB7DE"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68B2D"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661AC8" w14:textId="77777777" w:rsidR="007C0BF9" w:rsidRDefault="007C0BF9" w:rsidP="008050FF">
            <w:pPr>
              <w:spacing w:after="0"/>
              <w:jc w:val="center"/>
            </w:pPr>
            <w:r>
              <w:t>20</w:t>
            </w:r>
            <w:r>
              <w:rPr>
                <w:vertAlign w:val="subscript"/>
              </w:rPr>
              <w:t>7</w:t>
            </w:r>
          </w:p>
        </w:tc>
      </w:tr>
    </w:tbl>
    <w:p w14:paraId="171F0C51" w14:textId="77777777" w:rsidR="007C0BF9" w:rsidRDefault="007C0BF9" w:rsidP="007C0BF9">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4F1AFEB5" w14:textId="77777777" w:rsidR="007C0BF9" w:rsidRDefault="007C0BF9" w:rsidP="007C0BF9">
      <w:r w:rsidRPr="002766C5">
        <w:rPr>
          <w:b/>
          <w:bCs/>
        </w:rPr>
        <w:t>Instruction Format:</w:t>
      </w:r>
      <w:r>
        <w:t xml:space="preserve"> BITFLD</w:t>
      </w:r>
    </w:p>
    <w:p w14:paraId="59AA3819" w14:textId="77777777" w:rsidR="007C0BF9" w:rsidRDefault="007C0BF9" w:rsidP="007C0BF9">
      <w:pPr>
        <w:rPr>
          <w:b/>
          <w:bCs/>
        </w:rPr>
      </w:pPr>
      <w:r w:rsidRPr="006341F7">
        <w:rPr>
          <w:b/>
          <w:bCs/>
        </w:rPr>
        <w:t>C</w:t>
      </w:r>
      <w:r>
        <w:rPr>
          <w:b/>
          <w:bCs/>
        </w:rPr>
        <w:t>OM</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C0BF9" w:rsidRPr="00790AD0" w14:paraId="4AC28282" w14:textId="77777777" w:rsidTr="008050FF">
        <w:tc>
          <w:tcPr>
            <w:tcW w:w="827" w:type="dxa"/>
            <w:tcBorders>
              <w:top w:val="nil"/>
              <w:left w:val="nil"/>
              <w:bottom w:val="single" w:sz="4" w:space="0" w:color="auto"/>
              <w:right w:val="nil"/>
            </w:tcBorders>
          </w:tcPr>
          <w:p w14:paraId="723708D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5A5627"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8A7E55E"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1720C3" w14:textId="77777777" w:rsidR="007C0BF9" w:rsidRDefault="007C0BF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E50BBF8" w14:textId="77777777" w:rsidR="007C0BF9" w:rsidRDefault="007C0BF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A47FED8"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0897F0"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98224"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38648E2A" w14:textId="77777777" w:rsidTr="008050FF">
        <w:tc>
          <w:tcPr>
            <w:tcW w:w="827" w:type="dxa"/>
            <w:tcBorders>
              <w:top w:val="single" w:sz="4" w:space="0" w:color="auto"/>
              <w:left w:val="single" w:sz="4" w:space="0" w:color="auto"/>
              <w:bottom w:val="single" w:sz="4" w:space="0" w:color="auto"/>
              <w:right w:val="single" w:sz="4" w:space="0" w:color="auto"/>
            </w:tcBorders>
          </w:tcPr>
          <w:p w14:paraId="2315907E"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4EE65"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4A4A26" w14:textId="77777777" w:rsidR="007C0BF9" w:rsidRDefault="007C0BF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0B42C9" w14:textId="77777777" w:rsidR="007C0BF9" w:rsidRDefault="007C0BF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DEE96" w14:textId="77777777" w:rsidR="007C0BF9" w:rsidRDefault="007C0BF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86DAF8"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B13EB"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7DE36" w14:textId="77777777" w:rsidR="007C0BF9" w:rsidRDefault="007C0BF9" w:rsidP="008050FF">
            <w:pPr>
              <w:spacing w:after="0"/>
              <w:jc w:val="center"/>
            </w:pPr>
            <w:r>
              <w:t>20</w:t>
            </w:r>
            <w:r>
              <w:rPr>
                <w:vertAlign w:val="subscript"/>
              </w:rPr>
              <w:t>7</w:t>
            </w:r>
          </w:p>
        </w:tc>
      </w:tr>
    </w:tbl>
    <w:p w14:paraId="04AEC537" w14:textId="77777777" w:rsidR="007C0BF9" w:rsidRDefault="007C0BF9" w:rsidP="007C0B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CE7B18F" w14:textId="77777777" w:rsidR="007C0BF9" w:rsidRDefault="007C0BF9" w:rsidP="007C0BF9">
      <w:pPr>
        <w:spacing w:line="276" w:lineRule="auto"/>
        <w:rPr>
          <w:b/>
          <w:bCs/>
        </w:rPr>
      </w:pPr>
      <w:r>
        <w:rPr>
          <w:b/>
          <w:bCs/>
        </w:rPr>
        <w:t>Instruction Formats:</w:t>
      </w:r>
    </w:p>
    <w:p w14:paraId="7F93843A" w14:textId="77777777" w:rsidR="007C0BF9" w:rsidRDefault="007C0BF9" w:rsidP="007C0BF9">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C0BF9" w:rsidRPr="00790AD0" w14:paraId="45601F21" w14:textId="77777777" w:rsidTr="008050FF">
        <w:tc>
          <w:tcPr>
            <w:tcW w:w="827" w:type="dxa"/>
            <w:tcBorders>
              <w:top w:val="nil"/>
              <w:left w:val="nil"/>
              <w:bottom w:val="single" w:sz="4" w:space="0" w:color="auto"/>
              <w:right w:val="nil"/>
            </w:tcBorders>
          </w:tcPr>
          <w:p w14:paraId="594497A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7A17B7"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EC969A"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C5A8AF4" w14:textId="77777777" w:rsidR="007C0BF9" w:rsidRDefault="007C0BF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9199E4" w14:textId="77777777" w:rsidR="007C0BF9" w:rsidRDefault="007C0BF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4C9A536" w14:textId="77777777" w:rsidR="007C0BF9" w:rsidRDefault="007C0B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D3B2E1"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82264C"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4132A"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6F4E4BA6" w14:textId="77777777" w:rsidTr="008050FF">
        <w:tc>
          <w:tcPr>
            <w:tcW w:w="827" w:type="dxa"/>
            <w:tcBorders>
              <w:top w:val="single" w:sz="4" w:space="0" w:color="auto"/>
              <w:left w:val="single" w:sz="4" w:space="0" w:color="auto"/>
              <w:bottom w:val="single" w:sz="4" w:space="0" w:color="auto"/>
              <w:right w:val="single" w:sz="4" w:space="0" w:color="auto"/>
            </w:tcBorders>
          </w:tcPr>
          <w:p w14:paraId="13970BE8"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091BC"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39398" w14:textId="77777777" w:rsidR="007C0BF9" w:rsidRDefault="007C0BF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D1EDD5" w14:textId="77777777" w:rsidR="007C0BF9" w:rsidRDefault="007C0B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9DE664" w14:textId="77777777" w:rsidR="007C0BF9" w:rsidRDefault="007C0BF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2DEB" w14:textId="77777777" w:rsidR="007C0BF9" w:rsidRDefault="007C0B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A74ED"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8478CD"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1AF5A3" w14:textId="77777777" w:rsidR="007C0BF9" w:rsidRDefault="007C0BF9" w:rsidP="008050FF">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0D29572E" w14:textId="77777777" w:rsidR="007C0BF9" w:rsidRDefault="007C0BF9" w:rsidP="007C0BF9">
      <w:pPr>
        <w:spacing w:line="276" w:lineRule="auto"/>
        <w:rPr>
          <w:b/>
          <w:bCs/>
        </w:rPr>
      </w:pPr>
      <w:r>
        <w:rPr>
          <w:b/>
          <w:bCs/>
        </w:rPr>
        <w:t>Instruction Formats:</w:t>
      </w:r>
    </w:p>
    <w:p w14:paraId="06023CA2" w14:textId="77777777" w:rsidR="007C0BF9" w:rsidRDefault="007C0BF9" w:rsidP="007C0BF9">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C0BF9" w:rsidRPr="00790AD0" w14:paraId="58DA36C1" w14:textId="77777777" w:rsidTr="008050FF">
        <w:tc>
          <w:tcPr>
            <w:tcW w:w="827" w:type="dxa"/>
            <w:tcBorders>
              <w:top w:val="nil"/>
              <w:left w:val="nil"/>
              <w:bottom w:val="single" w:sz="4" w:space="0" w:color="auto"/>
              <w:right w:val="nil"/>
            </w:tcBorders>
          </w:tcPr>
          <w:p w14:paraId="1EDCB9D1"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D14BCA"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553516"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E26961" w14:textId="77777777" w:rsidR="007C0BF9" w:rsidRDefault="007C0BF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7F186A8" w14:textId="77777777" w:rsidR="007C0BF9" w:rsidRDefault="007C0BF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7C79B64"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14CA8"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06904A"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099F8BEF" w14:textId="77777777" w:rsidTr="008050FF">
        <w:tc>
          <w:tcPr>
            <w:tcW w:w="827" w:type="dxa"/>
            <w:tcBorders>
              <w:top w:val="single" w:sz="4" w:space="0" w:color="auto"/>
              <w:left w:val="single" w:sz="4" w:space="0" w:color="auto"/>
              <w:bottom w:val="single" w:sz="4" w:space="0" w:color="auto"/>
              <w:right w:val="single" w:sz="4" w:space="0" w:color="auto"/>
            </w:tcBorders>
          </w:tcPr>
          <w:p w14:paraId="46737C14"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6BEFAB"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D65C3E" w14:textId="77777777" w:rsidR="007C0BF9" w:rsidRDefault="007C0BF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49DB0A8" w14:textId="77777777" w:rsidR="007C0BF9" w:rsidRDefault="007C0BF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EF9B8" w14:textId="77777777" w:rsidR="007C0BF9" w:rsidRDefault="007C0BF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ED5C5"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BBCCE"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72DA9" w14:textId="77777777" w:rsidR="007C0BF9" w:rsidRDefault="007C0BF9" w:rsidP="008050FF">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477BFFBD" w14:textId="77777777" w:rsidR="00EC1550" w:rsidRDefault="00EC1550" w:rsidP="00EC1550">
      <w:r w:rsidRPr="002766C5">
        <w:rPr>
          <w:b/>
          <w:bCs/>
        </w:rPr>
        <w:t>Instruction Format:</w:t>
      </w:r>
      <w:r>
        <w:t xml:space="preserve"> BITFLD</w:t>
      </w:r>
    </w:p>
    <w:p w14:paraId="7B0ED2A5" w14:textId="77777777" w:rsidR="00EC1550" w:rsidRDefault="00EC1550" w:rsidP="00EC1550">
      <w:pPr>
        <w:rPr>
          <w:b/>
          <w:bCs/>
        </w:rPr>
      </w:pPr>
      <w:r>
        <w:rPr>
          <w:b/>
          <w:bCs/>
        </w:rPr>
        <w:t xml:space="preserve">EXT </w:t>
      </w:r>
      <w:r w:rsidRPr="006341F7">
        <w:rPr>
          <w:b/>
          <w:bCs/>
        </w:rPr>
        <w:t xml:space="preserve">Rt, Ra, Rb, </w:t>
      </w:r>
      <w:proofErr w:type="spellStart"/>
      <w:r w:rsidRPr="006341F7">
        <w:rPr>
          <w:b/>
          <w:bCs/>
        </w:rPr>
        <w:t>Rc</w:t>
      </w:r>
      <w:proofErr w:type="spellEnd"/>
    </w:p>
    <w:p w14:paraId="02B3EDBF" w14:textId="77777777" w:rsidR="00EC1550" w:rsidRDefault="00EC1550" w:rsidP="00EC155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EC1550" w:rsidRPr="00790AD0" w14:paraId="7F7FD7C5" w14:textId="77777777" w:rsidTr="008050FF">
        <w:tc>
          <w:tcPr>
            <w:tcW w:w="827" w:type="dxa"/>
            <w:tcBorders>
              <w:top w:val="nil"/>
              <w:left w:val="nil"/>
              <w:bottom w:val="single" w:sz="4" w:space="0" w:color="auto"/>
              <w:right w:val="nil"/>
            </w:tcBorders>
          </w:tcPr>
          <w:p w14:paraId="4BB457C8" w14:textId="77777777" w:rsidR="00EC1550" w:rsidRDefault="00EC155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098719E" w14:textId="77777777" w:rsidR="00EC1550" w:rsidRDefault="00EC155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4BA2B3" w14:textId="77777777" w:rsidR="00EC1550" w:rsidRDefault="00EC155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AD80E0" w14:textId="77777777" w:rsidR="00EC1550" w:rsidRDefault="00EC1550"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635CEAA" w14:textId="77777777" w:rsidR="00EC1550" w:rsidRDefault="00EC155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463FEE" w14:textId="77777777" w:rsidR="00EC1550" w:rsidRDefault="00EC155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0F3DCA" w14:textId="77777777" w:rsidR="00EC1550" w:rsidRPr="00790AD0" w:rsidRDefault="00EC155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24E4A" w14:textId="77777777" w:rsidR="00EC1550" w:rsidRPr="00790AD0" w:rsidRDefault="00EC155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4259E8" w14:textId="77777777" w:rsidR="00EC1550" w:rsidRPr="00790AD0" w:rsidRDefault="00EC155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1550" w14:paraId="1BD9C805" w14:textId="77777777" w:rsidTr="008050FF">
        <w:tc>
          <w:tcPr>
            <w:tcW w:w="827" w:type="dxa"/>
            <w:tcBorders>
              <w:top w:val="single" w:sz="4" w:space="0" w:color="auto"/>
              <w:left w:val="single" w:sz="4" w:space="0" w:color="auto"/>
              <w:bottom w:val="single" w:sz="4" w:space="0" w:color="auto"/>
              <w:right w:val="single" w:sz="4" w:space="0" w:color="auto"/>
            </w:tcBorders>
          </w:tcPr>
          <w:p w14:paraId="66858D23" w14:textId="77777777" w:rsidR="00EC1550" w:rsidRDefault="00EC155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45933" w14:textId="77777777" w:rsidR="00EC1550" w:rsidRDefault="00EC155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5EB910" w14:textId="77777777" w:rsidR="00EC1550" w:rsidRDefault="00EC155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8EE9C38" w14:textId="77777777" w:rsidR="00EC1550" w:rsidRDefault="00EC155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EBB821" w14:textId="77777777" w:rsidR="00EC1550" w:rsidRDefault="00EC1550"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3B523" w14:textId="77777777" w:rsidR="00EC1550" w:rsidRDefault="00EC155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8CFD1" w14:textId="77777777" w:rsidR="00EC1550" w:rsidRDefault="00EC155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93F13" w14:textId="77777777" w:rsidR="00EC1550" w:rsidRDefault="00EC155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56D95" w14:textId="77777777" w:rsidR="00EC1550" w:rsidRDefault="00EC1550" w:rsidP="008050FF">
            <w:pPr>
              <w:spacing w:after="0"/>
              <w:jc w:val="center"/>
            </w:pPr>
            <w:r>
              <w:t>19</w:t>
            </w:r>
            <w:r>
              <w:rPr>
                <w:vertAlign w:val="subscript"/>
              </w:rPr>
              <w:t>7</w:t>
            </w:r>
          </w:p>
        </w:tc>
      </w:tr>
    </w:tbl>
    <w:p w14:paraId="0CDB27F5" w14:textId="77777777" w:rsidR="00EC1550" w:rsidRDefault="00EC1550" w:rsidP="00EC1550">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4EC119D5" w14:textId="77777777" w:rsidR="00D05570" w:rsidRDefault="00D05570" w:rsidP="00D05570">
      <w:r w:rsidRPr="002766C5">
        <w:rPr>
          <w:b/>
          <w:bCs/>
        </w:rPr>
        <w:t>Instruction Format:</w:t>
      </w:r>
      <w:r>
        <w:t xml:space="preserve"> BITFLD</w:t>
      </w:r>
    </w:p>
    <w:p w14:paraId="6108DBB7" w14:textId="77777777" w:rsidR="00D05570" w:rsidRDefault="00D05570" w:rsidP="00D05570">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05570" w:rsidRPr="00790AD0" w14:paraId="20961B9B" w14:textId="77777777" w:rsidTr="008050FF">
        <w:tc>
          <w:tcPr>
            <w:tcW w:w="827" w:type="dxa"/>
            <w:tcBorders>
              <w:top w:val="nil"/>
              <w:left w:val="nil"/>
              <w:bottom w:val="single" w:sz="4" w:space="0" w:color="auto"/>
              <w:right w:val="nil"/>
            </w:tcBorders>
          </w:tcPr>
          <w:p w14:paraId="2BE1E56E" w14:textId="77777777" w:rsidR="00D05570" w:rsidRDefault="00D0557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2B80A9" w14:textId="77777777" w:rsidR="00D05570" w:rsidRDefault="00D0557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3F382BF" w14:textId="77777777" w:rsidR="00D05570" w:rsidRDefault="00D0557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EBD1CD" w14:textId="77777777" w:rsidR="00D05570" w:rsidRDefault="00D05570"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64DC54FA" w14:textId="77777777" w:rsidR="00D05570" w:rsidRDefault="00D0557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B4DACD" w14:textId="77777777" w:rsidR="00D05570" w:rsidRPr="00790AD0" w:rsidRDefault="00D0557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3ADE75" w14:textId="77777777" w:rsidR="00D05570" w:rsidRPr="00790AD0" w:rsidRDefault="00D0557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753599" w14:textId="77777777" w:rsidR="00D05570" w:rsidRPr="00790AD0" w:rsidRDefault="00D0557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570" w14:paraId="5A2DF0E9" w14:textId="77777777" w:rsidTr="008050FF">
        <w:tc>
          <w:tcPr>
            <w:tcW w:w="827" w:type="dxa"/>
            <w:tcBorders>
              <w:top w:val="single" w:sz="4" w:space="0" w:color="auto"/>
              <w:left w:val="single" w:sz="4" w:space="0" w:color="auto"/>
              <w:bottom w:val="single" w:sz="4" w:space="0" w:color="auto"/>
              <w:right w:val="single" w:sz="4" w:space="0" w:color="auto"/>
            </w:tcBorders>
          </w:tcPr>
          <w:p w14:paraId="39ADC7E0" w14:textId="77777777" w:rsidR="00D05570" w:rsidRDefault="00D0557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9A98D" w14:textId="77777777" w:rsidR="00D05570" w:rsidRDefault="00D0557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4A6382" w14:textId="77777777" w:rsidR="00D05570" w:rsidRDefault="00D0557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D8518A" w14:textId="77777777" w:rsidR="00D05570" w:rsidRDefault="00D05570"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BCD068" w14:textId="77777777" w:rsidR="00D05570" w:rsidRDefault="00D05570"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4053E" w14:textId="77777777" w:rsidR="00D05570" w:rsidRDefault="00D0557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9DEBC" w14:textId="77777777" w:rsidR="00D05570" w:rsidRDefault="00D0557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02A984" w14:textId="77777777" w:rsidR="00D05570" w:rsidRDefault="00D05570" w:rsidP="008050FF">
            <w:pPr>
              <w:spacing w:after="0"/>
              <w:jc w:val="center"/>
            </w:pPr>
            <w:r>
              <w:t>19</w:t>
            </w:r>
            <w:r>
              <w:rPr>
                <w:vertAlign w:val="subscript"/>
              </w:rPr>
              <w:t>7</w:t>
            </w:r>
          </w:p>
        </w:tc>
      </w:tr>
    </w:tbl>
    <w:p w14:paraId="2F80112F" w14:textId="77777777" w:rsidR="00D05570" w:rsidRDefault="00D05570" w:rsidP="00D05570">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3AF2A7FD" w14:textId="77777777" w:rsidR="007F2A59" w:rsidRDefault="007F2A59" w:rsidP="007F2A59">
      <w:r w:rsidRPr="002766C5">
        <w:rPr>
          <w:b/>
          <w:bCs/>
        </w:rPr>
        <w:t>Instruction Format:</w:t>
      </w:r>
      <w:r>
        <w:t xml:space="preserve"> BITFLD</w:t>
      </w:r>
    </w:p>
    <w:p w14:paraId="0A2379EB" w14:textId="77777777" w:rsidR="007F2A59" w:rsidRDefault="007F2A59" w:rsidP="007F2A59">
      <w:pPr>
        <w:rPr>
          <w:b/>
          <w:bCs/>
        </w:rPr>
      </w:pPr>
      <w:r>
        <w:rPr>
          <w:b/>
          <w:bCs/>
        </w:rPr>
        <w:t>EXTU</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F2A59" w:rsidRPr="00790AD0" w14:paraId="00CD25A7" w14:textId="77777777" w:rsidTr="008050FF">
        <w:tc>
          <w:tcPr>
            <w:tcW w:w="827" w:type="dxa"/>
            <w:tcBorders>
              <w:top w:val="nil"/>
              <w:left w:val="nil"/>
              <w:bottom w:val="single" w:sz="4" w:space="0" w:color="auto"/>
              <w:right w:val="nil"/>
            </w:tcBorders>
          </w:tcPr>
          <w:p w14:paraId="0E08DA28"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5E356"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0F138F"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6E536E" w14:textId="77777777" w:rsidR="007F2A59" w:rsidRDefault="007F2A5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836DD0" w14:textId="77777777" w:rsidR="007F2A59" w:rsidRDefault="007F2A5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18B003" w14:textId="77777777" w:rsidR="007F2A59" w:rsidRDefault="007F2A5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2528D8"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9CEACB"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E83F31"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1BE3209E" w14:textId="77777777" w:rsidTr="008050FF">
        <w:tc>
          <w:tcPr>
            <w:tcW w:w="827" w:type="dxa"/>
            <w:tcBorders>
              <w:top w:val="single" w:sz="4" w:space="0" w:color="auto"/>
              <w:left w:val="single" w:sz="4" w:space="0" w:color="auto"/>
              <w:bottom w:val="single" w:sz="4" w:space="0" w:color="auto"/>
              <w:right w:val="single" w:sz="4" w:space="0" w:color="auto"/>
            </w:tcBorders>
          </w:tcPr>
          <w:p w14:paraId="592A2C0B"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E87A90"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2C014" w14:textId="77777777" w:rsidR="007F2A59" w:rsidRDefault="007F2A5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7F89F7" w14:textId="77777777" w:rsidR="007F2A59" w:rsidRDefault="007F2A5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DCCC9C" w14:textId="77777777" w:rsidR="007F2A59" w:rsidRDefault="007F2A5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A22428" w14:textId="77777777" w:rsidR="007F2A59" w:rsidRDefault="007F2A5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52082B"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03A5A"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B7BA4" w14:textId="77777777" w:rsidR="007F2A59" w:rsidRDefault="007F2A59" w:rsidP="008050FF">
            <w:pPr>
              <w:spacing w:after="0"/>
              <w:jc w:val="center"/>
            </w:pPr>
            <w:r>
              <w:t>18</w:t>
            </w:r>
            <w:r>
              <w:rPr>
                <w:vertAlign w:val="subscript"/>
              </w:rPr>
              <w:t>7</w:t>
            </w:r>
          </w:p>
        </w:tc>
      </w:tr>
    </w:tbl>
    <w:p w14:paraId="7366FF4C" w14:textId="77777777" w:rsidR="007F2A59" w:rsidRDefault="007F2A59" w:rsidP="007F2A59">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860E7BE" w14:textId="77777777" w:rsidR="007F2A59" w:rsidRDefault="007F2A59" w:rsidP="007F2A59">
      <w:r w:rsidRPr="002766C5">
        <w:rPr>
          <w:b/>
          <w:bCs/>
        </w:rPr>
        <w:t>Instruction Format:</w:t>
      </w:r>
      <w:r>
        <w:t xml:space="preserve"> BITFLD</w:t>
      </w:r>
    </w:p>
    <w:p w14:paraId="48A739AB" w14:textId="77777777" w:rsidR="007F2A59" w:rsidRDefault="007F2A59" w:rsidP="007F2A59">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F2A59" w:rsidRPr="00790AD0" w14:paraId="5FAD06F6" w14:textId="77777777" w:rsidTr="008050FF">
        <w:tc>
          <w:tcPr>
            <w:tcW w:w="827" w:type="dxa"/>
            <w:tcBorders>
              <w:top w:val="nil"/>
              <w:left w:val="nil"/>
              <w:bottom w:val="single" w:sz="4" w:space="0" w:color="auto"/>
              <w:right w:val="nil"/>
            </w:tcBorders>
          </w:tcPr>
          <w:p w14:paraId="525C2033"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34C1E84"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3B8D91"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9B29E76" w14:textId="77777777" w:rsidR="007F2A59" w:rsidRDefault="007F2A5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475E3D7" w14:textId="77777777" w:rsidR="007F2A59" w:rsidRDefault="007F2A5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9B29A2D"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19FD7"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EDDFBC"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1CE368FB" w14:textId="77777777" w:rsidTr="008050FF">
        <w:tc>
          <w:tcPr>
            <w:tcW w:w="827" w:type="dxa"/>
            <w:tcBorders>
              <w:top w:val="single" w:sz="4" w:space="0" w:color="auto"/>
              <w:left w:val="single" w:sz="4" w:space="0" w:color="auto"/>
              <w:bottom w:val="single" w:sz="4" w:space="0" w:color="auto"/>
              <w:right w:val="single" w:sz="4" w:space="0" w:color="auto"/>
            </w:tcBorders>
          </w:tcPr>
          <w:p w14:paraId="0BF0F924"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929187"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5AB68" w14:textId="77777777" w:rsidR="007F2A59" w:rsidRDefault="007F2A5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D7393" w14:textId="77777777" w:rsidR="007F2A59" w:rsidRDefault="007F2A5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78A1E" w14:textId="77777777" w:rsidR="007F2A59" w:rsidRDefault="007F2A5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A982F"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2382"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8034D" w14:textId="77777777" w:rsidR="007F2A59" w:rsidRDefault="007F2A59" w:rsidP="008050FF">
            <w:pPr>
              <w:spacing w:after="0"/>
              <w:jc w:val="center"/>
            </w:pPr>
            <w:r>
              <w:t>18</w:t>
            </w:r>
            <w:r>
              <w:rPr>
                <w:vertAlign w:val="subscript"/>
              </w:rPr>
              <w:t>7</w:t>
            </w:r>
          </w:p>
        </w:tc>
      </w:tr>
    </w:tbl>
    <w:p w14:paraId="5B3F2E03" w14:textId="77777777" w:rsidR="007F2A59" w:rsidRDefault="007F2A59" w:rsidP="007F2A59">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107DBF44" w14:textId="77777777" w:rsidR="007F2A59" w:rsidRDefault="007F2A59" w:rsidP="007F2A59">
      <w:r w:rsidRPr="002766C5">
        <w:rPr>
          <w:b/>
          <w:bCs/>
        </w:rPr>
        <w:t>Instruction Format:</w:t>
      </w:r>
      <w:r>
        <w:t xml:space="preserve"> BITFLD</w:t>
      </w:r>
    </w:p>
    <w:p w14:paraId="431F4B26" w14:textId="77777777" w:rsidR="007F2A59" w:rsidRDefault="007F2A59" w:rsidP="007F2A59">
      <w:pPr>
        <w:rPr>
          <w:b/>
          <w:bCs/>
        </w:rPr>
      </w:pPr>
      <w:r>
        <w:rPr>
          <w:b/>
          <w:bCs/>
        </w:rPr>
        <w:t>SET</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F2A59" w:rsidRPr="00790AD0" w14:paraId="530E542F" w14:textId="77777777" w:rsidTr="008050FF">
        <w:tc>
          <w:tcPr>
            <w:tcW w:w="827" w:type="dxa"/>
            <w:tcBorders>
              <w:top w:val="nil"/>
              <w:left w:val="nil"/>
              <w:bottom w:val="single" w:sz="4" w:space="0" w:color="auto"/>
              <w:right w:val="nil"/>
            </w:tcBorders>
          </w:tcPr>
          <w:p w14:paraId="2292DA88"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D65231"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1C2A3F"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E8D83E3" w14:textId="77777777" w:rsidR="007F2A59" w:rsidRDefault="007F2A5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95C82" w14:textId="77777777" w:rsidR="007F2A59" w:rsidRDefault="007F2A5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2E8DD1" w14:textId="77777777" w:rsidR="007F2A59" w:rsidRDefault="007F2A5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03534F"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FC301"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08FE3D"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0F3814A4" w14:textId="77777777" w:rsidTr="008050FF">
        <w:tc>
          <w:tcPr>
            <w:tcW w:w="827" w:type="dxa"/>
            <w:tcBorders>
              <w:top w:val="single" w:sz="4" w:space="0" w:color="auto"/>
              <w:left w:val="single" w:sz="4" w:space="0" w:color="auto"/>
              <w:bottom w:val="single" w:sz="4" w:space="0" w:color="auto"/>
              <w:right w:val="single" w:sz="4" w:space="0" w:color="auto"/>
            </w:tcBorders>
          </w:tcPr>
          <w:p w14:paraId="67C069CF"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82920"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3EA549" w14:textId="77777777" w:rsidR="007F2A59" w:rsidRDefault="007F2A5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57DA9B" w14:textId="77777777" w:rsidR="007F2A59" w:rsidRDefault="007F2A5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6A342B" w14:textId="77777777" w:rsidR="007F2A59" w:rsidRDefault="007F2A5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01084" w14:textId="77777777" w:rsidR="007F2A59" w:rsidRDefault="007F2A5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668F3"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9AE"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6F529" w14:textId="77777777" w:rsidR="007F2A59" w:rsidRDefault="007F2A59" w:rsidP="008050FF">
            <w:pPr>
              <w:spacing w:after="0"/>
              <w:jc w:val="center"/>
            </w:pPr>
            <w:r>
              <w:t>17</w:t>
            </w:r>
            <w:r>
              <w:rPr>
                <w:vertAlign w:val="subscript"/>
              </w:rPr>
              <w:t>7</w:t>
            </w:r>
          </w:p>
        </w:tc>
      </w:tr>
    </w:tbl>
    <w:p w14:paraId="757C9D09" w14:textId="77777777" w:rsidR="007F2A59" w:rsidRDefault="007F2A59" w:rsidP="007F2A59">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6FAB3607" w14:textId="77777777" w:rsidR="007F2A59" w:rsidRDefault="007F2A59" w:rsidP="007F2A59">
      <w:r w:rsidRPr="002766C5">
        <w:rPr>
          <w:b/>
          <w:bCs/>
        </w:rPr>
        <w:t>Instruction Format:</w:t>
      </w:r>
      <w:r>
        <w:t xml:space="preserve"> BITFLD</w:t>
      </w:r>
    </w:p>
    <w:p w14:paraId="1644AB46" w14:textId="77777777" w:rsidR="007F2A59" w:rsidRDefault="007F2A59" w:rsidP="007F2A59">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F2A59" w:rsidRPr="00790AD0" w14:paraId="47C83283" w14:textId="77777777" w:rsidTr="008050FF">
        <w:tc>
          <w:tcPr>
            <w:tcW w:w="827" w:type="dxa"/>
            <w:tcBorders>
              <w:top w:val="nil"/>
              <w:left w:val="nil"/>
              <w:bottom w:val="single" w:sz="4" w:space="0" w:color="auto"/>
              <w:right w:val="nil"/>
            </w:tcBorders>
          </w:tcPr>
          <w:p w14:paraId="636B524D"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4144D1"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F9CE89"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375119F" w14:textId="77777777" w:rsidR="007F2A59" w:rsidRDefault="007F2A5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D31CEE9" w14:textId="77777777" w:rsidR="007F2A59" w:rsidRDefault="007F2A5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ADBABCA"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5A5AFE"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61B0CC"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406FE66E" w14:textId="77777777" w:rsidTr="008050FF">
        <w:tc>
          <w:tcPr>
            <w:tcW w:w="827" w:type="dxa"/>
            <w:tcBorders>
              <w:top w:val="single" w:sz="4" w:space="0" w:color="auto"/>
              <w:left w:val="single" w:sz="4" w:space="0" w:color="auto"/>
              <w:bottom w:val="single" w:sz="4" w:space="0" w:color="auto"/>
              <w:right w:val="single" w:sz="4" w:space="0" w:color="auto"/>
            </w:tcBorders>
          </w:tcPr>
          <w:p w14:paraId="6646B277"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396821"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5C9F37" w14:textId="77777777" w:rsidR="007F2A59" w:rsidRDefault="007F2A5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54EA08" w14:textId="77777777" w:rsidR="007F2A59" w:rsidRDefault="007F2A5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A301B5" w14:textId="77777777" w:rsidR="007F2A59" w:rsidRDefault="007F2A5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55D91"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632ADD"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03A0D" w14:textId="77777777" w:rsidR="007F2A59" w:rsidRDefault="007F2A59" w:rsidP="008050FF">
            <w:pPr>
              <w:spacing w:after="0"/>
              <w:jc w:val="center"/>
            </w:pPr>
            <w:r>
              <w:t>17</w:t>
            </w:r>
            <w:r>
              <w:rPr>
                <w:vertAlign w:val="subscript"/>
              </w:rPr>
              <w:t>7</w:t>
            </w:r>
          </w:p>
        </w:tc>
      </w:tr>
    </w:tbl>
    <w:p w14:paraId="1FE7DE68" w14:textId="77777777" w:rsidR="007F2A59" w:rsidRDefault="007F2A59" w:rsidP="007F2A59">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138AD573"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6D3B3C85" w14:textId="77777777" w:rsidTr="008050FF">
        <w:tc>
          <w:tcPr>
            <w:tcW w:w="827" w:type="dxa"/>
            <w:tcBorders>
              <w:top w:val="nil"/>
              <w:left w:val="nil"/>
              <w:bottom w:val="single" w:sz="4" w:space="0" w:color="auto"/>
              <w:right w:val="nil"/>
            </w:tcBorders>
          </w:tcPr>
          <w:p w14:paraId="502B6B3A"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BD70BB"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A758B"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9C5DDE"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3C9D79B"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611380"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35E633"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CCFE0E"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5460F2F4" w14:textId="77777777" w:rsidTr="008050FF">
        <w:tc>
          <w:tcPr>
            <w:tcW w:w="827" w:type="dxa"/>
            <w:tcBorders>
              <w:top w:val="single" w:sz="4" w:space="0" w:color="auto"/>
              <w:left w:val="single" w:sz="4" w:space="0" w:color="auto"/>
              <w:bottom w:val="single" w:sz="4" w:space="0" w:color="auto"/>
              <w:right w:val="single" w:sz="4" w:space="0" w:color="auto"/>
            </w:tcBorders>
          </w:tcPr>
          <w:p w14:paraId="148DA791"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212DC"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A49B4"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6A58AF"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8E054" w14:textId="77777777" w:rsidR="00B37C8B" w:rsidRDefault="00B37C8B" w:rsidP="008050F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2DD8C"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99EE0C"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DFFF4" w14:textId="77777777" w:rsidR="00B37C8B" w:rsidRDefault="00B37C8B" w:rsidP="008050FF">
            <w:pPr>
              <w:spacing w:after="0"/>
              <w:jc w:val="center"/>
            </w:pPr>
            <w:r>
              <w:t>1</w:t>
            </w:r>
            <w:r>
              <w:rPr>
                <w:vertAlign w:val="subscript"/>
              </w:rPr>
              <w:t>7</w:t>
            </w:r>
          </w:p>
        </w:tc>
      </w:tr>
    </w:tbl>
    <w:p w14:paraId="26556724" w14:textId="77777777" w:rsidR="00B37C8B" w:rsidRDefault="00B37C8B" w:rsidP="00B37C8B"/>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2543F4C6"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37CD7EAE" w14:textId="77777777" w:rsidTr="008050FF">
        <w:tc>
          <w:tcPr>
            <w:tcW w:w="827" w:type="dxa"/>
            <w:tcBorders>
              <w:top w:val="nil"/>
              <w:left w:val="nil"/>
              <w:bottom w:val="single" w:sz="4" w:space="0" w:color="auto"/>
              <w:right w:val="nil"/>
            </w:tcBorders>
          </w:tcPr>
          <w:p w14:paraId="3B1208A7"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2B567"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55F5E1"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5C67AD4"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62D26F"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2FC7BC"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E6836"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C0D58E"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2A09A380" w14:textId="77777777" w:rsidTr="008050FF">
        <w:tc>
          <w:tcPr>
            <w:tcW w:w="827" w:type="dxa"/>
            <w:tcBorders>
              <w:top w:val="single" w:sz="4" w:space="0" w:color="auto"/>
              <w:left w:val="single" w:sz="4" w:space="0" w:color="auto"/>
              <w:bottom w:val="single" w:sz="4" w:space="0" w:color="auto"/>
              <w:right w:val="single" w:sz="4" w:space="0" w:color="auto"/>
            </w:tcBorders>
          </w:tcPr>
          <w:p w14:paraId="6181A7BC"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0CBEEC"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054597"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4B943C"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2AEAB" w14:textId="77777777" w:rsidR="00B37C8B" w:rsidRDefault="00B37C8B" w:rsidP="008050FF">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3AD0A"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22715"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2314A" w14:textId="77777777" w:rsidR="00B37C8B" w:rsidRDefault="00B37C8B" w:rsidP="008050FF">
            <w:pPr>
              <w:spacing w:after="0"/>
              <w:jc w:val="center"/>
            </w:pPr>
            <w:r>
              <w:t>1</w:t>
            </w:r>
            <w:r>
              <w:rPr>
                <w:vertAlign w:val="subscript"/>
              </w:rPr>
              <w:t>7</w:t>
            </w:r>
          </w:p>
        </w:tc>
      </w:tr>
    </w:tbl>
    <w:p w14:paraId="4ED22124" w14:textId="77777777" w:rsidR="00B37C8B" w:rsidRDefault="00B37C8B" w:rsidP="00B37C8B"/>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54E488FD"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576D7AC9" w14:textId="77777777" w:rsidTr="008050FF">
        <w:tc>
          <w:tcPr>
            <w:tcW w:w="827" w:type="dxa"/>
            <w:tcBorders>
              <w:top w:val="nil"/>
              <w:left w:val="nil"/>
              <w:bottom w:val="single" w:sz="4" w:space="0" w:color="auto"/>
              <w:right w:val="nil"/>
            </w:tcBorders>
          </w:tcPr>
          <w:p w14:paraId="5E683231"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5A6B4C"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D33938"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4707CA"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02A02F"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C7EFB6"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3DB48"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401B8C"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2DA426BF" w14:textId="77777777" w:rsidTr="008050FF">
        <w:tc>
          <w:tcPr>
            <w:tcW w:w="827" w:type="dxa"/>
            <w:tcBorders>
              <w:top w:val="single" w:sz="4" w:space="0" w:color="auto"/>
              <w:left w:val="single" w:sz="4" w:space="0" w:color="auto"/>
              <w:bottom w:val="single" w:sz="4" w:space="0" w:color="auto"/>
              <w:right w:val="single" w:sz="4" w:space="0" w:color="auto"/>
            </w:tcBorders>
          </w:tcPr>
          <w:p w14:paraId="1E0C6250"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24631D"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B3762"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88A15E"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342E1" w14:textId="77777777" w:rsidR="00B37C8B" w:rsidRDefault="00B37C8B" w:rsidP="008050FF">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98043"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A71F7"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2F2AA" w14:textId="77777777" w:rsidR="00B37C8B" w:rsidRDefault="00B37C8B" w:rsidP="008050FF">
            <w:pPr>
              <w:spacing w:after="0"/>
              <w:jc w:val="center"/>
            </w:pPr>
            <w:r>
              <w:t>1</w:t>
            </w:r>
            <w:r>
              <w:rPr>
                <w:vertAlign w:val="subscript"/>
              </w:rPr>
              <w:t>7</w:t>
            </w:r>
          </w:p>
        </w:tc>
      </w:tr>
    </w:tbl>
    <w:p w14:paraId="0D6F2FB4" w14:textId="77777777" w:rsidR="00B37C8B" w:rsidRDefault="00B37C8B" w:rsidP="00B37C8B"/>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80E21EB"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2BC851E6" w14:textId="77777777" w:rsidTr="008050FF">
        <w:tc>
          <w:tcPr>
            <w:tcW w:w="827" w:type="dxa"/>
            <w:tcBorders>
              <w:top w:val="nil"/>
              <w:left w:val="nil"/>
              <w:bottom w:val="single" w:sz="4" w:space="0" w:color="auto"/>
              <w:right w:val="nil"/>
            </w:tcBorders>
          </w:tcPr>
          <w:p w14:paraId="1137FC9B"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E27DAF"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FC5EF8"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ED41302"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8E9EF13"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559FB"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9E738"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844E7"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19B27064" w14:textId="77777777" w:rsidTr="008050FF">
        <w:tc>
          <w:tcPr>
            <w:tcW w:w="827" w:type="dxa"/>
            <w:tcBorders>
              <w:top w:val="single" w:sz="4" w:space="0" w:color="auto"/>
              <w:left w:val="single" w:sz="4" w:space="0" w:color="auto"/>
              <w:bottom w:val="single" w:sz="4" w:space="0" w:color="auto"/>
              <w:right w:val="single" w:sz="4" w:space="0" w:color="auto"/>
            </w:tcBorders>
          </w:tcPr>
          <w:p w14:paraId="3EFAA152"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0BAC8B"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E71D99"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74CE7"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F6FC" w14:textId="77777777" w:rsidR="00B37C8B" w:rsidRDefault="00B37C8B" w:rsidP="008050F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FCD0"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7742D"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0E088" w14:textId="77777777" w:rsidR="00B37C8B" w:rsidRDefault="00B37C8B" w:rsidP="008050FF">
            <w:pPr>
              <w:spacing w:after="0"/>
              <w:jc w:val="center"/>
            </w:pPr>
            <w:r>
              <w:t>1</w:t>
            </w:r>
            <w:r>
              <w:rPr>
                <w:vertAlign w:val="subscript"/>
              </w:rPr>
              <w:t>7</w:t>
            </w:r>
          </w:p>
        </w:tc>
      </w:tr>
    </w:tbl>
    <w:p w14:paraId="6D8E5B88" w14:textId="77777777" w:rsidR="00B37C8B" w:rsidRDefault="00B37C8B" w:rsidP="00B37C8B"/>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5AF8806B"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020CDAAD" w14:textId="77777777" w:rsidTr="008050FF">
        <w:tc>
          <w:tcPr>
            <w:tcW w:w="827" w:type="dxa"/>
            <w:tcBorders>
              <w:top w:val="nil"/>
              <w:left w:val="nil"/>
              <w:bottom w:val="single" w:sz="4" w:space="0" w:color="auto"/>
              <w:right w:val="nil"/>
            </w:tcBorders>
          </w:tcPr>
          <w:p w14:paraId="0A638089"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46BE52"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000C43"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3E309DB"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FDF426"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8C1B43"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FEC1CB"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5D442A"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1208634A" w14:textId="77777777" w:rsidTr="008050FF">
        <w:tc>
          <w:tcPr>
            <w:tcW w:w="827" w:type="dxa"/>
            <w:tcBorders>
              <w:top w:val="single" w:sz="4" w:space="0" w:color="auto"/>
              <w:left w:val="single" w:sz="4" w:space="0" w:color="auto"/>
              <w:bottom w:val="single" w:sz="4" w:space="0" w:color="auto"/>
              <w:right w:val="single" w:sz="4" w:space="0" w:color="auto"/>
            </w:tcBorders>
          </w:tcPr>
          <w:p w14:paraId="422DC30A"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A02635"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E6AC59"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6EBE28"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81C69E" w14:textId="77777777" w:rsidR="00B37C8B" w:rsidRDefault="00B37C8B" w:rsidP="008050FF">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7D2F"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82920"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E7B2D" w14:textId="77777777" w:rsidR="00B37C8B" w:rsidRDefault="00B37C8B" w:rsidP="008050FF">
            <w:pPr>
              <w:spacing w:after="0"/>
              <w:jc w:val="center"/>
            </w:pPr>
            <w:r>
              <w:t>1</w:t>
            </w:r>
            <w:r>
              <w:rPr>
                <w:vertAlign w:val="subscript"/>
              </w:rPr>
              <w:t>7</w:t>
            </w:r>
          </w:p>
        </w:tc>
      </w:tr>
    </w:tbl>
    <w:p w14:paraId="66D5BD9C" w14:textId="77777777" w:rsidR="00B37C8B" w:rsidRDefault="00B37C8B" w:rsidP="00B37C8B"/>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4B19DCDE"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2AD73F41" w14:textId="77777777" w:rsidTr="008050FF">
        <w:tc>
          <w:tcPr>
            <w:tcW w:w="827" w:type="dxa"/>
            <w:tcBorders>
              <w:top w:val="nil"/>
              <w:left w:val="nil"/>
              <w:bottom w:val="single" w:sz="4" w:space="0" w:color="auto"/>
              <w:right w:val="nil"/>
            </w:tcBorders>
          </w:tcPr>
          <w:p w14:paraId="3A3B1401"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7B3EA9"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1F9A23"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D68E1CB"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AB019C"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69A7D8"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58F224"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E45C3"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6B49FF96" w14:textId="77777777" w:rsidTr="008050FF">
        <w:tc>
          <w:tcPr>
            <w:tcW w:w="827" w:type="dxa"/>
            <w:tcBorders>
              <w:top w:val="single" w:sz="4" w:space="0" w:color="auto"/>
              <w:left w:val="single" w:sz="4" w:space="0" w:color="auto"/>
              <w:bottom w:val="single" w:sz="4" w:space="0" w:color="auto"/>
              <w:right w:val="single" w:sz="4" w:space="0" w:color="auto"/>
            </w:tcBorders>
          </w:tcPr>
          <w:p w14:paraId="1EA26C4B"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13E41"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5E289F"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49098B"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FF2AA" w14:textId="77777777" w:rsidR="00B37C8B" w:rsidRDefault="00B37C8B"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D1D14"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16061"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B5A74" w14:textId="77777777" w:rsidR="00B37C8B" w:rsidRDefault="00B37C8B" w:rsidP="008050FF">
            <w:pPr>
              <w:spacing w:after="0"/>
              <w:jc w:val="center"/>
            </w:pPr>
            <w:r>
              <w:t>1</w:t>
            </w:r>
            <w:r>
              <w:rPr>
                <w:vertAlign w:val="subscript"/>
              </w:rPr>
              <w:t>7</w:t>
            </w:r>
          </w:p>
        </w:tc>
      </w:tr>
    </w:tbl>
    <w:p w14:paraId="10DF0978" w14:textId="77777777" w:rsidR="00B37C8B" w:rsidRDefault="00B37C8B" w:rsidP="00B37C8B"/>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33C7908F" w14:textId="77777777" w:rsidR="00A66866" w:rsidRDefault="00A66866" w:rsidP="00A6686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866" w:rsidRPr="00790AD0" w14:paraId="6FA840A8" w14:textId="77777777" w:rsidTr="008050FF">
        <w:tc>
          <w:tcPr>
            <w:tcW w:w="827" w:type="dxa"/>
            <w:tcBorders>
              <w:top w:val="nil"/>
              <w:left w:val="nil"/>
              <w:bottom w:val="single" w:sz="4" w:space="0" w:color="auto"/>
              <w:right w:val="nil"/>
            </w:tcBorders>
          </w:tcPr>
          <w:p w14:paraId="0A017FE4" w14:textId="77777777" w:rsidR="00A66866" w:rsidRDefault="00A6686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93FB4E" w14:textId="77777777" w:rsidR="00A66866" w:rsidRDefault="00A6686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1CE95B" w14:textId="77777777" w:rsidR="00A66866" w:rsidRDefault="00A6686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311203" w14:textId="77777777" w:rsidR="00A66866" w:rsidRDefault="00A6686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8CE1A4" w14:textId="77777777" w:rsidR="00A66866" w:rsidRDefault="00A6686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B947A3" w14:textId="77777777" w:rsidR="00A66866" w:rsidRPr="00790AD0" w:rsidRDefault="00A668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FE2A2E" w14:textId="77777777" w:rsidR="00A66866" w:rsidRPr="00790AD0" w:rsidRDefault="00A668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A50B1D" w14:textId="77777777" w:rsidR="00A66866" w:rsidRPr="00790AD0" w:rsidRDefault="00A668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866" w14:paraId="7C895E25" w14:textId="77777777" w:rsidTr="008050FF">
        <w:tc>
          <w:tcPr>
            <w:tcW w:w="827" w:type="dxa"/>
            <w:tcBorders>
              <w:top w:val="single" w:sz="4" w:space="0" w:color="auto"/>
              <w:left w:val="single" w:sz="4" w:space="0" w:color="auto"/>
              <w:bottom w:val="single" w:sz="4" w:space="0" w:color="auto"/>
              <w:right w:val="single" w:sz="4" w:space="0" w:color="auto"/>
            </w:tcBorders>
          </w:tcPr>
          <w:p w14:paraId="24C5673E" w14:textId="77777777" w:rsidR="00A66866" w:rsidRDefault="00A668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1672E4" w14:textId="77777777" w:rsidR="00A66866" w:rsidRDefault="00A668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42659A" w14:textId="77777777" w:rsidR="00A66866" w:rsidRDefault="00A66866"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409772" w14:textId="77777777" w:rsidR="00A66866" w:rsidRDefault="00A66866"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FEA35D" w14:textId="77777777" w:rsidR="00A66866" w:rsidRDefault="00A66866" w:rsidP="008050FF">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CE1468" w14:textId="77777777" w:rsidR="00A66866" w:rsidRDefault="00A668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1A9BC" w14:textId="77777777" w:rsidR="00A66866" w:rsidRDefault="00A668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093D82" w14:textId="77777777" w:rsidR="00A66866" w:rsidRDefault="00A66866" w:rsidP="008050FF">
            <w:pPr>
              <w:spacing w:after="0"/>
              <w:jc w:val="center"/>
            </w:pPr>
            <w:r>
              <w:t>1</w:t>
            </w:r>
            <w:r>
              <w:rPr>
                <w:vertAlign w:val="subscript"/>
              </w:rPr>
              <w:t>7</w:t>
            </w:r>
          </w:p>
        </w:tc>
      </w:tr>
    </w:tbl>
    <w:p w14:paraId="3CED9AF1" w14:textId="77777777" w:rsidR="00A66866" w:rsidRDefault="00A66866" w:rsidP="00A66866"/>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606D0A03" w14:textId="77777777" w:rsidR="00A66866" w:rsidRDefault="00A66866" w:rsidP="00A6686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866" w:rsidRPr="00790AD0" w14:paraId="354F042D" w14:textId="77777777" w:rsidTr="008050FF">
        <w:tc>
          <w:tcPr>
            <w:tcW w:w="827" w:type="dxa"/>
            <w:tcBorders>
              <w:top w:val="nil"/>
              <w:left w:val="nil"/>
              <w:bottom w:val="single" w:sz="4" w:space="0" w:color="auto"/>
              <w:right w:val="nil"/>
            </w:tcBorders>
          </w:tcPr>
          <w:p w14:paraId="5225F36C" w14:textId="77777777" w:rsidR="00A66866" w:rsidRDefault="00A6686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F86A60" w14:textId="77777777" w:rsidR="00A66866" w:rsidRDefault="00A6686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15AD2F" w14:textId="77777777" w:rsidR="00A66866" w:rsidRDefault="00A6686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FA1A269" w14:textId="77777777" w:rsidR="00A66866" w:rsidRDefault="00A6686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E09B25" w14:textId="77777777" w:rsidR="00A66866" w:rsidRDefault="00A6686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C9DCE" w14:textId="77777777" w:rsidR="00A66866" w:rsidRPr="00790AD0" w:rsidRDefault="00A668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2EA6A1" w14:textId="77777777" w:rsidR="00A66866" w:rsidRPr="00790AD0" w:rsidRDefault="00A668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B2A34" w14:textId="77777777" w:rsidR="00A66866" w:rsidRPr="00790AD0" w:rsidRDefault="00A668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866" w14:paraId="3459ECD2" w14:textId="77777777" w:rsidTr="008050FF">
        <w:tc>
          <w:tcPr>
            <w:tcW w:w="827" w:type="dxa"/>
            <w:tcBorders>
              <w:top w:val="single" w:sz="4" w:space="0" w:color="auto"/>
              <w:left w:val="single" w:sz="4" w:space="0" w:color="auto"/>
              <w:bottom w:val="single" w:sz="4" w:space="0" w:color="auto"/>
              <w:right w:val="single" w:sz="4" w:space="0" w:color="auto"/>
            </w:tcBorders>
          </w:tcPr>
          <w:p w14:paraId="336012C8" w14:textId="77777777" w:rsidR="00A66866" w:rsidRDefault="00A668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D53BC" w14:textId="77777777" w:rsidR="00A66866" w:rsidRDefault="00A668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41F4F2" w14:textId="77777777" w:rsidR="00A66866" w:rsidRDefault="00A66866"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5E8A61" w14:textId="77777777" w:rsidR="00A66866" w:rsidRDefault="00A66866"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F9A5C" w14:textId="77777777" w:rsidR="00A66866" w:rsidRDefault="00A66866" w:rsidP="008050FF">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17D35" w14:textId="77777777" w:rsidR="00A66866" w:rsidRDefault="00A668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D4687" w14:textId="77777777" w:rsidR="00A66866" w:rsidRDefault="00A668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76E93" w14:textId="77777777" w:rsidR="00A66866" w:rsidRDefault="00A66866" w:rsidP="008050FF">
            <w:pPr>
              <w:spacing w:after="0"/>
              <w:jc w:val="center"/>
            </w:pPr>
            <w:r>
              <w:t>1</w:t>
            </w:r>
            <w:r>
              <w:rPr>
                <w:vertAlign w:val="subscript"/>
              </w:rPr>
              <w:t>7</w:t>
            </w:r>
          </w:p>
        </w:tc>
      </w:tr>
    </w:tbl>
    <w:p w14:paraId="78DF11F2" w14:textId="77777777" w:rsidR="00A66866" w:rsidRDefault="00A66866" w:rsidP="00A66866"/>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501EAAE4"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C4AD548" w14:textId="77777777" w:rsidTr="008050FF">
        <w:tc>
          <w:tcPr>
            <w:tcW w:w="827" w:type="dxa"/>
            <w:tcBorders>
              <w:top w:val="nil"/>
              <w:left w:val="nil"/>
              <w:bottom w:val="single" w:sz="4" w:space="0" w:color="auto"/>
              <w:right w:val="nil"/>
            </w:tcBorders>
          </w:tcPr>
          <w:p w14:paraId="438EBBCD"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C7928B"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44DCDFD"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E4478B"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B9950CD"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BD8FE1"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45888D"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44C96"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30281ED6" w14:textId="77777777" w:rsidTr="008050FF">
        <w:tc>
          <w:tcPr>
            <w:tcW w:w="827" w:type="dxa"/>
            <w:tcBorders>
              <w:top w:val="single" w:sz="4" w:space="0" w:color="auto"/>
              <w:left w:val="single" w:sz="4" w:space="0" w:color="auto"/>
              <w:bottom w:val="single" w:sz="4" w:space="0" w:color="auto"/>
              <w:right w:val="single" w:sz="4" w:space="0" w:color="auto"/>
            </w:tcBorders>
          </w:tcPr>
          <w:p w14:paraId="3DE50D3D"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9AE16"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D83C10"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502E2"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CC8679" w14:textId="77777777" w:rsidR="00053D1B" w:rsidRDefault="00053D1B"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4F98DD"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8260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6FEC2" w14:textId="77777777" w:rsidR="00053D1B" w:rsidRDefault="00053D1B" w:rsidP="008050FF">
            <w:pPr>
              <w:spacing w:after="0"/>
              <w:jc w:val="center"/>
            </w:pPr>
            <w:r>
              <w:t>1</w:t>
            </w:r>
            <w:r>
              <w:rPr>
                <w:vertAlign w:val="subscript"/>
              </w:rPr>
              <w:t>7</w:t>
            </w:r>
          </w:p>
        </w:tc>
      </w:tr>
    </w:tbl>
    <w:p w14:paraId="0E33C0BA" w14:textId="77777777" w:rsidR="00053D1B" w:rsidRDefault="00053D1B" w:rsidP="00053D1B"/>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7A74B739"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6D74FF89" w14:textId="77777777" w:rsidTr="008050FF">
        <w:tc>
          <w:tcPr>
            <w:tcW w:w="827" w:type="dxa"/>
            <w:tcBorders>
              <w:top w:val="nil"/>
              <w:left w:val="nil"/>
              <w:bottom w:val="single" w:sz="4" w:space="0" w:color="auto"/>
              <w:right w:val="nil"/>
            </w:tcBorders>
          </w:tcPr>
          <w:p w14:paraId="6AA60AD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FB44DA"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8D627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307786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A3B77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C2A0E7"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A3B91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00E59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5A9C6160" w14:textId="77777777" w:rsidTr="008050FF">
        <w:tc>
          <w:tcPr>
            <w:tcW w:w="827" w:type="dxa"/>
            <w:tcBorders>
              <w:top w:val="single" w:sz="4" w:space="0" w:color="auto"/>
              <w:left w:val="single" w:sz="4" w:space="0" w:color="auto"/>
              <w:bottom w:val="single" w:sz="4" w:space="0" w:color="auto"/>
              <w:right w:val="single" w:sz="4" w:space="0" w:color="auto"/>
            </w:tcBorders>
          </w:tcPr>
          <w:p w14:paraId="3C7C2CC5"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E611B"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FECA0"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D58939"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FE2B0B" w14:textId="77777777" w:rsidR="00053D1B" w:rsidRDefault="00053D1B" w:rsidP="008050FF">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62EF2"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3CD9C"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3AF63" w14:textId="77777777" w:rsidR="00053D1B" w:rsidRDefault="00053D1B" w:rsidP="008050FF">
            <w:pPr>
              <w:spacing w:after="0"/>
              <w:jc w:val="center"/>
            </w:pPr>
            <w:r>
              <w:t>1</w:t>
            </w:r>
            <w:r>
              <w:rPr>
                <w:vertAlign w:val="subscript"/>
              </w:rPr>
              <w:t>7</w:t>
            </w:r>
          </w:p>
        </w:tc>
      </w:tr>
    </w:tbl>
    <w:p w14:paraId="3C5075D1" w14:textId="77777777" w:rsidR="00053D1B" w:rsidRDefault="00053D1B" w:rsidP="00053D1B"/>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48FC7347" w14:textId="77777777" w:rsidR="00053D1B" w:rsidRDefault="00053D1B" w:rsidP="00053D1B">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B299EB4" w14:textId="77777777" w:rsidTr="008050FF">
        <w:tc>
          <w:tcPr>
            <w:tcW w:w="827" w:type="dxa"/>
            <w:tcBorders>
              <w:top w:val="nil"/>
              <w:left w:val="nil"/>
              <w:bottom w:val="single" w:sz="4" w:space="0" w:color="auto"/>
              <w:right w:val="nil"/>
            </w:tcBorders>
          </w:tcPr>
          <w:p w14:paraId="17DF4E3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C8BBF8"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DFFC12"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AD63CCC"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7E71422"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FC34C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8129EF"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326A6D"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1FEC983" w14:textId="77777777" w:rsidTr="008050FF">
        <w:tc>
          <w:tcPr>
            <w:tcW w:w="827" w:type="dxa"/>
            <w:tcBorders>
              <w:top w:val="single" w:sz="4" w:space="0" w:color="auto"/>
              <w:left w:val="single" w:sz="4" w:space="0" w:color="auto"/>
              <w:bottom w:val="single" w:sz="4" w:space="0" w:color="auto"/>
              <w:right w:val="single" w:sz="4" w:space="0" w:color="auto"/>
            </w:tcBorders>
          </w:tcPr>
          <w:p w14:paraId="16BA47B2"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5D2526"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66E019"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E8E3"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62314" w14:textId="77777777" w:rsidR="00053D1B" w:rsidRDefault="00053D1B" w:rsidP="008050FF">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CB592"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E6CD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17267" w14:textId="77777777" w:rsidR="00053D1B" w:rsidRDefault="00053D1B" w:rsidP="008050FF">
            <w:pPr>
              <w:spacing w:after="0"/>
              <w:jc w:val="center"/>
            </w:pPr>
            <w:r>
              <w:t>1</w:t>
            </w:r>
            <w:r>
              <w:rPr>
                <w:vertAlign w:val="subscript"/>
              </w:rPr>
              <w:t>7</w:t>
            </w:r>
          </w:p>
        </w:tc>
      </w:tr>
    </w:tbl>
    <w:p w14:paraId="6685763D" w14:textId="77777777" w:rsidR="00053D1B" w:rsidRDefault="00053D1B" w:rsidP="00053D1B"/>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0845DF8E" w14:textId="77777777" w:rsidR="00053D1B" w:rsidRDefault="00053D1B" w:rsidP="00053D1B">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891B179" w14:textId="77777777" w:rsidTr="008050FF">
        <w:tc>
          <w:tcPr>
            <w:tcW w:w="827" w:type="dxa"/>
            <w:tcBorders>
              <w:top w:val="nil"/>
              <w:left w:val="nil"/>
              <w:bottom w:val="single" w:sz="4" w:space="0" w:color="auto"/>
              <w:right w:val="nil"/>
            </w:tcBorders>
          </w:tcPr>
          <w:p w14:paraId="7B9E0567"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230C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5760B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665D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11E7BC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7FF08A"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3BB738"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DE6D"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7BEA82B" w14:textId="77777777" w:rsidTr="008050FF">
        <w:tc>
          <w:tcPr>
            <w:tcW w:w="827" w:type="dxa"/>
            <w:tcBorders>
              <w:top w:val="single" w:sz="4" w:space="0" w:color="auto"/>
              <w:left w:val="single" w:sz="4" w:space="0" w:color="auto"/>
              <w:bottom w:val="single" w:sz="4" w:space="0" w:color="auto"/>
              <w:right w:val="single" w:sz="4" w:space="0" w:color="auto"/>
            </w:tcBorders>
          </w:tcPr>
          <w:p w14:paraId="18523970"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72464C"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FF8576"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AFCE05"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7F5A99" w14:textId="77777777" w:rsidR="00053D1B" w:rsidRDefault="00053D1B" w:rsidP="008050FF">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3960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0048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9A0E8" w14:textId="77777777" w:rsidR="00053D1B" w:rsidRDefault="00053D1B" w:rsidP="008050FF">
            <w:pPr>
              <w:spacing w:after="0"/>
              <w:jc w:val="center"/>
            </w:pPr>
            <w:r>
              <w:t>1</w:t>
            </w:r>
            <w:r>
              <w:rPr>
                <w:vertAlign w:val="subscript"/>
              </w:rPr>
              <w:t>7</w:t>
            </w:r>
          </w:p>
        </w:tc>
      </w:tr>
    </w:tbl>
    <w:p w14:paraId="584642D3" w14:textId="77777777" w:rsidR="00053D1B" w:rsidRDefault="00053D1B" w:rsidP="00053D1B"/>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4E4C27CA"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15AA485C" w14:textId="77777777" w:rsidTr="008050FF">
        <w:tc>
          <w:tcPr>
            <w:tcW w:w="827" w:type="dxa"/>
            <w:tcBorders>
              <w:top w:val="nil"/>
              <w:left w:val="nil"/>
              <w:bottom w:val="single" w:sz="4" w:space="0" w:color="auto"/>
              <w:right w:val="nil"/>
            </w:tcBorders>
          </w:tcPr>
          <w:p w14:paraId="5A9F5BFB"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E987FBB"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68F0B7"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E776C4"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C438B0"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BF789A"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827C6B"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EBF1DC"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187B8FBF" w14:textId="77777777" w:rsidTr="008050FF">
        <w:tc>
          <w:tcPr>
            <w:tcW w:w="827" w:type="dxa"/>
            <w:tcBorders>
              <w:top w:val="single" w:sz="4" w:space="0" w:color="auto"/>
              <w:left w:val="single" w:sz="4" w:space="0" w:color="auto"/>
              <w:bottom w:val="single" w:sz="4" w:space="0" w:color="auto"/>
              <w:right w:val="single" w:sz="4" w:space="0" w:color="auto"/>
            </w:tcBorders>
          </w:tcPr>
          <w:p w14:paraId="40A6B72E"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CE3DAC"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0C0C8"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909592"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C6BE81" w14:textId="77777777" w:rsidR="00053D1B" w:rsidRDefault="00053D1B" w:rsidP="008050FF">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4B1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592865"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6F7F82" w14:textId="77777777" w:rsidR="00053D1B" w:rsidRDefault="00053D1B" w:rsidP="008050FF">
            <w:pPr>
              <w:spacing w:after="0"/>
              <w:jc w:val="center"/>
            </w:pPr>
            <w:r>
              <w:t>1</w:t>
            </w:r>
            <w:r>
              <w:rPr>
                <w:vertAlign w:val="subscript"/>
              </w:rPr>
              <w:t>7</w:t>
            </w:r>
          </w:p>
        </w:tc>
      </w:tr>
    </w:tbl>
    <w:p w14:paraId="57464CFB" w14:textId="77777777" w:rsidR="00053D1B" w:rsidRDefault="00053D1B" w:rsidP="00053D1B"/>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66CF205"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10492ED5" w14:textId="77777777" w:rsidTr="008050FF">
        <w:tc>
          <w:tcPr>
            <w:tcW w:w="827" w:type="dxa"/>
            <w:tcBorders>
              <w:top w:val="nil"/>
              <w:left w:val="nil"/>
              <w:bottom w:val="single" w:sz="4" w:space="0" w:color="auto"/>
              <w:right w:val="nil"/>
            </w:tcBorders>
          </w:tcPr>
          <w:p w14:paraId="3C8D6337"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23F935"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A1C154F"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26A543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2E6826"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5E584B"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6E019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4027F2"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5EB2EDCA" w14:textId="77777777" w:rsidTr="008050FF">
        <w:tc>
          <w:tcPr>
            <w:tcW w:w="827" w:type="dxa"/>
            <w:tcBorders>
              <w:top w:val="single" w:sz="4" w:space="0" w:color="auto"/>
              <w:left w:val="single" w:sz="4" w:space="0" w:color="auto"/>
              <w:bottom w:val="single" w:sz="4" w:space="0" w:color="auto"/>
              <w:right w:val="single" w:sz="4" w:space="0" w:color="auto"/>
            </w:tcBorders>
          </w:tcPr>
          <w:p w14:paraId="6296528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E90B3D"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10936"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B4599"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99E20" w14:textId="77777777" w:rsidR="00053D1B" w:rsidRDefault="00053D1B" w:rsidP="008050FF">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41D86"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FD66BD"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B17F5" w14:textId="77777777" w:rsidR="00053D1B" w:rsidRDefault="00053D1B" w:rsidP="008050FF">
            <w:pPr>
              <w:spacing w:after="0"/>
              <w:jc w:val="center"/>
            </w:pPr>
            <w:r>
              <w:t>1</w:t>
            </w:r>
            <w:r>
              <w:rPr>
                <w:vertAlign w:val="subscript"/>
              </w:rPr>
              <w:t>7</w:t>
            </w:r>
          </w:p>
        </w:tc>
      </w:tr>
    </w:tbl>
    <w:p w14:paraId="11594BC8" w14:textId="77777777" w:rsidR="00053D1B" w:rsidRDefault="00053D1B" w:rsidP="00053D1B"/>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1222D52F"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026DEBC" w14:textId="77777777" w:rsidTr="008050FF">
        <w:tc>
          <w:tcPr>
            <w:tcW w:w="827" w:type="dxa"/>
            <w:tcBorders>
              <w:top w:val="nil"/>
              <w:left w:val="nil"/>
              <w:bottom w:val="single" w:sz="4" w:space="0" w:color="auto"/>
              <w:right w:val="nil"/>
            </w:tcBorders>
          </w:tcPr>
          <w:p w14:paraId="5D593A26"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18A7FC"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F142C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9B3955"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F373CE"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AE7E79"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36E397"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5E674"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16258C21" w14:textId="77777777" w:rsidTr="008050FF">
        <w:tc>
          <w:tcPr>
            <w:tcW w:w="827" w:type="dxa"/>
            <w:tcBorders>
              <w:top w:val="single" w:sz="4" w:space="0" w:color="auto"/>
              <w:left w:val="single" w:sz="4" w:space="0" w:color="auto"/>
              <w:bottom w:val="single" w:sz="4" w:space="0" w:color="auto"/>
              <w:right w:val="single" w:sz="4" w:space="0" w:color="auto"/>
            </w:tcBorders>
          </w:tcPr>
          <w:p w14:paraId="5E3BB00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D05AA"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F0DAB"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3AD3"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D9AB76" w14:textId="77777777" w:rsidR="00053D1B" w:rsidRDefault="00053D1B" w:rsidP="008050F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C9F"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C2F9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9A32B" w14:textId="77777777" w:rsidR="00053D1B" w:rsidRDefault="00053D1B" w:rsidP="008050FF">
            <w:pPr>
              <w:spacing w:after="0"/>
              <w:jc w:val="center"/>
            </w:pPr>
            <w:r>
              <w:t>1</w:t>
            </w:r>
            <w:r>
              <w:rPr>
                <w:vertAlign w:val="subscript"/>
              </w:rPr>
              <w:t>7</w:t>
            </w:r>
          </w:p>
        </w:tc>
      </w:tr>
    </w:tbl>
    <w:p w14:paraId="397D89DB" w14:textId="77777777" w:rsidR="00053D1B" w:rsidRDefault="00053D1B" w:rsidP="00053D1B">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4FEB4B7E"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D1A94FF" w14:textId="77777777" w:rsidTr="008050FF">
        <w:tc>
          <w:tcPr>
            <w:tcW w:w="827" w:type="dxa"/>
            <w:tcBorders>
              <w:top w:val="nil"/>
              <w:left w:val="nil"/>
              <w:bottom w:val="single" w:sz="4" w:space="0" w:color="auto"/>
              <w:right w:val="nil"/>
            </w:tcBorders>
          </w:tcPr>
          <w:p w14:paraId="10BBFE4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17045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0F7FC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A6229B"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8A4CF5"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B712C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57D925"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248AC"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6CD24B8B" w14:textId="77777777" w:rsidTr="008050FF">
        <w:tc>
          <w:tcPr>
            <w:tcW w:w="827" w:type="dxa"/>
            <w:tcBorders>
              <w:top w:val="single" w:sz="4" w:space="0" w:color="auto"/>
              <w:left w:val="single" w:sz="4" w:space="0" w:color="auto"/>
              <w:bottom w:val="single" w:sz="4" w:space="0" w:color="auto"/>
              <w:right w:val="single" w:sz="4" w:space="0" w:color="auto"/>
            </w:tcBorders>
          </w:tcPr>
          <w:p w14:paraId="5FD2E269"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4C5F0"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A6254" w14:textId="77777777" w:rsidR="00053D1B" w:rsidRDefault="00053D1B" w:rsidP="008050FF">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4AF7B3" w14:textId="1D30166E"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0D56EF"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CCDE8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8284E3"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0E51D" w14:textId="77777777" w:rsidR="00053D1B" w:rsidRDefault="00053D1B" w:rsidP="008050FF">
            <w:pPr>
              <w:spacing w:after="0"/>
              <w:jc w:val="center"/>
            </w:pPr>
            <w:r>
              <w:t>2</w:t>
            </w:r>
            <w:r>
              <w:rPr>
                <w:vertAlign w:val="subscript"/>
              </w:rPr>
              <w:t>7</w:t>
            </w:r>
          </w:p>
        </w:tc>
      </w:tr>
    </w:tbl>
    <w:p w14:paraId="5AA914AC" w14:textId="77777777" w:rsidR="00053D1B" w:rsidRDefault="00053D1B" w:rsidP="00053D1B">
      <w:pPr>
        <w:rPr>
          <w:b/>
          <w:bCs/>
        </w:rPr>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639B3C70"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756248CD" w14:textId="77777777" w:rsidTr="008050FF">
        <w:tc>
          <w:tcPr>
            <w:tcW w:w="827" w:type="dxa"/>
            <w:tcBorders>
              <w:top w:val="nil"/>
              <w:left w:val="nil"/>
              <w:bottom w:val="single" w:sz="4" w:space="0" w:color="auto"/>
              <w:right w:val="nil"/>
            </w:tcBorders>
          </w:tcPr>
          <w:p w14:paraId="556A8A19"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40D31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F037A3"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9326E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2495392"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180373"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490C8B"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3326E"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7732ED3" w14:textId="77777777" w:rsidTr="008050FF">
        <w:tc>
          <w:tcPr>
            <w:tcW w:w="827" w:type="dxa"/>
            <w:tcBorders>
              <w:top w:val="single" w:sz="4" w:space="0" w:color="auto"/>
              <w:left w:val="single" w:sz="4" w:space="0" w:color="auto"/>
              <w:bottom w:val="single" w:sz="4" w:space="0" w:color="auto"/>
              <w:right w:val="single" w:sz="4" w:space="0" w:color="auto"/>
            </w:tcBorders>
          </w:tcPr>
          <w:p w14:paraId="568FCC12"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94A215"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1AEDC7" w14:textId="77777777" w:rsidR="00053D1B" w:rsidRDefault="00053D1B" w:rsidP="008050FF">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209F38" w14:textId="747129DE"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88FC77"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A21E6"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031EAA"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BC3CBE" w14:textId="77777777" w:rsidR="00053D1B" w:rsidRDefault="00053D1B" w:rsidP="008050FF">
            <w:pPr>
              <w:spacing w:after="0"/>
              <w:jc w:val="center"/>
            </w:pPr>
            <w:r>
              <w:t>2</w:t>
            </w:r>
            <w:r>
              <w:rPr>
                <w:vertAlign w:val="subscript"/>
              </w:rPr>
              <w:t>7</w:t>
            </w:r>
          </w:p>
        </w:tc>
      </w:tr>
    </w:tbl>
    <w:p w14:paraId="691577CC" w14:textId="77777777" w:rsidR="00053D1B" w:rsidRDefault="00053D1B" w:rsidP="00A43F3E">
      <w:pPr>
        <w:rPr>
          <w:b/>
          <w:bCs/>
        </w:rPr>
      </w:pPr>
    </w:p>
    <w:p w14:paraId="5157E683" w14:textId="34602FC5"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4DB4B2B2"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F89B2F4" w14:textId="77777777" w:rsidTr="008050FF">
        <w:tc>
          <w:tcPr>
            <w:tcW w:w="827" w:type="dxa"/>
            <w:tcBorders>
              <w:top w:val="nil"/>
              <w:left w:val="nil"/>
              <w:bottom w:val="single" w:sz="4" w:space="0" w:color="auto"/>
              <w:right w:val="nil"/>
            </w:tcBorders>
          </w:tcPr>
          <w:p w14:paraId="28383766"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FB20AA4"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4EED1A"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EAC8C6"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2534F6"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6DA3D3"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2A30D"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A61BE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6E6D4743" w14:textId="77777777" w:rsidTr="008050FF">
        <w:tc>
          <w:tcPr>
            <w:tcW w:w="827" w:type="dxa"/>
            <w:tcBorders>
              <w:top w:val="single" w:sz="4" w:space="0" w:color="auto"/>
              <w:left w:val="single" w:sz="4" w:space="0" w:color="auto"/>
              <w:bottom w:val="single" w:sz="4" w:space="0" w:color="auto"/>
              <w:right w:val="single" w:sz="4" w:space="0" w:color="auto"/>
            </w:tcBorders>
          </w:tcPr>
          <w:p w14:paraId="40A31767"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C59F50"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7D922E" w14:textId="77777777" w:rsidR="00053D1B" w:rsidRDefault="00053D1B" w:rsidP="008050FF">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DF1EA" w14:textId="62DCAA63"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65395"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915019"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AA82C"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278B3" w14:textId="77777777" w:rsidR="00053D1B" w:rsidRDefault="00053D1B" w:rsidP="008050FF">
            <w:pPr>
              <w:spacing w:after="0"/>
              <w:jc w:val="center"/>
            </w:pPr>
            <w:r>
              <w:t>2</w:t>
            </w:r>
            <w:r>
              <w:rPr>
                <w:vertAlign w:val="subscript"/>
              </w:rPr>
              <w:t>7</w:t>
            </w:r>
          </w:p>
        </w:tc>
      </w:tr>
    </w:tbl>
    <w:p w14:paraId="7153C62E" w14:textId="77777777" w:rsidR="00053D1B" w:rsidRDefault="00053D1B" w:rsidP="00053D1B">
      <w:pPr>
        <w:rPr>
          <w:b/>
          <w:bCs/>
        </w:rPr>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2897F283"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68ECC31" w14:textId="77777777" w:rsidTr="008050FF">
        <w:tc>
          <w:tcPr>
            <w:tcW w:w="827" w:type="dxa"/>
            <w:tcBorders>
              <w:top w:val="nil"/>
              <w:left w:val="nil"/>
              <w:bottom w:val="single" w:sz="4" w:space="0" w:color="auto"/>
              <w:right w:val="nil"/>
            </w:tcBorders>
          </w:tcPr>
          <w:p w14:paraId="683F492E"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E74F63"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ADD757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F00A4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C83578"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EB7FBFC"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ABFA5"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7199F"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3FBA722" w14:textId="77777777" w:rsidTr="008050FF">
        <w:tc>
          <w:tcPr>
            <w:tcW w:w="827" w:type="dxa"/>
            <w:tcBorders>
              <w:top w:val="single" w:sz="4" w:space="0" w:color="auto"/>
              <w:left w:val="single" w:sz="4" w:space="0" w:color="auto"/>
              <w:bottom w:val="single" w:sz="4" w:space="0" w:color="auto"/>
              <w:right w:val="single" w:sz="4" w:space="0" w:color="auto"/>
            </w:tcBorders>
          </w:tcPr>
          <w:p w14:paraId="1F3C4F11"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B1FBCA"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57290" w14:textId="77777777" w:rsidR="00053D1B" w:rsidRDefault="00053D1B" w:rsidP="008050FF">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D8D3A7" w14:textId="6E5A7448"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3CA999"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3D34"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FDFF0"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ED12F" w14:textId="77777777" w:rsidR="00053D1B" w:rsidRDefault="00053D1B" w:rsidP="008050FF">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3DFC3C"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092A18C6" w14:textId="77777777" w:rsidTr="008050FF">
        <w:tc>
          <w:tcPr>
            <w:tcW w:w="827" w:type="dxa"/>
            <w:tcBorders>
              <w:top w:val="nil"/>
              <w:left w:val="nil"/>
              <w:bottom w:val="single" w:sz="4" w:space="0" w:color="auto"/>
              <w:right w:val="nil"/>
            </w:tcBorders>
          </w:tcPr>
          <w:p w14:paraId="63023913"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547F57"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A62CF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17929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60622F"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A3740D"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7DB6E"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99FA75"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4A034C5" w14:textId="77777777" w:rsidTr="008050FF">
        <w:tc>
          <w:tcPr>
            <w:tcW w:w="827" w:type="dxa"/>
            <w:tcBorders>
              <w:top w:val="single" w:sz="4" w:space="0" w:color="auto"/>
              <w:left w:val="single" w:sz="4" w:space="0" w:color="auto"/>
              <w:bottom w:val="single" w:sz="4" w:space="0" w:color="auto"/>
              <w:right w:val="single" w:sz="4" w:space="0" w:color="auto"/>
            </w:tcBorders>
          </w:tcPr>
          <w:p w14:paraId="2F05153C"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0C6633"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9B6B4" w14:textId="77777777" w:rsidR="00053D1B" w:rsidRDefault="00053D1B" w:rsidP="008050FF">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A2DAC1" w14:textId="2F0ED29A"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EDCE8"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6C00"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50CEB"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D9A2B" w14:textId="77777777" w:rsidR="00053D1B" w:rsidRDefault="00053D1B" w:rsidP="008050FF">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5F728C5D"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C93A421" w14:textId="77777777" w:rsidTr="008050FF">
        <w:tc>
          <w:tcPr>
            <w:tcW w:w="827" w:type="dxa"/>
            <w:tcBorders>
              <w:top w:val="nil"/>
              <w:left w:val="nil"/>
              <w:bottom w:val="single" w:sz="4" w:space="0" w:color="auto"/>
              <w:right w:val="nil"/>
            </w:tcBorders>
          </w:tcPr>
          <w:p w14:paraId="487FC58B"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CA45B4"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E0ECEC"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EDEE1A"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D44984"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152059"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6D68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E14EA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3BB67BEC" w14:textId="77777777" w:rsidTr="008050FF">
        <w:tc>
          <w:tcPr>
            <w:tcW w:w="827" w:type="dxa"/>
            <w:tcBorders>
              <w:top w:val="single" w:sz="4" w:space="0" w:color="auto"/>
              <w:left w:val="single" w:sz="4" w:space="0" w:color="auto"/>
              <w:bottom w:val="single" w:sz="4" w:space="0" w:color="auto"/>
              <w:right w:val="single" w:sz="4" w:space="0" w:color="auto"/>
            </w:tcBorders>
          </w:tcPr>
          <w:p w14:paraId="070C4DD9"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338B9"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40891" w14:textId="77777777" w:rsidR="00053D1B" w:rsidRDefault="00053D1B" w:rsidP="008050FF">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98A26" w14:textId="1A554D16"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B5CE16"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00C9D"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E0CF15"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52FC5" w14:textId="77777777" w:rsidR="00053D1B" w:rsidRDefault="00053D1B" w:rsidP="008050FF">
            <w:pPr>
              <w:spacing w:after="0"/>
              <w:jc w:val="center"/>
            </w:pPr>
            <w:r>
              <w:t>2</w:t>
            </w:r>
            <w:r>
              <w:rPr>
                <w:vertAlign w:val="subscript"/>
              </w:rPr>
              <w:t>7</w:t>
            </w:r>
          </w:p>
        </w:tc>
      </w:tr>
    </w:tbl>
    <w:p w14:paraId="3B6C7A43" w14:textId="77777777" w:rsidR="00053D1B" w:rsidRDefault="00053D1B" w:rsidP="00A43F3E">
      <w:pPr>
        <w:rPr>
          <w:b/>
          <w:bCs/>
        </w:rPr>
      </w:pPr>
    </w:p>
    <w:p w14:paraId="70950B05" w14:textId="487E96D0"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00193B08"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D5F5818" w14:textId="77777777" w:rsidTr="008050FF">
        <w:tc>
          <w:tcPr>
            <w:tcW w:w="827" w:type="dxa"/>
            <w:tcBorders>
              <w:top w:val="nil"/>
              <w:left w:val="nil"/>
              <w:bottom w:val="single" w:sz="4" w:space="0" w:color="auto"/>
              <w:right w:val="nil"/>
            </w:tcBorders>
          </w:tcPr>
          <w:p w14:paraId="62FA621C"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92B04E"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88282A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DAB368"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2170D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F32D6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213922"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99A518"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73D6A4E9" w14:textId="77777777" w:rsidTr="008050FF">
        <w:tc>
          <w:tcPr>
            <w:tcW w:w="827" w:type="dxa"/>
            <w:tcBorders>
              <w:top w:val="single" w:sz="4" w:space="0" w:color="auto"/>
              <w:left w:val="single" w:sz="4" w:space="0" w:color="auto"/>
              <w:bottom w:val="single" w:sz="4" w:space="0" w:color="auto"/>
              <w:right w:val="single" w:sz="4" w:space="0" w:color="auto"/>
            </w:tcBorders>
          </w:tcPr>
          <w:p w14:paraId="5DC36A6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601E2"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12F65F"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8267FD"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C27B5" w14:textId="77777777" w:rsidR="00053D1B" w:rsidRDefault="00053D1B" w:rsidP="008050FF">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C1994"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E1FE6"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B24A" w14:textId="77777777" w:rsidR="00053D1B" w:rsidRDefault="00053D1B" w:rsidP="008050FF">
            <w:pPr>
              <w:spacing w:after="0"/>
              <w:jc w:val="center"/>
            </w:pPr>
            <w:r>
              <w:t>1</w:t>
            </w:r>
            <w:r>
              <w:rPr>
                <w:vertAlign w:val="subscript"/>
              </w:rPr>
              <w:t>7</w:t>
            </w:r>
          </w:p>
        </w:tc>
      </w:tr>
    </w:tbl>
    <w:p w14:paraId="0C816B5E" w14:textId="77777777" w:rsidR="00053D1B" w:rsidRDefault="00053D1B" w:rsidP="00053D1B"/>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16BEEE48"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4EC1EE6" w14:textId="77777777" w:rsidTr="008050FF">
        <w:tc>
          <w:tcPr>
            <w:tcW w:w="827" w:type="dxa"/>
            <w:tcBorders>
              <w:top w:val="nil"/>
              <w:left w:val="nil"/>
              <w:bottom w:val="single" w:sz="4" w:space="0" w:color="auto"/>
              <w:right w:val="nil"/>
            </w:tcBorders>
          </w:tcPr>
          <w:p w14:paraId="35C8088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FC5B71"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4CD890"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1CF657"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231BE8"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264E1"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4DE29"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9B9D3F"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A878804" w14:textId="77777777" w:rsidTr="008050FF">
        <w:tc>
          <w:tcPr>
            <w:tcW w:w="827" w:type="dxa"/>
            <w:tcBorders>
              <w:top w:val="single" w:sz="4" w:space="0" w:color="auto"/>
              <w:left w:val="single" w:sz="4" w:space="0" w:color="auto"/>
              <w:bottom w:val="single" w:sz="4" w:space="0" w:color="auto"/>
              <w:right w:val="single" w:sz="4" w:space="0" w:color="auto"/>
            </w:tcBorders>
          </w:tcPr>
          <w:p w14:paraId="016A536C"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0EFEFE"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94F49"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436FE0"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279B5F" w14:textId="77777777" w:rsidR="00053D1B" w:rsidRDefault="00053D1B" w:rsidP="008050F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071CA"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A29E7"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63C63" w14:textId="77777777" w:rsidR="00053D1B" w:rsidRDefault="00053D1B" w:rsidP="008050FF">
            <w:pPr>
              <w:spacing w:after="0"/>
              <w:jc w:val="center"/>
            </w:pPr>
            <w:r>
              <w:t>1</w:t>
            </w:r>
            <w:r>
              <w:rPr>
                <w:vertAlign w:val="subscript"/>
              </w:rPr>
              <w:t>7</w:t>
            </w:r>
          </w:p>
        </w:tc>
      </w:tr>
    </w:tbl>
    <w:p w14:paraId="4C79EA6D" w14:textId="77777777" w:rsidR="00053D1B" w:rsidRDefault="00053D1B" w:rsidP="00053D1B"/>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104EC33" w:rsidR="0001503E" w:rsidRPr="00AF29F6" w:rsidRDefault="00A667A5" w:rsidP="00F25AA7">
            <w:pPr>
              <w:jc w:val="center"/>
              <w:rPr>
                <w:sz w:val="20"/>
                <w:szCs w:val="20"/>
              </w:rPr>
            </w:pPr>
            <w:r>
              <w:rPr>
                <w:sz w:val="20"/>
                <w:szCs w:val="20"/>
              </w:rPr>
              <w:t>127</w:t>
            </w:r>
          </w:p>
        </w:tc>
        <w:tc>
          <w:tcPr>
            <w:tcW w:w="2177" w:type="dxa"/>
            <w:tcBorders>
              <w:top w:val="nil"/>
              <w:left w:val="nil"/>
              <w:right w:val="nil"/>
            </w:tcBorders>
          </w:tcPr>
          <w:p w14:paraId="28CB5D40" w14:textId="25779264" w:rsidR="0001503E" w:rsidRPr="00AF29F6" w:rsidRDefault="00A667A5"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7A4143FE" w:rsidR="0001503E" w:rsidRPr="00AF29F6" w:rsidRDefault="00A667A5"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3A7E3C88" w:rsidR="0001503E" w:rsidRDefault="0001503E" w:rsidP="00F25AA7">
            <w:pPr>
              <w:jc w:val="center"/>
            </w:pPr>
            <w:r>
              <w:t>Exponent</w:t>
            </w:r>
            <w:r w:rsidRPr="00AF29F6">
              <w:rPr>
                <w:vertAlign w:val="subscript"/>
              </w:rPr>
              <w:t>1</w:t>
            </w:r>
            <w:r w:rsidR="00A667A5">
              <w:rPr>
                <w:vertAlign w:val="subscript"/>
              </w:rPr>
              <w:t>6</w:t>
            </w:r>
          </w:p>
        </w:tc>
        <w:tc>
          <w:tcPr>
            <w:tcW w:w="6096" w:type="dxa"/>
            <w:gridSpan w:val="2"/>
          </w:tcPr>
          <w:p w14:paraId="7EE4F2C4" w14:textId="2F757025" w:rsidR="0001503E" w:rsidRDefault="0001503E" w:rsidP="00F25AA7">
            <w:pPr>
              <w:jc w:val="center"/>
            </w:pPr>
            <w:r>
              <w:t>Significand</w:t>
            </w:r>
            <w:r w:rsidR="00A667A5">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1EB855D" w:rsidR="0001503E" w:rsidRDefault="00A667A5" w:rsidP="00F25AA7">
            <w:pPr>
              <w:jc w:val="center"/>
            </w:pPr>
            <w:proofErr w:type="spellStart"/>
            <w:r>
              <w:t>F</w:t>
            </w:r>
            <w:r w:rsidR="0001503E">
              <w:t>FFFh</w:t>
            </w:r>
            <w:proofErr w:type="spellEnd"/>
          </w:p>
        </w:tc>
        <w:tc>
          <w:tcPr>
            <w:tcW w:w="2127" w:type="dxa"/>
          </w:tcPr>
          <w:p w14:paraId="61DA3C6A" w14:textId="1E74D236" w:rsidR="0001503E" w:rsidRDefault="00A667A5" w:rsidP="00F25AA7">
            <w:pPr>
              <w:jc w:val="center"/>
            </w:pPr>
            <w:r>
              <w:t>7</w:t>
            </w:r>
            <w:r w:rsidR="0001503E">
              <w:t>FFFFFFF</w:t>
            </w:r>
            <w:r>
              <w:t>FFFF</w:t>
            </w:r>
            <w:r w:rsidR="0001503E">
              <w:t>h</w:t>
            </w:r>
          </w:p>
        </w:tc>
        <w:tc>
          <w:tcPr>
            <w:tcW w:w="3969" w:type="dxa"/>
          </w:tcPr>
          <w:p w14:paraId="46B85802" w14:textId="5D40B1B5" w:rsidR="0001503E" w:rsidRDefault="00A667A5"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4321FDCC" w:rsidR="00862A4E" w:rsidRDefault="00A14C39">
            <w:r>
              <w:t xml:space="preserve">Reserved for </w:t>
            </w:r>
            <w:r w:rsidR="00862A4E">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49E2AF26" w14:textId="77777777" w:rsidR="000454F8" w:rsidRDefault="000454F8" w:rsidP="000454F8">
      <w:pPr>
        <w:spacing w:line="360" w:lineRule="auto"/>
        <w:rPr>
          <w:b/>
          <w:bCs/>
        </w:rPr>
      </w:pPr>
      <w:r>
        <w:rPr>
          <w:b/>
          <w:bCs/>
        </w:rPr>
        <w:t xml:space="preserve">Integer </w:t>
      </w:r>
      <w:r w:rsidRPr="00D916EE">
        <w:rPr>
          <w:b/>
          <w:bCs/>
        </w:rPr>
        <w:t>Instruction Format</w:t>
      </w:r>
      <w:r>
        <w:rPr>
          <w:b/>
          <w:bCs/>
        </w:rPr>
        <w:t>: R1</w:t>
      </w:r>
    </w:p>
    <w:p w14:paraId="18661E92" w14:textId="77777777" w:rsidR="000454F8" w:rsidRDefault="000454F8" w:rsidP="000454F8">
      <w:pPr>
        <w:rPr>
          <w:b/>
          <w:bCs/>
        </w:rPr>
      </w:pPr>
      <w:r>
        <w:rPr>
          <w:b/>
          <w:bCs/>
        </w:rPr>
        <w:t>FABS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454F8" w:rsidRPr="00790AD0" w14:paraId="202B56A4" w14:textId="77777777" w:rsidTr="008050FF">
        <w:tc>
          <w:tcPr>
            <w:tcW w:w="827" w:type="dxa"/>
            <w:tcBorders>
              <w:top w:val="nil"/>
              <w:left w:val="nil"/>
              <w:bottom w:val="single" w:sz="4" w:space="0" w:color="auto"/>
              <w:right w:val="nil"/>
            </w:tcBorders>
          </w:tcPr>
          <w:p w14:paraId="20AF91BF" w14:textId="77777777" w:rsidR="000454F8" w:rsidRDefault="000454F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77038A" w14:textId="77777777" w:rsidR="000454F8" w:rsidRDefault="000454F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CF6CA0" w14:textId="77777777" w:rsidR="000454F8" w:rsidRDefault="000454F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A86DF09" w14:textId="77777777" w:rsidR="000454F8" w:rsidRDefault="000454F8"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3273CDA" w14:textId="77777777" w:rsidR="000454F8" w:rsidRDefault="000454F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565634" w14:textId="77777777" w:rsidR="000454F8" w:rsidRPr="00790AD0" w:rsidRDefault="000454F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35EF04" w14:textId="77777777" w:rsidR="000454F8" w:rsidRPr="00790AD0" w:rsidRDefault="000454F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1F5C78" w14:textId="77777777" w:rsidR="000454F8" w:rsidRPr="00790AD0" w:rsidRDefault="000454F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454F8" w14:paraId="493D08A9" w14:textId="77777777" w:rsidTr="008050FF">
        <w:tc>
          <w:tcPr>
            <w:tcW w:w="827" w:type="dxa"/>
            <w:tcBorders>
              <w:top w:val="single" w:sz="4" w:space="0" w:color="auto"/>
              <w:left w:val="single" w:sz="4" w:space="0" w:color="auto"/>
              <w:bottom w:val="single" w:sz="4" w:space="0" w:color="auto"/>
              <w:right w:val="single" w:sz="4" w:space="0" w:color="auto"/>
            </w:tcBorders>
          </w:tcPr>
          <w:p w14:paraId="39A78C8C" w14:textId="77777777" w:rsidR="000454F8" w:rsidRDefault="000454F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C7AED3" w14:textId="77777777" w:rsidR="000454F8" w:rsidRDefault="000454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AB7EE" w14:textId="77777777" w:rsidR="000454F8" w:rsidRDefault="000454F8"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BF1939" w14:textId="77777777" w:rsidR="000454F8" w:rsidRDefault="000454F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3791E6" w14:textId="77777777" w:rsidR="000454F8" w:rsidRDefault="000454F8"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4F77F" w14:textId="77777777" w:rsidR="000454F8" w:rsidRDefault="000454F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F7C643" w14:textId="77777777" w:rsidR="000454F8" w:rsidRDefault="000454F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CD62" w14:textId="77777777" w:rsidR="000454F8" w:rsidRDefault="000454F8" w:rsidP="008050FF">
            <w:pPr>
              <w:spacing w:after="0"/>
              <w:jc w:val="center"/>
            </w:pPr>
            <w:r>
              <w:t>Opcode</w:t>
            </w:r>
            <w:r>
              <w:rPr>
                <w:vertAlign w:val="subscript"/>
              </w:rPr>
              <w:t>7</w:t>
            </w:r>
          </w:p>
        </w:tc>
      </w:tr>
    </w:tbl>
    <w:p w14:paraId="45820FFD" w14:textId="77777777" w:rsidR="000454F8" w:rsidRDefault="000454F8" w:rsidP="000454F8"/>
    <w:p w14:paraId="29AC3986" w14:textId="77777777" w:rsidR="000454F8" w:rsidRPr="005341BB" w:rsidRDefault="000454F8" w:rsidP="000454F8">
      <w:r>
        <w:t>Opcode7:</w:t>
      </w:r>
    </w:p>
    <w:tbl>
      <w:tblPr>
        <w:tblStyle w:val="TableGrid"/>
        <w:tblW w:w="0" w:type="auto"/>
        <w:tblInd w:w="607" w:type="dxa"/>
        <w:tblLook w:val="04A0" w:firstRow="1" w:lastRow="0" w:firstColumn="1" w:lastColumn="0" w:noHBand="0" w:noVBand="1"/>
      </w:tblPr>
      <w:tblGrid>
        <w:gridCol w:w="1129"/>
        <w:gridCol w:w="669"/>
        <w:gridCol w:w="2268"/>
      </w:tblGrid>
      <w:tr w:rsidR="000454F8" w:rsidRPr="005341BB" w14:paraId="1D33621A" w14:textId="77777777" w:rsidTr="008050FF">
        <w:tc>
          <w:tcPr>
            <w:tcW w:w="1129" w:type="dxa"/>
          </w:tcPr>
          <w:p w14:paraId="4F2790A3" w14:textId="77777777" w:rsidR="000454F8" w:rsidRPr="005341BB" w:rsidRDefault="000454F8" w:rsidP="008050FF">
            <w:pPr>
              <w:jc w:val="center"/>
            </w:pPr>
            <w:r w:rsidRPr="005341BB">
              <w:t>98</w:t>
            </w:r>
          </w:p>
        </w:tc>
        <w:tc>
          <w:tcPr>
            <w:tcW w:w="669" w:type="dxa"/>
          </w:tcPr>
          <w:p w14:paraId="3BE49794" w14:textId="77777777" w:rsidR="000454F8" w:rsidRPr="005341BB" w:rsidRDefault="000454F8" w:rsidP="008050FF">
            <w:pPr>
              <w:jc w:val="center"/>
            </w:pPr>
            <w:r>
              <w:t>D</w:t>
            </w:r>
          </w:p>
        </w:tc>
        <w:tc>
          <w:tcPr>
            <w:tcW w:w="2268" w:type="dxa"/>
          </w:tcPr>
          <w:p w14:paraId="4B97E4DA" w14:textId="77777777" w:rsidR="000454F8" w:rsidRPr="005341BB" w:rsidRDefault="000454F8" w:rsidP="008050FF">
            <w:r w:rsidRPr="005341BB">
              <w:t>Double precision</w:t>
            </w:r>
          </w:p>
        </w:tc>
      </w:tr>
      <w:tr w:rsidR="000454F8" w:rsidRPr="005341BB" w14:paraId="3FB869B2" w14:textId="77777777" w:rsidTr="008050FF">
        <w:tc>
          <w:tcPr>
            <w:tcW w:w="1129" w:type="dxa"/>
          </w:tcPr>
          <w:p w14:paraId="5747504B" w14:textId="77777777" w:rsidR="000454F8" w:rsidRPr="005341BB" w:rsidRDefault="000454F8" w:rsidP="008050FF">
            <w:pPr>
              <w:jc w:val="center"/>
            </w:pPr>
            <w:r w:rsidRPr="005341BB">
              <w:t>100</w:t>
            </w:r>
          </w:p>
        </w:tc>
        <w:tc>
          <w:tcPr>
            <w:tcW w:w="669" w:type="dxa"/>
          </w:tcPr>
          <w:p w14:paraId="65E026B5" w14:textId="77777777" w:rsidR="000454F8" w:rsidRPr="005341BB" w:rsidRDefault="000454F8" w:rsidP="008050FF">
            <w:pPr>
              <w:jc w:val="center"/>
            </w:pPr>
            <w:r>
              <w:t>S</w:t>
            </w:r>
          </w:p>
        </w:tc>
        <w:tc>
          <w:tcPr>
            <w:tcW w:w="2268" w:type="dxa"/>
          </w:tcPr>
          <w:p w14:paraId="6339E94F" w14:textId="77777777" w:rsidR="000454F8" w:rsidRPr="005341BB" w:rsidRDefault="000454F8" w:rsidP="008050FF">
            <w:r w:rsidRPr="005341BB">
              <w:t>Single precision</w:t>
            </w:r>
          </w:p>
        </w:tc>
      </w:tr>
      <w:tr w:rsidR="000454F8" w:rsidRPr="005341BB" w14:paraId="2D7EF8A0" w14:textId="77777777" w:rsidTr="008050FF">
        <w:tc>
          <w:tcPr>
            <w:tcW w:w="1129" w:type="dxa"/>
          </w:tcPr>
          <w:p w14:paraId="20BB9E05" w14:textId="77777777" w:rsidR="000454F8" w:rsidRPr="005341BB" w:rsidRDefault="000454F8" w:rsidP="008050FF">
            <w:pPr>
              <w:jc w:val="center"/>
            </w:pPr>
            <w:r w:rsidRPr="005341BB">
              <w:t>102</w:t>
            </w:r>
          </w:p>
        </w:tc>
        <w:tc>
          <w:tcPr>
            <w:tcW w:w="669" w:type="dxa"/>
          </w:tcPr>
          <w:p w14:paraId="58A9DCD0" w14:textId="77777777" w:rsidR="000454F8" w:rsidRPr="005341BB" w:rsidRDefault="000454F8" w:rsidP="008050FF">
            <w:pPr>
              <w:jc w:val="center"/>
            </w:pPr>
            <w:r>
              <w:t>H</w:t>
            </w:r>
          </w:p>
        </w:tc>
        <w:tc>
          <w:tcPr>
            <w:tcW w:w="2268" w:type="dxa"/>
          </w:tcPr>
          <w:p w14:paraId="0788FDD8" w14:textId="77777777" w:rsidR="000454F8" w:rsidRPr="005341BB" w:rsidRDefault="000454F8" w:rsidP="008050FF">
            <w:r w:rsidRPr="005341BB">
              <w:t>Half precision</w:t>
            </w:r>
          </w:p>
        </w:tc>
      </w:tr>
    </w:tbl>
    <w:p w14:paraId="7B14CB97" w14:textId="77777777" w:rsidR="000454F8" w:rsidRPr="005341BB" w:rsidRDefault="000454F8" w:rsidP="000454F8"/>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 xml:space="preserve">a + </w:t>
      </w:r>
      <w:proofErr w:type="spellStart"/>
      <w:r w:rsidR="0059085A">
        <w:t>Imm</w:t>
      </w:r>
      <w:proofErr w:type="spellEnd"/>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184B84E7" w14:textId="77777777" w:rsidR="00454F68" w:rsidRDefault="00454F68" w:rsidP="00454F68">
      <w:r w:rsidRPr="002766C5">
        <w:rPr>
          <w:b/>
          <w:bCs/>
        </w:rPr>
        <w:t>Instruction Format:</w:t>
      </w:r>
      <w:r>
        <w:t xml:space="preserve"> FLT2</w:t>
      </w:r>
    </w:p>
    <w:p w14:paraId="243652E2" w14:textId="77777777" w:rsidR="00454F68" w:rsidRDefault="00454F68" w:rsidP="00454F68">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454F68" w:rsidRPr="00790AD0" w14:paraId="352385A6" w14:textId="77777777" w:rsidTr="008050FF">
        <w:tc>
          <w:tcPr>
            <w:tcW w:w="827" w:type="dxa"/>
            <w:tcBorders>
              <w:top w:val="nil"/>
              <w:left w:val="nil"/>
              <w:bottom w:val="single" w:sz="4" w:space="0" w:color="auto"/>
              <w:right w:val="nil"/>
            </w:tcBorders>
          </w:tcPr>
          <w:p w14:paraId="53166E15" w14:textId="77777777" w:rsidR="00454F68" w:rsidRDefault="00454F6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8A0E7F" w14:textId="77777777" w:rsidR="00454F68" w:rsidRDefault="00454F6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5AE312" w14:textId="77777777" w:rsidR="00454F68" w:rsidRDefault="00454F6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6C60794" w14:textId="77777777" w:rsidR="00454F68" w:rsidRDefault="00454F6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1D6AAA" w14:textId="77777777" w:rsidR="00454F68" w:rsidRDefault="00454F6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91FAE9" w14:textId="77777777" w:rsidR="00454F68" w:rsidRDefault="00454F6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539FED" w14:textId="77777777" w:rsidR="00454F68" w:rsidRPr="00790AD0" w:rsidRDefault="00454F6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2B146C" w14:textId="77777777" w:rsidR="00454F68" w:rsidRPr="00790AD0" w:rsidRDefault="00454F6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BB5E75" w14:textId="77777777" w:rsidR="00454F68" w:rsidRPr="00790AD0" w:rsidRDefault="00454F6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4F68" w14:paraId="3EF58AFD" w14:textId="77777777" w:rsidTr="008050FF">
        <w:tc>
          <w:tcPr>
            <w:tcW w:w="827" w:type="dxa"/>
            <w:tcBorders>
              <w:top w:val="single" w:sz="4" w:space="0" w:color="auto"/>
              <w:left w:val="single" w:sz="4" w:space="0" w:color="auto"/>
              <w:bottom w:val="single" w:sz="4" w:space="0" w:color="auto"/>
              <w:right w:val="single" w:sz="4" w:space="0" w:color="auto"/>
            </w:tcBorders>
          </w:tcPr>
          <w:p w14:paraId="2ECAEE4C" w14:textId="77777777" w:rsidR="00454F68" w:rsidRDefault="00454F6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24ADE8" w14:textId="77777777" w:rsidR="00454F68" w:rsidRDefault="00454F6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305E05" w14:textId="77777777" w:rsidR="00454F68" w:rsidRDefault="00454F68"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BD42" w14:textId="77777777" w:rsidR="00454F68" w:rsidRDefault="00454F6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D065D7" w14:textId="77777777" w:rsidR="00454F68" w:rsidRDefault="00454F6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DFD347" w14:textId="77777777" w:rsidR="00454F68" w:rsidRDefault="00454F6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3377" w14:textId="77777777" w:rsidR="00454F68" w:rsidRDefault="00454F6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F852EA" w14:textId="77777777" w:rsidR="00454F68" w:rsidRDefault="00454F6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1D06B" w14:textId="77777777" w:rsidR="00454F68" w:rsidRDefault="00454F68" w:rsidP="008050FF">
            <w:pPr>
              <w:spacing w:after="0"/>
              <w:jc w:val="center"/>
            </w:pPr>
            <w:r>
              <w:t>Opcode</w:t>
            </w:r>
            <w:r>
              <w:rPr>
                <w:vertAlign w:val="subscript"/>
              </w:rPr>
              <w:t>7</w:t>
            </w:r>
          </w:p>
        </w:tc>
      </w:tr>
    </w:tbl>
    <w:p w14:paraId="6CE1D7E3" w14:textId="77777777" w:rsidR="00454F68" w:rsidRDefault="00454F68" w:rsidP="00454F68"/>
    <w:p w14:paraId="2F240059" w14:textId="77777777" w:rsidR="00454F68" w:rsidRPr="005341BB" w:rsidRDefault="00454F68" w:rsidP="00454F68">
      <w:r>
        <w:t>Opcode7:</w:t>
      </w:r>
    </w:p>
    <w:tbl>
      <w:tblPr>
        <w:tblStyle w:val="TableGrid"/>
        <w:tblW w:w="0" w:type="auto"/>
        <w:tblInd w:w="607" w:type="dxa"/>
        <w:tblLook w:val="04A0" w:firstRow="1" w:lastRow="0" w:firstColumn="1" w:lastColumn="0" w:noHBand="0" w:noVBand="1"/>
      </w:tblPr>
      <w:tblGrid>
        <w:gridCol w:w="1129"/>
        <w:gridCol w:w="669"/>
        <w:gridCol w:w="2268"/>
      </w:tblGrid>
      <w:tr w:rsidR="00454F68" w:rsidRPr="005341BB" w14:paraId="291C9E58" w14:textId="77777777" w:rsidTr="008050FF">
        <w:tc>
          <w:tcPr>
            <w:tcW w:w="1129" w:type="dxa"/>
          </w:tcPr>
          <w:p w14:paraId="132E2AEE" w14:textId="77777777" w:rsidR="00454F68" w:rsidRPr="005341BB" w:rsidRDefault="00454F68" w:rsidP="008050FF">
            <w:pPr>
              <w:jc w:val="center"/>
            </w:pPr>
            <w:r w:rsidRPr="005341BB">
              <w:t>98</w:t>
            </w:r>
          </w:p>
        </w:tc>
        <w:tc>
          <w:tcPr>
            <w:tcW w:w="669" w:type="dxa"/>
          </w:tcPr>
          <w:p w14:paraId="6D31A2B5" w14:textId="77777777" w:rsidR="00454F68" w:rsidRPr="005341BB" w:rsidRDefault="00454F68" w:rsidP="008050FF">
            <w:pPr>
              <w:jc w:val="center"/>
            </w:pPr>
            <w:r>
              <w:t>D</w:t>
            </w:r>
          </w:p>
        </w:tc>
        <w:tc>
          <w:tcPr>
            <w:tcW w:w="2268" w:type="dxa"/>
          </w:tcPr>
          <w:p w14:paraId="243BE714" w14:textId="77777777" w:rsidR="00454F68" w:rsidRPr="005341BB" w:rsidRDefault="00454F68" w:rsidP="008050FF">
            <w:r w:rsidRPr="005341BB">
              <w:t>Double precision</w:t>
            </w:r>
          </w:p>
        </w:tc>
      </w:tr>
      <w:tr w:rsidR="00454F68" w:rsidRPr="005341BB" w14:paraId="4FEF43C4" w14:textId="77777777" w:rsidTr="008050FF">
        <w:tc>
          <w:tcPr>
            <w:tcW w:w="1129" w:type="dxa"/>
          </w:tcPr>
          <w:p w14:paraId="49F352A9" w14:textId="77777777" w:rsidR="00454F68" w:rsidRPr="005341BB" w:rsidRDefault="00454F68" w:rsidP="008050FF">
            <w:pPr>
              <w:jc w:val="center"/>
            </w:pPr>
            <w:r w:rsidRPr="005341BB">
              <w:t>100</w:t>
            </w:r>
          </w:p>
        </w:tc>
        <w:tc>
          <w:tcPr>
            <w:tcW w:w="669" w:type="dxa"/>
          </w:tcPr>
          <w:p w14:paraId="16B6FC2F" w14:textId="77777777" w:rsidR="00454F68" w:rsidRPr="005341BB" w:rsidRDefault="00454F68" w:rsidP="008050FF">
            <w:pPr>
              <w:jc w:val="center"/>
            </w:pPr>
            <w:r>
              <w:t>S</w:t>
            </w:r>
          </w:p>
        </w:tc>
        <w:tc>
          <w:tcPr>
            <w:tcW w:w="2268" w:type="dxa"/>
          </w:tcPr>
          <w:p w14:paraId="04F541F0" w14:textId="77777777" w:rsidR="00454F68" w:rsidRPr="005341BB" w:rsidRDefault="00454F68" w:rsidP="008050FF">
            <w:r w:rsidRPr="005341BB">
              <w:t>Single precision</w:t>
            </w:r>
          </w:p>
        </w:tc>
      </w:tr>
      <w:tr w:rsidR="00454F68" w:rsidRPr="005341BB" w14:paraId="0A17774D" w14:textId="77777777" w:rsidTr="008050FF">
        <w:tc>
          <w:tcPr>
            <w:tcW w:w="1129" w:type="dxa"/>
          </w:tcPr>
          <w:p w14:paraId="29079D28" w14:textId="77777777" w:rsidR="00454F68" w:rsidRPr="005341BB" w:rsidRDefault="00454F68" w:rsidP="008050FF">
            <w:pPr>
              <w:jc w:val="center"/>
            </w:pPr>
            <w:r w:rsidRPr="005341BB">
              <w:t>102</w:t>
            </w:r>
          </w:p>
        </w:tc>
        <w:tc>
          <w:tcPr>
            <w:tcW w:w="669" w:type="dxa"/>
          </w:tcPr>
          <w:p w14:paraId="2424D10A" w14:textId="77777777" w:rsidR="00454F68" w:rsidRPr="005341BB" w:rsidRDefault="00454F68" w:rsidP="008050FF">
            <w:pPr>
              <w:jc w:val="center"/>
            </w:pPr>
            <w:r>
              <w:t>H</w:t>
            </w:r>
          </w:p>
        </w:tc>
        <w:tc>
          <w:tcPr>
            <w:tcW w:w="2268" w:type="dxa"/>
          </w:tcPr>
          <w:p w14:paraId="33742761" w14:textId="77777777" w:rsidR="00454F68" w:rsidRPr="005341BB" w:rsidRDefault="00454F68" w:rsidP="008050FF">
            <w:r w:rsidRPr="005341BB">
              <w:t>Half precision</w:t>
            </w:r>
          </w:p>
        </w:tc>
      </w:tr>
    </w:tbl>
    <w:p w14:paraId="41488E41" w14:textId="77777777" w:rsidR="00454F68" w:rsidRPr="005341BB" w:rsidRDefault="00454F68" w:rsidP="00454F68"/>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032EF33A" w14:textId="77777777" w:rsidR="00454F68" w:rsidRDefault="00454F68" w:rsidP="00454F68">
      <w:r w:rsidRPr="002766C5">
        <w:rPr>
          <w:b/>
          <w:bCs/>
        </w:rPr>
        <w:t>Instruction Format:</w:t>
      </w:r>
      <w:r>
        <w:t xml:space="preserve"> FLT2</w:t>
      </w:r>
    </w:p>
    <w:p w14:paraId="3B35AEC5" w14:textId="77777777" w:rsidR="00454F68" w:rsidRDefault="00454F68" w:rsidP="00454F68">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454F68" w:rsidRPr="00790AD0" w14:paraId="398AC73E" w14:textId="77777777" w:rsidTr="008050FF">
        <w:tc>
          <w:tcPr>
            <w:tcW w:w="827" w:type="dxa"/>
            <w:tcBorders>
              <w:top w:val="nil"/>
              <w:left w:val="nil"/>
              <w:bottom w:val="single" w:sz="4" w:space="0" w:color="auto"/>
              <w:right w:val="nil"/>
            </w:tcBorders>
          </w:tcPr>
          <w:p w14:paraId="157E85FA" w14:textId="77777777" w:rsidR="00454F68" w:rsidRDefault="00454F6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E67A19" w14:textId="77777777" w:rsidR="00454F68" w:rsidRDefault="00454F6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1E6E659" w14:textId="77777777" w:rsidR="00454F68" w:rsidRDefault="00454F6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21FD94C" w14:textId="77777777" w:rsidR="00454F68" w:rsidRDefault="00454F68"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AE000EA" w14:textId="77777777" w:rsidR="00454F68" w:rsidRDefault="00454F6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8FF5B6" w14:textId="77777777" w:rsidR="00454F68" w:rsidRPr="00790AD0" w:rsidRDefault="00454F6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225C0" w14:textId="77777777" w:rsidR="00454F68" w:rsidRPr="00790AD0" w:rsidRDefault="00454F6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FF2066" w14:textId="77777777" w:rsidR="00454F68" w:rsidRPr="00790AD0" w:rsidRDefault="00454F6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4F68" w14:paraId="599BA195" w14:textId="77777777" w:rsidTr="008050FF">
        <w:tc>
          <w:tcPr>
            <w:tcW w:w="827" w:type="dxa"/>
            <w:tcBorders>
              <w:top w:val="single" w:sz="4" w:space="0" w:color="auto"/>
              <w:left w:val="single" w:sz="4" w:space="0" w:color="auto"/>
              <w:bottom w:val="single" w:sz="4" w:space="0" w:color="auto"/>
              <w:right w:val="single" w:sz="4" w:space="0" w:color="auto"/>
            </w:tcBorders>
          </w:tcPr>
          <w:p w14:paraId="1C0A555D" w14:textId="77777777" w:rsidR="00454F68" w:rsidRDefault="00454F6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9A155" w14:textId="77777777" w:rsidR="00454F68" w:rsidRDefault="00454F6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2F1DD4" w14:textId="77777777" w:rsidR="00454F68" w:rsidRDefault="00454F68"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85A0F" w14:textId="77777777" w:rsidR="00454F68" w:rsidRDefault="00454F6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C3B7A9" w14:textId="77777777" w:rsidR="00454F68" w:rsidRDefault="00454F6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698971" w14:textId="77777777" w:rsidR="00454F68" w:rsidRDefault="00454F6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A6C9E" w14:textId="77777777" w:rsidR="00454F68" w:rsidRDefault="00454F6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5EEEC" w14:textId="77777777" w:rsidR="00454F68" w:rsidRDefault="00454F68" w:rsidP="008050FF">
            <w:pPr>
              <w:spacing w:after="0"/>
              <w:jc w:val="center"/>
            </w:pPr>
            <w:r>
              <w:t>Opcode</w:t>
            </w:r>
            <w:r>
              <w:rPr>
                <w:vertAlign w:val="subscript"/>
              </w:rPr>
              <w:t>7</w:t>
            </w:r>
          </w:p>
        </w:tc>
      </w:tr>
    </w:tbl>
    <w:p w14:paraId="4292C6C4" w14:textId="77777777" w:rsidR="00454F68" w:rsidRPr="005341BB" w:rsidRDefault="00454F68" w:rsidP="00454F68">
      <w:r>
        <w:t>Opcode7:</w:t>
      </w:r>
    </w:p>
    <w:tbl>
      <w:tblPr>
        <w:tblStyle w:val="TableGrid"/>
        <w:tblW w:w="0" w:type="auto"/>
        <w:tblInd w:w="607" w:type="dxa"/>
        <w:tblLook w:val="04A0" w:firstRow="1" w:lastRow="0" w:firstColumn="1" w:lastColumn="0" w:noHBand="0" w:noVBand="1"/>
      </w:tblPr>
      <w:tblGrid>
        <w:gridCol w:w="1129"/>
        <w:gridCol w:w="669"/>
        <w:gridCol w:w="2268"/>
      </w:tblGrid>
      <w:tr w:rsidR="00454F68" w:rsidRPr="005341BB" w14:paraId="32F3C911" w14:textId="77777777" w:rsidTr="008050FF">
        <w:tc>
          <w:tcPr>
            <w:tcW w:w="1129" w:type="dxa"/>
          </w:tcPr>
          <w:p w14:paraId="13E02DCA" w14:textId="77777777" w:rsidR="00454F68" w:rsidRPr="005341BB" w:rsidRDefault="00454F68" w:rsidP="008050FF">
            <w:pPr>
              <w:jc w:val="center"/>
            </w:pPr>
            <w:r w:rsidRPr="005341BB">
              <w:t>98</w:t>
            </w:r>
          </w:p>
        </w:tc>
        <w:tc>
          <w:tcPr>
            <w:tcW w:w="669" w:type="dxa"/>
          </w:tcPr>
          <w:p w14:paraId="1A495708" w14:textId="77777777" w:rsidR="00454F68" w:rsidRPr="005341BB" w:rsidRDefault="00454F68" w:rsidP="008050FF">
            <w:pPr>
              <w:jc w:val="center"/>
            </w:pPr>
            <w:r>
              <w:t>D</w:t>
            </w:r>
          </w:p>
        </w:tc>
        <w:tc>
          <w:tcPr>
            <w:tcW w:w="2268" w:type="dxa"/>
          </w:tcPr>
          <w:p w14:paraId="0A9C8DAC" w14:textId="77777777" w:rsidR="00454F68" w:rsidRPr="005341BB" w:rsidRDefault="00454F68" w:rsidP="008050FF">
            <w:r w:rsidRPr="005341BB">
              <w:t>Double precision</w:t>
            </w:r>
          </w:p>
        </w:tc>
      </w:tr>
      <w:tr w:rsidR="00454F68" w:rsidRPr="005341BB" w14:paraId="53629163" w14:textId="77777777" w:rsidTr="008050FF">
        <w:tc>
          <w:tcPr>
            <w:tcW w:w="1129" w:type="dxa"/>
          </w:tcPr>
          <w:p w14:paraId="4D7552E3" w14:textId="77777777" w:rsidR="00454F68" w:rsidRPr="005341BB" w:rsidRDefault="00454F68" w:rsidP="008050FF">
            <w:pPr>
              <w:jc w:val="center"/>
            </w:pPr>
            <w:r w:rsidRPr="005341BB">
              <w:t>100</w:t>
            </w:r>
          </w:p>
        </w:tc>
        <w:tc>
          <w:tcPr>
            <w:tcW w:w="669" w:type="dxa"/>
          </w:tcPr>
          <w:p w14:paraId="28F9B3C5" w14:textId="77777777" w:rsidR="00454F68" w:rsidRPr="005341BB" w:rsidRDefault="00454F68" w:rsidP="008050FF">
            <w:pPr>
              <w:jc w:val="center"/>
            </w:pPr>
            <w:r>
              <w:t>S</w:t>
            </w:r>
          </w:p>
        </w:tc>
        <w:tc>
          <w:tcPr>
            <w:tcW w:w="2268" w:type="dxa"/>
          </w:tcPr>
          <w:p w14:paraId="0E725639" w14:textId="77777777" w:rsidR="00454F68" w:rsidRPr="005341BB" w:rsidRDefault="00454F68" w:rsidP="008050FF">
            <w:r w:rsidRPr="005341BB">
              <w:t>Single precision</w:t>
            </w:r>
          </w:p>
        </w:tc>
      </w:tr>
      <w:tr w:rsidR="00454F68" w:rsidRPr="005341BB" w14:paraId="2CE0AF92" w14:textId="77777777" w:rsidTr="008050FF">
        <w:tc>
          <w:tcPr>
            <w:tcW w:w="1129" w:type="dxa"/>
          </w:tcPr>
          <w:p w14:paraId="07706427" w14:textId="77777777" w:rsidR="00454F68" w:rsidRPr="005341BB" w:rsidRDefault="00454F68" w:rsidP="008050FF">
            <w:pPr>
              <w:jc w:val="center"/>
            </w:pPr>
            <w:r w:rsidRPr="005341BB">
              <w:t>102</w:t>
            </w:r>
          </w:p>
        </w:tc>
        <w:tc>
          <w:tcPr>
            <w:tcW w:w="669" w:type="dxa"/>
          </w:tcPr>
          <w:p w14:paraId="7DBECFD5" w14:textId="77777777" w:rsidR="00454F68" w:rsidRPr="005341BB" w:rsidRDefault="00454F68" w:rsidP="008050FF">
            <w:pPr>
              <w:jc w:val="center"/>
            </w:pPr>
            <w:r>
              <w:t>H</w:t>
            </w:r>
          </w:p>
        </w:tc>
        <w:tc>
          <w:tcPr>
            <w:tcW w:w="2268" w:type="dxa"/>
          </w:tcPr>
          <w:p w14:paraId="1C3809E7" w14:textId="77777777" w:rsidR="00454F68" w:rsidRPr="005341BB" w:rsidRDefault="00454F68" w:rsidP="008050FF">
            <w:r w:rsidRPr="005341BB">
              <w:t>Half precision</w:t>
            </w:r>
          </w:p>
        </w:tc>
      </w:tr>
    </w:tbl>
    <w:p w14:paraId="42BC46E9" w14:textId="77777777" w:rsidR="00454F68" w:rsidRPr="005341BB" w:rsidRDefault="00454F68" w:rsidP="00454F68"/>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6DAF84DE" w14:textId="77777777" w:rsidR="00FA05E5" w:rsidRDefault="00FA05E5" w:rsidP="00FA05E5">
      <w:pPr>
        <w:spacing w:line="360" w:lineRule="auto"/>
        <w:rPr>
          <w:b/>
          <w:bCs/>
        </w:rPr>
      </w:pPr>
      <w:r>
        <w:rPr>
          <w:b/>
          <w:bCs/>
        </w:rPr>
        <w:t xml:space="preserve">Integer </w:t>
      </w:r>
      <w:r w:rsidRPr="00D916EE">
        <w:rPr>
          <w:b/>
          <w:bCs/>
        </w:rPr>
        <w:t>Instruction Format</w:t>
      </w:r>
      <w:r>
        <w:rPr>
          <w:b/>
          <w:bCs/>
        </w:rPr>
        <w:t>: R1</w:t>
      </w:r>
    </w:p>
    <w:p w14:paraId="01892C6B" w14:textId="77777777" w:rsidR="00FA05E5" w:rsidRDefault="00FA05E5" w:rsidP="00FA05E5">
      <w:pPr>
        <w:rPr>
          <w:b/>
          <w:bCs/>
        </w:rPr>
      </w:pPr>
      <w:r>
        <w:rPr>
          <w:b/>
          <w:bCs/>
        </w:rPr>
        <w:t>FCONST Rt, 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A05E5" w:rsidRPr="00790AD0" w14:paraId="3ADFA688" w14:textId="77777777" w:rsidTr="008050FF">
        <w:tc>
          <w:tcPr>
            <w:tcW w:w="827" w:type="dxa"/>
            <w:tcBorders>
              <w:top w:val="nil"/>
              <w:left w:val="nil"/>
              <w:bottom w:val="single" w:sz="4" w:space="0" w:color="auto"/>
              <w:right w:val="nil"/>
            </w:tcBorders>
          </w:tcPr>
          <w:p w14:paraId="0679AA6A" w14:textId="77777777" w:rsidR="00FA05E5" w:rsidRDefault="00FA05E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8B5810" w14:textId="77777777" w:rsidR="00FA05E5" w:rsidRDefault="00FA05E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BE1B95" w14:textId="77777777" w:rsidR="00FA05E5" w:rsidRDefault="00FA05E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3525C8" w14:textId="77777777" w:rsidR="00FA05E5" w:rsidRDefault="00FA05E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F73B67" w14:textId="77777777" w:rsidR="00FA05E5" w:rsidRDefault="00FA05E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AEBEC6" w14:textId="77777777" w:rsidR="00FA05E5" w:rsidRPr="00790AD0" w:rsidRDefault="00FA05E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D9A266" w14:textId="77777777" w:rsidR="00FA05E5" w:rsidRPr="00790AD0" w:rsidRDefault="00FA05E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37EF2E" w14:textId="77777777" w:rsidR="00FA05E5" w:rsidRPr="00790AD0" w:rsidRDefault="00FA05E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5E5" w14:paraId="22312D88" w14:textId="77777777" w:rsidTr="008050FF">
        <w:tc>
          <w:tcPr>
            <w:tcW w:w="827" w:type="dxa"/>
            <w:tcBorders>
              <w:top w:val="single" w:sz="4" w:space="0" w:color="auto"/>
              <w:left w:val="single" w:sz="4" w:space="0" w:color="auto"/>
              <w:bottom w:val="single" w:sz="4" w:space="0" w:color="auto"/>
              <w:right w:val="single" w:sz="4" w:space="0" w:color="auto"/>
            </w:tcBorders>
          </w:tcPr>
          <w:p w14:paraId="31047BAF" w14:textId="77777777" w:rsidR="00FA05E5" w:rsidRDefault="00FA05E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9BEF8" w14:textId="77777777" w:rsidR="00FA05E5" w:rsidRDefault="00FA05E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EFF421" w14:textId="77777777" w:rsidR="00FA05E5" w:rsidRDefault="00FA05E5"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756D22" w14:textId="77777777" w:rsidR="00FA05E5" w:rsidRDefault="00FA05E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E86E57" w14:textId="77777777" w:rsidR="00FA05E5" w:rsidRDefault="00FA05E5"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FA44" w14:textId="77777777" w:rsidR="00FA05E5" w:rsidRDefault="00FA05E5"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6C385" w14:textId="77777777" w:rsidR="00FA05E5" w:rsidRDefault="00FA05E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77D5C" w14:textId="77777777" w:rsidR="00FA05E5" w:rsidRDefault="00FA05E5" w:rsidP="008050FF">
            <w:pPr>
              <w:spacing w:after="0"/>
              <w:jc w:val="center"/>
            </w:pPr>
            <w:r>
              <w:t>98</w:t>
            </w:r>
            <w:r>
              <w:rPr>
                <w:vertAlign w:val="subscript"/>
              </w:rPr>
              <w:t>7</w:t>
            </w:r>
          </w:p>
        </w:tc>
      </w:tr>
    </w:tbl>
    <w:p w14:paraId="53AC7E97" w14:textId="77777777" w:rsidR="00FA05E5" w:rsidRDefault="00FA05E5" w:rsidP="00FA05E5">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1EF42B26" w14:textId="77777777" w:rsidR="00FA05E5" w:rsidRDefault="00FA05E5" w:rsidP="00FA05E5">
      <w:pPr>
        <w:spacing w:line="360" w:lineRule="auto"/>
        <w:rPr>
          <w:b/>
          <w:bCs/>
        </w:rPr>
      </w:pPr>
      <w:r>
        <w:rPr>
          <w:b/>
          <w:bCs/>
        </w:rPr>
        <w:t xml:space="preserve">Integer </w:t>
      </w:r>
      <w:r w:rsidRPr="00D916EE">
        <w:rPr>
          <w:b/>
          <w:bCs/>
        </w:rPr>
        <w:t>Instruction Format</w:t>
      </w:r>
      <w:r>
        <w:rPr>
          <w:b/>
          <w:bCs/>
        </w:rPr>
        <w:t>: R1</w:t>
      </w:r>
    </w:p>
    <w:p w14:paraId="18282148" w14:textId="77777777" w:rsidR="00FA05E5" w:rsidRDefault="00FA05E5" w:rsidP="00FA05E5">
      <w:pPr>
        <w:rPr>
          <w:b/>
          <w:bCs/>
        </w:rPr>
      </w:pPr>
      <w:r>
        <w:rPr>
          <w:b/>
          <w:bCs/>
        </w:rPr>
        <w:t>FCOS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A05E5" w:rsidRPr="00790AD0" w14:paraId="6BD2F68D" w14:textId="77777777" w:rsidTr="008050FF">
        <w:tc>
          <w:tcPr>
            <w:tcW w:w="827" w:type="dxa"/>
            <w:tcBorders>
              <w:top w:val="nil"/>
              <w:left w:val="nil"/>
              <w:bottom w:val="single" w:sz="4" w:space="0" w:color="auto"/>
              <w:right w:val="nil"/>
            </w:tcBorders>
          </w:tcPr>
          <w:p w14:paraId="56917DC7" w14:textId="77777777" w:rsidR="00FA05E5" w:rsidRDefault="00FA05E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932518" w14:textId="77777777" w:rsidR="00FA05E5" w:rsidRDefault="00FA05E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602CF79" w14:textId="77777777" w:rsidR="00FA05E5" w:rsidRDefault="00FA05E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DE5947" w14:textId="77777777" w:rsidR="00FA05E5" w:rsidRDefault="00FA05E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13F09B" w14:textId="77777777" w:rsidR="00FA05E5" w:rsidRDefault="00FA05E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022ECB" w14:textId="77777777" w:rsidR="00FA05E5" w:rsidRPr="00790AD0" w:rsidRDefault="00FA05E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C9FC56" w14:textId="77777777" w:rsidR="00FA05E5" w:rsidRPr="00790AD0" w:rsidRDefault="00FA05E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239DE" w14:textId="77777777" w:rsidR="00FA05E5" w:rsidRPr="00790AD0" w:rsidRDefault="00FA05E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5E5" w14:paraId="13645825" w14:textId="77777777" w:rsidTr="008050FF">
        <w:tc>
          <w:tcPr>
            <w:tcW w:w="827" w:type="dxa"/>
            <w:tcBorders>
              <w:top w:val="single" w:sz="4" w:space="0" w:color="auto"/>
              <w:left w:val="single" w:sz="4" w:space="0" w:color="auto"/>
              <w:bottom w:val="single" w:sz="4" w:space="0" w:color="auto"/>
              <w:right w:val="single" w:sz="4" w:space="0" w:color="auto"/>
            </w:tcBorders>
          </w:tcPr>
          <w:p w14:paraId="174977A3" w14:textId="77777777" w:rsidR="00FA05E5" w:rsidRDefault="00FA05E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F57CB" w14:textId="77777777" w:rsidR="00FA05E5" w:rsidRDefault="00FA05E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57EDB3" w14:textId="77777777" w:rsidR="00FA05E5" w:rsidRDefault="00FA05E5"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46B5AE" w14:textId="77777777" w:rsidR="00FA05E5" w:rsidRDefault="00FA05E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4C341" w14:textId="77777777" w:rsidR="00FA05E5" w:rsidRDefault="00FA05E5"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375F2" w14:textId="77777777" w:rsidR="00FA05E5" w:rsidRDefault="00FA05E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09CE2" w14:textId="77777777" w:rsidR="00FA05E5" w:rsidRDefault="00FA05E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F4706" w14:textId="77777777" w:rsidR="00FA05E5" w:rsidRDefault="00FA05E5" w:rsidP="008050FF">
            <w:pPr>
              <w:spacing w:after="0"/>
              <w:jc w:val="center"/>
            </w:pPr>
            <w:r>
              <w:t>Opcode</w:t>
            </w:r>
            <w:r>
              <w:rPr>
                <w:vertAlign w:val="subscript"/>
              </w:rPr>
              <w:t>7</w:t>
            </w:r>
          </w:p>
        </w:tc>
      </w:tr>
    </w:tbl>
    <w:p w14:paraId="0B96484E" w14:textId="77777777" w:rsidR="00FA05E5" w:rsidRDefault="00FA05E5" w:rsidP="00FA05E5"/>
    <w:p w14:paraId="1F60A00B" w14:textId="77777777" w:rsidR="00FA05E5" w:rsidRPr="005341BB" w:rsidRDefault="00FA05E5" w:rsidP="00FA05E5">
      <w:r>
        <w:t>Opcode7:</w:t>
      </w:r>
    </w:p>
    <w:tbl>
      <w:tblPr>
        <w:tblStyle w:val="TableGrid"/>
        <w:tblW w:w="0" w:type="auto"/>
        <w:tblInd w:w="607" w:type="dxa"/>
        <w:tblLook w:val="04A0" w:firstRow="1" w:lastRow="0" w:firstColumn="1" w:lastColumn="0" w:noHBand="0" w:noVBand="1"/>
      </w:tblPr>
      <w:tblGrid>
        <w:gridCol w:w="1129"/>
        <w:gridCol w:w="669"/>
        <w:gridCol w:w="2268"/>
      </w:tblGrid>
      <w:tr w:rsidR="00FA05E5" w:rsidRPr="005341BB" w14:paraId="760A4949" w14:textId="77777777" w:rsidTr="008050FF">
        <w:tc>
          <w:tcPr>
            <w:tcW w:w="1129" w:type="dxa"/>
          </w:tcPr>
          <w:p w14:paraId="58E89951" w14:textId="77777777" w:rsidR="00FA05E5" w:rsidRPr="005341BB" w:rsidRDefault="00FA05E5" w:rsidP="008050FF">
            <w:pPr>
              <w:jc w:val="center"/>
            </w:pPr>
            <w:r w:rsidRPr="005341BB">
              <w:t>96</w:t>
            </w:r>
          </w:p>
        </w:tc>
        <w:tc>
          <w:tcPr>
            <w:tcW w:w="669" w:type="dxa"/>
          </w:tcPr>
          <w:p w14:paraId="6E4E91AA" w14:textId="77777777" w:rsidR="00FA05E5" w:rsidRPr="005341BB" w:rsidRDefault="00FA05E5" w:rsidP="008050FF">
            <w:pPr>
              <w:jc w:val="center"/>
            </w:pPr>
            <w:r>
              <w:t>Q</w:t>
            </w:r>
          </w:p>
        </w:tc>
        <w:tc>
          <w:tcPr>
            <w:tcW w:w="2268" w:type="dxa"/>
          </w:tcPr>
          <w:p w14:paraId="57370D69" w14:textId="77777777" w:rsidR="00FA05E5" w:rsidRPr="005341BB" w:rsidRDefault="00FA05E5" w:rsidP="008050FF">
            <w:r w:rsidRPr="005341BB">
              <w:t>Quad precision</w:t>
            </w:r>
          </w:p>
        </w:tc>
      </w:tr>
      <w:tr w:rsidR="00FA05E5" w:rsidRPr="005341BB" w14:paraId="06D3122C" w14:textId="77777777" w:rsidTr="008050FF">
        <w:tc>
          <w:tcPr>
            <w:tcW w:w="1129" w:type="dxa"/>
          </w:tcPr>
          <w:p w14:paraId="03AA750D" w14:textId="77777777" w:rsidR="00FA05E5" w:rsidRPr="005341BB" w:rsidRDefault="00FA05E5" w:rsidP="008050FF">
            <w:pPr>
              <w:jc w:val="center"/>
            </w:pPr>
            <w:r w:rsidRPr="005341BB">
              <w:t>98</w:t>
            </w:r>
          </w:p>
        </w:tc>
        <w:tc>
          <w:tcPr>
            <w:tcW w:w="669" w:type="dxa"/>
          </w:tcPr>
          <w:p w14:paraId="3D592D31" w14:textId="77777777" w:rsidR="00FA05E5" w:rsidRPr="005341BB" w:rsidRDefault="00FA05E5" w:rsidP="008050FF">
            <w:pPr>
              <w:jc w:val="center"/>
            </w:pPr>
            <w:r>
              <w:t>D</w:t>
            </w:r>
          </w:p>
        </w:tc>
        <w:tc>
          <w:tcPr>
            <w:tcW w:w="2268" w:type="dxa"/>
          </w:tcPr>
          <w:p w14:paraId="212796DB" w14:textId="77777777" w:rsidR="00FA05E5" w:rsidRPr="005341BB" w:rsidRDefault="00FA05E5" w:rsidP="008050FF">
            <w:r w:rsidRPr="005341BB">
              <w:t>Double precision</w:t>
            </w:r>
          </w:p>
        </w:tc>
      </w:tr>
      <w:tr w:rsidR="00FA05E5" w:rsidRPr="005341BB" w14:paraId="115C58BC" w14:textId="77777777" w:rsidTr="008050FF">
        <w:tc>
          <w:tcPr>
            <w:tcW w:w="1129" w:type="dxa"/>
          </w:tcPr>
          <w:p w14:paraId="6A6CE7D1" w14:textId="77777777" w:rsidR="00FA05E5" w:rsidRPr="005341BB" w:rsidRDefault="00FA05E5" w:rsidP="008050FF">
            <w:pPr>
              <w:jc w:val="center"/>
            </w:pPr>
            <w:r w:rsidRPr="005341BB">
              <w:t>100</w:t>
            </w:r>
          </w:p>
        </w:tc>
        <w:tc>
          <w:tcPr>
            <w:tcW w:w="669" w:type="dxa"/>
          </w:tcPr>
          <w:p w14:paraId="6F0621DA" w14:textId="77777777" w:rsidR="00FA05E5" w:rsidRPr="005341BB" w:rsidRDefault="00FA05E5" w:rsidP="008050FF">
            <w:pPr>
              <w:jc w:val="center"/>
            </w:pPr>
            <w:r>
              <w:t>S</w:t>
            </w:r>
          </w:p>
        </w:tc>
        <w:tc>
          <w:tcPr>
            <w:tcW w:w="2268" w:type="dxa"/>
          </w:tcPr>
          <w:p w14:paraId="594D9BBC" w14:textId="77777777" w:rsidR="00FA05E5" w:rsidRPr="005341BB" w:rsidRDefault="00FA05E5" w:rsidP="008050FF">
            <w:r w:rsidRPr="005341BB">
              <w:t>Single precision</w:t>
            </w:r>
          </w:p>
        </w:tc>
      </w:tr>
      <w:tr w:rsidR="00FA05E5" w:rsidRPr="005341BB" w14:paraId="2EFF46FC" w14:textId="77777777" w:rsidTr="008050FF">
        <w:tc>
          <w:tcPr>
            <w:tcW w:w="1129" w:type="dxa"/>
          </w:tcPr>
          <w:p w14:paraId="1EC4EB2E" w14:textId="77777777" w:rsidR="00FA05E5" w:rsidRPr="005341BB" w:rsidRDefault="00FA05E5" w:rsidP="008050FF">
            <w:pPr>
              <w:jc w:val="center"/>
            </w:pPr>
            <w:r w:rsidRPr="005341BB">
              <w:t>102</w:t>
            </w:r>
          </w:p>
        </w:tc>
        <w:tc>
          <w:tcPr>
            <w:tcW w:w="669" w:type="dxa"/>
          </w:tcPr>
          <w:p w14:paraId="037F171C" w14:textId="77777777" w:rsidR="00FA05E5" w:rsidRPr="005341BB" w:rsidRDefault="00FA05E5" w:rsidP="008050FF">
            <w:pPr>
              <w:jc w:val="center"/>
            </w:pPr>
            <w:r>
              <w:t>H</w:t>
            </w:r>
          </w:p>
        </w:tc>
        <w:tc>
          <w:tcPr>
            <w:tcW w:w="2268" w:type="dxa"/>
          </w:tcPr>
          <w:p w14:paraId="3DA64704" w14:textId="77777777" w:rsidR="00FA05E5" w:rsidRPr="005341BB" w:rsidRDefault="00FA05E5" w:rsidP="008050FF">
            <w:r w:rsidRPr="005341BB">
              <w:t>Half precision</w:t>
            </w:r>
          </w:p>
        </w:tc>
      </w:tr>
    </w:tbl>
    <w:p w14:paraId="125305EB" w14:textId="77777777" w:rsidR="00FA05E5" w:rsidRDefault="00FA05E5" w:rsidP="00FA05E5">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61A20195" w:rsidR="00A477BE" w:rsidRPr="005341BB" w:rsidRDefault="005107CF" w:rsidP="008050FF">
            <w:pPr>
              <w:jc w:val="center"/>
            </w:pPr>
            <w:r>
              <w:t>Opcode</w:t>
            </w:r>
            <w:r>
              <w:rPr>
                <w:vertAlign w:val="subscript"/>
              </w:rPr>
              <w:t>7</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3BC5CFA5" w:rsidR="00A477BE" w:rsidRPr="005341BB" w:rsidRDefault="005107CF" w:rsidP="008050FF">
            <w:pPr>
              <w:jc w:val="center"/>
            </w:pPr>
            <w:r>
              <w:t>102</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4C8E60C0" w:rsidR="00A477BE" w:rsidRPr="005341BB" w:rsidRDefault="005107CF" w:rsidP="008050FF">
            <w:pPr>
              <w:jc w:val="center"/>
            </w:pPr>
            <w:r>
              <w:t>100</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3A8F13A5" w:rsidR="00A477BE" w:rsidRPr="005341BB" w:rsidRDefault="005107CF" w:rsidP="008050FF">
            <w:pPr>
              <w:jc w:val="center"/>
            </w:pPr>
            <w:r>
              <w:t>98</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1DA61214" w:rsidR="00A477BE" w:rsidRPr="005341BB" w:rsidRDefault="005107CF" w:rsidP="008050FF">
            <w:pPr>
              <w:jc w:val="center"/>
            </w:pPr>
            <w:r>
              <w:t>96</w:t>
            </w:r>
          </w:p>
        </w:tc>
        <w:tc>
          <w:tcPr>
            <w:tcW w:w="669" w:type="dxa"/>
          </w:tcPr>
          <w:p w14:paraId="460F330D" w14:textId="20B29B41" w:rsidR="00A477BE" w:rsidRPr="005341BB" w:rsidRDefault="005107C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689325" w14:textId="77777777" w:rsidR="005107CF" w:rsidRDefault="005107CF" w:rsidP="005107CF">
      <w:pPr>
        <w:spacing w:line="360" w:lineRule="auto"/>
        <w:rPr>
          <w:b/>
          <w:bCs/>
        </w:rPr>
      </w:pPr>
      <w:r>
        <w:rPr>
          <w:b/>
          <w:bCs/>
        </w:rPr>
        <w:t xml:space="preserve">Integer </w:t>
      </w:r>
      <w:r w:rsidRPr="00D916EE">
        <w:rPr>
          <w:b/>
          <w:bCs/>
        </w:rPr>
        <w:t>Instruction Format</w:t>
      </w:r>
      <w:r>
        <w:rPr>
          <w:b/>
          <w:bCs/>
        </w:rPr>
        <w:t>: R1</w:t>
      </w:r>
    </w:p>
    <w:p w14:paraId="64E1CA7B" w14:textId="77777777" w:rsidR="005107CF" w:rsidRDefault="005107CF" w:rsidP="005107CF">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107CF" w:rsidRPr="00790AD0" w14:paraId="186FF243" w14:textId="77777777" w:rsidTr="008050FF">
        <w:tc>
          <w:tcPr>
            <w:tcW w:w="827" w:type="dxa"/>
            <w:tcBorders>
              <w:top w:val="nil"/>
              <w:left w:val="nil"/>
              <w:bottom w:val="single" w:sz="4" w:space="0" w:color="auto"/>
              <w:right w:val="nil"/>
            </w:tcBorders>
          </w:tcPr>
          <w:p w14:paraId="4521BAEF" w14:textId="77777777" w:rsidR="005107CF" w:rsidRDefault="005107C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0D2C08" w14:textId="77777777" w:rsidR="005107CF" w:rsidRDefault="005107C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EF424" w14:textId="77777777" w:rsidR="005107CF" w:rsidRDefault="005107C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3C8DCA0" w14:textId="77777777" w:rsidR="005107CF" w:rsidRDefault="005107CF"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BC4ADE7" w14:textId="77777777" w:rsidR="005107CF" w:rsidRDefault="005107C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507791" w14:textId="77777777" w:rsidR="005107CF" w:rsidRPr="00790AD0" w:rsidRDefault="005107C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07F13B" w14:textId="77777777" w:rsidR="005107CF" w:rsidRPr="00790AD0" w:rsidRDefault="005107C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BE5281" w14:textId="77777777" w:rsidR="005107CF" w:rsidRPr="00790AD0" w:rsidRDefault="005107C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07CF" w14:paraId="575AF3AE" w14:textId="77777777" w:rsidTr="008050FF">
        <w:tc>
          <w:tcPr>
            <w:tcW w:w="827" w:type="dxa"/>
            <w:tcBorders>
              <w:top w:val="single" w:sz="4" w:space="0" w:color="auto"/>
              <w:left w:val="single" w:sz="4" w:space="0" w:color="auto"/>
              <w:bottom w:val="single" w:sz="4" w:space="0" w:color="auto"/>
              <w:right w:val="single" w:sz="4" w:space="0" w:color="auto"/>
            </w:tcBorders>
          </w:tcPr>
          <w:p w14:paraId="19ADAE30" w14:textId="77777777" w:rsidR="005107CF" w:rsidRDefault="005107C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00239B" w14:textId="77777777" w:rsidR="005107CF" w:rsidRDefault="005107C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62C5AE" w14:textId="77777777" w:rsidR="005107CF" w:rsidRDefault="005107CF"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66BEB" w14:textId="77777777" w:rsidR="005107CF" w:rsidRDefault="005107C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A6E9B2" w14:textId="77777777" w:rsidR="005107CF" w:rsidRDefault="005107CF"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0048A" w14:textId="77777777" w:rsidR="005107CF" w:rsidRDefault="005107C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B08C8" w14:textId="77777777" w:rsidR="005107CF" w:rsidRDefault="005107C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DB03" w14:textId="77777777" w:rsidR="005107CF" w:rsidRDefault="005107CF"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6383208C" w14:textId="77777777" w:rsidR="00191B65" w:rsidRDefault="00191B65" w:rsidP="00191B65">
      <w:pPr>
        <w:spacing w:line="360" w:lineRule="auto"/>
        <w:rPr>
          <w:b/>
          <w:bCs/>
        </w:rPr>
      </w:pPr>
      <w:r>
        <w:rPr>
          <w:b/>
          <w:bCs/>
        </w:rPr>
        <w:t xml:space="preserve">Integer </w:t>
      </w:r>
      <w:r w:rsidRPr="00D916EE">
        <w:rPr>
          <w:b/>
          <w:bCs/>
        </w:rPr>
        <w:t>Instruction Format</w:t>
      </w:r>
      <w:r>
        <w:rPr>
          <w:b/>
          <w:bCs/>
        </w:rPr>
        <w:t>: R1</w:t>
      </w:r>
    </w:p>
    <w:p w14:paraId="3884990A" w14:textId="77777777" w:rsidR="00191B65" w:rsidRDefault="00191B65" w:rsidP="00191B65">
      <w:pPr>
        <w:rPr>
          <w:b/>
          <w:bCs/>
        </w:rPr>
      </w:pPr>
      <w:r>
        <w:rPr>
          <w:b/>
          <w:bCs/>
        </w:rPr>
        <w:t>FCVTQ2D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91B65" w:rsidRPr="00790AD0" w14:paraId="44617163" w14:textId="77777777" w:rsidTr="008050FF">
        <w:tc>
          <w:tcPr>
            <w:tcW w:w="827" w:type="dxa"/>
            <w:tcBorders>
              <w:top w:val="nil"/>
              <w:left w:val="nil"/>
              <w:bottom w:val="single" w:sz="4" w:space="0" w:color="auto"/>
              <w:right w:val="nil"/>
            </w:tcBorders>
          </w:tcPr>
          <w:p w14:paraId="51EFE9FA" w14:textId="77777777" w:rsidR="00191B65" w:rsidRDefault="00191B6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BEFF163" w14:textId="77777777" w:rsidR="00191B65" w:rsidRDefault="00191B6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0C4D70" w14:textId="77777777" w:rsidR="00191B65" w:rsidRDefault="00191B65"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039FDF" w14:textId="77777777" w:rsidR="00191B65" w:rsidRDefault="00191B65"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4191436" w14:textId="77777777" w:rsidR="00191B65" w:rsidRDefault="00191B65"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295288" w14:textId="77777777" w:rsidR="00191B65" w:rsidRDefault="00191B6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94FE900" w14:textId="77777777" w:rsidR="00191B65" w:rsidRPr="00790AD0" w:rsidRDefault="00191B6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AA6451" w14:textId="77777777" w:rsidR="00191B65" w:rsidRPr="00790AD0" w:rsidRDefault="00191B6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D73D90" w14:textId="77777777" w:rsidR="00191B65" w:rsidRPr="00790AD0" w:rsidRDefault="00191B6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1B65" w14:paraId="38321AB8" w14:textId="77777777" w:rsidTr="008050FF">
        <w:tc>
          <w:tcPr>
            <w:tcW w:w="827" w:type="dxa"/>
            <w:tcBorders>
              <w:top w:val="single" w:sz="4" w:space="0" w:color="auto"/>
              <w:left w:val="single" w:sz="4" w:space="0" w:color="auto"/>
              <w:bottom w:val="single" w:sz="4" w:space="0" w:color="auto"/>
              <w:right w:val="single" w:sz="4" w:space="0" w:color="auto"/>
            </w:tcBorders>
          </w:tcPr>
          <w:p w14:paraId="6947C605" w14:textId="77777777" w:rsidR="00191B65" w:rsidRDefault="00191B6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848C9B" w14:textId="77777777" w:rsidR="00191B65" w:rsidRDefault="00191B6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2C12B" w14:textId="77777777" w:rsidR="00191B65" w:rsidRDefault="00191B65"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96491" w14:textId="77777777" w:rsidR="00191B65" w:rsidRDefault="00191B65"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E3DABA" w14:textId="77777777" w:rsidR="00191B65" w:rsidRDefault="00191B6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4AF96B" w14:textId="77777777" w:rsidR="00191B65" w:rsidRDefault="00191B65" w:rsidP="008050F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4F74C9" w14:textId="77777777" w:rsidR="00191B65" w:rsidRDefault="00191B6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000B0" w14:textId="77777777" w:rsidR="00191B65" w:rsidRDefault="00191B6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672638" w14:textId="77777777" w:rsidR="00191B65" w:rsidRDefault="00191B65" w:rsidP="008050FF">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52FBDA55" w14:textId="77777777" w:rsidR="003461B7" w:rsidRDefault="003461B7" w:rsidP="003461B7">
      <w:pPr>
        <w:spacing w:line="360" w:lineRule="auto"/>
        <w:rPr>
          <w:b/>
          <w:bCs/>
        </w:rPr>
      </w:pPr>
      <w:r>
        <w:rPr>
          <w:b/>
          <w:bCs/>
        </w:rPr>
        <w:t xml:space="preserve">Integer </w:t>
      </w:r>
      <w:r w:rsidRPr="00D916EE">
        <w:rPr>
          <w:b/>
          <w:bCs/>
        </w:rPr>
        <w:t>Instruction Format</w:t>
      </w:r>
      <w:r>
        <w:rPr>
          <w:b/>
          <w:bCs/>
        </w:rPr>
        <w:t>: R1</w:t>
      </w:r>
    </w:p>
    <w:p w14:paraId="22F3C68C" w14:textId="77777777" w:rsidR="003461B7" w:rsidRDefault="003461B7" w:rsidP="003461B7">
      <w:pPr>
        <w:rPr>
          <w:b/>
          <w:bCs/>
        </w:rPr>
      </w:pPr>
      <w:r>
        <w:rPr>
          <w:b/>
          <w:bCs/>
        </w:rPr>
        <w:t>FCVTQ2H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5E963120" w14:textId="77777777" w:rsidTr="008050FF">
        <w:tc>
          <w:tcPr>
            <w:tcW w:w="827" w:type="dxa"/>
            <w:tcBorders>
              <w:top w:val="nil"/>
              <w:left w:val="nil"/>
              <w:bottom w:val="single" w:sz="4" w:space="0" w:color="auto"/>
              <w:right w:val="nil"/>
            </w:tcBorders>
          </w:tcPr>
          <w:p w14:paraId="7D14B043"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BAFE84"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C2D151"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1E4CF38"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1EE5310"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EF55DBD"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619D5BB"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293801"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566CBC"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56E45834" w14:textId="77777777" w:rsidTr="008050FF">
        <w:tc>
          <w:tcPr>
            <w:tcW w:w="827" w:type="dxa"/>
            <w:tcBorders>
              <w:top w:val="single" w:sz="4" w:space="0" w:color="auto"/>
              <w:left w:val="single" w:sz="4" w:space="0" w:color="auto"/>
              <w:bottom w:val="single" w:sz="4" w:space="0" w:color="auto"/>
              <w:right w:val="single" w:sz="4" w:space="0" w:color="auto"/>
            </w:tcBorders>
          </w:tcPr>
          <w:p w14:paraId="42E787BE"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4F6C2C"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F5C041" w14:textId="77777777" w:rsidR="003461B7" w:rsidRDefault="003461B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D6983"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258FA5"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048A9B" w14:textId="77777777" w:rsidR="003461B7" w:rsidRDefault="003461B7" w:rsidP="008050F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4611E3"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8E012"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8EBA1" w14:textId="77777777" w:rsidR="003461B7" w:rsidRDefault="003461B7" w:rsidP="008050FF">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668A0DA4" w14:textId="77777777" w:rsidR="003461B7" w:rsidRDefault="003461B7" w:rsidP="003461B7">
      <w:pPr>
        <w:spacing w:line="360" w:lineRule="auto"/>
        <w:rPr>
          <w:b/>
          <w:bCs/>
        </w:rPr>
      </w:pPr>
      <w:r>
        <w:rPr>
          <w:b/>
          <w:bCs/>
        </w:rPr>
        <w:t xml:space="preserve">Integer </w:t>
      </w:r>
      <w:r w:rsidRPr="00D916EE">
        <w:rPr>
          <w:b/>
          <w:bCs/>
        </w:rPr>
        <w:t>Instruction Format</w:t>
      </w:r>
      <w:r>
        <w:rPr>
          <w:b/>
          <w:bCs/>
        </w:rPr>
        <w:t>: R1</w:t>
      </w:r>
    </w:p>
    <w:p w14:paraId="593A433F" w14:textId="77777777" w:rsidR="003461B7" w:rsidRDefault="003461B7" w:rsidP="003461B7">
      <w:pPr>
        <w:rPr>
          <w:b/>
          <w:bCs/>
        </w:rPr>
      </w:pPr>
      <w:r>
        <w:rPr>
          <w:b/>
          <w:bCs/>
        </w:rPr>
        <w:t>FCVTQ2S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07DF95F5" w14:textId="77777777" w:rsidTr="008050FF">
        <w:tc>
          <w:tcPr>
            <w:tcW w:w="827" w:type="dxa"/>
            <w:tcBorders>
              <w:top w:val="nil"/>
              <w:left w:val="nil"/>
              <w:bottom w:val="single" w:sz="4" w:space="0" w:color="auto"/>
              <w:right w:val="nil"/>
            </w:tcBorders>
          </w:tcPr>
          <w:p w14:paraId="2B329ECE"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031349"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07B82E"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0317C53"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57B5E29"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D814DA"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A4AD64"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9C7FAA"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DA6849"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538736BC" w14:textId="77777777" w:rsidTr="008050FF">
        <w:tc>
          <w:tcPr>
            <w:tcW w:w="827" w:type="dxa"/>
            <w:tcBorders>
              <w:top w:val="single" w:sz="4" w:space="0" w:color="auto"/>
              <w:left w:val="single" w:sz="4" w:space="0" w:color="auto"/>
              <w:bottom w:val="single" w:sz="4" w:space="0" w:color="auto"/>
              <w:right w:val="single" w:sz="4" w:space="0" w:color="auto"/>
            </w:tcBorders>
          </w:tcPr>
          <w:p w14:paraId="27889EE3"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43DDC"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060121" w14:textId="77777777" w:rsidR="003461B7" w:rsidRDefault="003461B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663185"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868FB0"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431AA6" w14:textId="77777777" w:rsidR="003461B7" w:rsidRDefault="003461B7" w:rsidP="008050F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61FF42"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A8695"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9C27F" w14:textId="77777777" w:rsidR="003461B7" w:rsidRDefault="003461B7" w:rsidP="008050FF">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EF000FA" w14:textId="77777777" w:rsidR="003461B7" w:rsidRDefault="003461B7" w:rsidP="003461B7">
      <w:r w:rsidRPr="002766C5">
        <w:rPr>
          <w:b/>
          <w:bCs/>
        </w:rPr>
        <w:t>Instruction Format:</w:t>
      </w:r>
      <w:r>
        <w:t xml:space="preserve"> FLT2</w:t>
      </w:r>
    </w:p>
    <w:p w14:paraId="28622B1F" w14:textId="77777777" w:rsidR="003461B7" w:rsidRDefault="003461B7" w:rsidP="003461B7">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454ECE26" w14:textId="77777777" w:rsidTr="008050FF">
        <w:tc>
          <w:tcPr>
            <w:tcW w:w="827" w:type="dxa"/>
            <w:tcBorders>
              <w:top w:val="nil"/>
              <w:left w:val="nil"/>
              <w:bottom w:val="single" w:sz="4" w:space="0" w:color="auto"/>
              <w:right w:val="nil"/>
            </w:tcBorders>
          </w:tcPr>
          <w:p w14:paraId="591D15DC"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DC6B58"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0EE150"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FE6ABCD"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F59CD55"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3272B71"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A67BE"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2AA7C3"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729F1D"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0F16A815" w14:textId="77777777" w:rsidTr="008050FF">
        <w:tc>
          <w:tcPr>
            <w:tcW w:w="827" w:type="dxa"/>
            <w:tcBorders>
              <w:top w:val="single" w:sz="4" w:space="0" w:color="auto"/>
              <w:left w:val="single" w:sz="4" w:space="0" w:color="auto"/>
              <w:bottom w:val="single" w:sz="4" w:space="0" w:color="auto"/>
              <w:right w:val="single" w:sz="4" w:space="0" w:color="auto"/>
            </w:tcBorders>
          </w:tcPr>
          <w:p w14:paraId="7B47693F"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9D8B85"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E746A" w14:textId="77777777" w:rsidR="003461B7" w:rsidRDefault="003461B7"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CD29"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FFA91D"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0783E4" w14:textId="77777777" w:rsidR="003461B7" w:rsidRDefault="003461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5BB12B"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A8BBAC"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4BBD4" w14:textId="77777777" w:rsidR="003461B7" w:rsidRDefault="003461B7" w:rsidP="008050FF">
            <w:pPr>
              <w:spacing w:after="0"/>
              <w:jc w:val="center"/>
            </w:pPr>
            <w:r>
              <w:t>98</w:t>
            </w:r>
            <w:r>
              <w:rPr>
                <w:vertAlign w:val="subscript"/>
              </w:rPr>
              <w:t>7</w:t>
            </w:r>
          </w:p>
        </w:tc>
      </w:tr>
    </w:tbl>
    <w:p w14:paraId="733AEF0A" w14:textId="77777777" w:rsidR="003461B7" w:rsidRDefault="003461B7" w:rsidP="003461B7"/>
    <w:p w14:paraId="36F1426D" w14:textId="77777777" w:rsidR="003461B7" w:rsidRPr="005341BB" w:rsidRDefault="003461B7" w:rsidP="003461B7">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3461B7" w:rsidRPr="005341BB" w14:paraId="2793909D" w14:textId="77777777" w:rsidTr="008050FF">
        <w:tc>
          <w:tcPr>
            <w:tcW w:w="1129" w:type="dxa"/>
          </w:tcPr>
          <w:p w14:paraId="608E29BC" w14:textId="77777777" w:rsidR="003461B7" w:rsidRPr="005341BB" w:rsidRDefault="003461B7" w:rsidP="008050FF">
            <w:pPr>
              <w:jc w:val="center"/>
            </w:pPr>
            <w:r>
              <w:t>Opcode</w:t>
            </w:r>
            <w:r w:rsidRPr="00EA652C">
              <w:rPr>
                <w:vertAlign w:val="subscript"/>
              </w:rPr>
              <w:t>7</w:t>
            </w:r>
          </w:p>
        </w:tc>
        <w:tc>
          <w:tcPr>
            <w:tcW w:w="669" w:type="dxa"/>
          </w:tcPr>
          <w:p w14:paraId="48E3FED8" w14:textId="77777777" w:rsidR="003461B7" w:rsidRDefault="003461B7" w:rsidP="008050FF">
            <w:pPr>
              <w:jc w:val="center"/>
            </w:pPr>
            <w:r>
              <w:t>Ext</w:t>
            </w:r>
          </w:p>
        </w:tc>
        <w:tc>
          <w:tcPr>
            <w:tcW w:w="2268" w:type="dxa"/>
          </w:tcPr>
          <w:p w14:paraId="6DB46D5F" w14:textId="77777777" w:rsidR="003461B7" w:rsidRPr="005341BB" w:rsidRDefault="003461B7" w:rsidP="008050FF">
            <w:r>
              <w:t>Precision</w:t>
            </w:r>
          </w:p>
        </w:tc>
        <w:tc>
          <w:tcPr>
            <w:tcW w:w="992" w:type="dxa"/>
          </w:tcPr>
          <w:p w14:paraId="3DD4CB99" w14:textId="77777777" w:rsidR="003461B7" w:rsidRPr="005341BB" w:rsidRDefault="003461B7" w:rsidP="008050FF">
            <w:pPr>
              <w:jc w:val="center"/>
            </w:pPr>
            <w:r>
              <w:t>Clocks</w:t>
            </w:r>
          </w:p>
        </w:tc>
      </w:tr>
      <w:tr w:rsidR="003461B7" w:rsidRPr="005341BB" w14:paraId="17624258" w14:textId="77777777" w:rsidTr="008050FF">
        <w:tc>
          <w:tcPr>
            <w:tcW w:w="1129" w:type="dxa"/>
          </w:tcPr>
          <w:p w14:paraId="631F9D51" w14:textId="77777777" w:rsidR="003461B7" w:rsidRPr="005341BB" w:rsidRDefault="003461B7" w:rsidP="008050FF">
            <w:pPr>
              <w:jc w:val="center"/>
            </w:pPr>
            <w:r w:rsidRPr="005341BB">
              <w:t>96</w:t>
            </w:r>
          </w:p>
        </w:tc>
        <w:tc>
          <w:tcPr>
            <w:tcW w:w="669" w:type="dxa"/>
          </w:tcPr>
          <w:p w14:paraId="4EE314CD" w14:textId="77777777" w:rsidR="003461B7" w:rsidRPr="005341BB" w:rsidRDefault="003461B7" w:rsidP="008050FF">
            <w:pPr>
              <w:jc w:val="center"/>
            </w:pPr>
            <w:r>
              <w:t>Q</w:t>
            </w:r>
          </w:p>
        </w:tc>
        <w:tc>
          <w:tcPr>
            <w:tcW w:w="2268" w:type="dxa"/>
          </w:tcPr>
          <w:p w14:paraId="78A1D748" w14:textId="77777777" w:rsidR="003461B7" w:rsidRPr="005341BB" w:rsidRDefault="003461B7" w:rsidP="008050FF">
            <w:r w:rsidRPr="005341BB">
              <w:t>Quad precision</w:t>
            </w:r>
          </w:p>
        </w:tc>
        <w:tc>
          <w:tcPr>
            <w:tcW w:w="992" w:type="dxa"/>
          </w:tcPr>
          <w:p w14:paraId="73CCEB0D" w14:textId="77777777" w:rsidR="003461B7" w:rsidRPr="005341BB" w:rsidRDefault="003461B7" w:rsidP="008050FF">
            <w:pPr>
              <w:jc w:val="center"/>
            </w:pPr>
          </w:p>
        </w:tc>
      </w:tr>
      <w:tr w:rsidR="003461B7" w:rsidRPr="005341BB" w14:paraId="472F3431" w14:textId="77777777" w:rsidTr="008050FF">
        <w:tc>
          <w:tcPr>
            <w:tcW w:w="1129" w:type="dxa"/>
          </w:tcPr>
          <w:p w14:paraId="2F97DDBF" w14:textId="77777777" w:rsidR="003461B7" w:rsidRPr="005341BB" w:rsidRDefault="003461B7" w:rsidP="008050FF">
            <w:pPr>
              <w:jc w:val="center"/>
            </w:pPr>
            <w:r w:rsidRPr="005341BB">
              <w:t>98</w:t>
            </w:r>
          </w:p>
        </w:tc>
        <w:tc>
          <w:tcPr>
            <w:tcW w:w="669" w:type="dxa"/>
          </w:tcPr>
          <w:p w14:paraId="7022AF91" w14:textId="77777777" w:rsidR="003461B7" w:rsidRPr="005341BB" w:rsidRDefault="003461B7" w:rsidP="008050FF">
            <w:pPr>
              <w:jc w:val="center"/>
            </w:pPr>
            <w:r>
              <w:t>D</w:t>
            </w:r>
          </w:p>
        </w:tc>
        <w:tc>
          <w:tcPr>
            <w:tcW w:w="2268" w:type="dxa"/>
          </w:tcPr>
          <w:p w14:paraId="7DB63CF1" w14:textId="77777777" w:rsidR="003461B7" w:rsidRPr="005341BB" w:rsidRDefault="003461B7" w:rsidP="008050FF">
            <w:r w:rsidRPr="005341BB">
              <w:t>Double precision</w:t>
            </w:r>
          </w:p>
        </w:tc>
        <w:tc>
          <w:tcPr>
            <w:tcW w:w="992" w:type="dxa"/>
          </w:tcPr>
          <w:p w14:paraId="534CDFB6" w14:textId="77777777" w:rsidR="003461B7" w:rsidRPr="005341BB" w:rsidRDefault="003461B7" w:rsidP="008050FF">
            <w:pPr>
              <w:jc w:val="center"/>
            </w:pPr>
            <w:r>
              <w:t>46</w:t>
            </w:r>
          </w:p>
        </w:tc>
      </w:tr>
      <w:tr w:rsidR="003461B7" w:rsidRPr="005341BB" w14:paraId="535AA410" w14:textId="77777777" w:rsidTr="008050FF">
        <w:tc>
          <w:tcPr>
            <w:tcW w:w="1129" w:type="dxa"/>
          </w:tcPr>
          <w:p w14:paraId="78F204ED" w14:textId="77777777" w:rsidR="003461B7" w:rsidRPr="005341BB" w:rsidRDefault="003461B7" w:rsidP="008050FF">
            <w:pPr>
              <w:jc w:val="center"/>
            </w:pPr>
            <w:r w:rsidRPr="005341BB">
              <w:t>100</w:t>
            </w:r>
          </w:p>
        </w:tc>
        <w:tc>
          <w:tcPr>
            <w:tcW w:w="669" w:type="dxa"/>
          </w:tcPr>
          <w:p w14:paraId="77B40316" w14:textId="77777777" w:rsidR="003461B7" w:rsidRPr="005341BB" w:rsidRDefault="003461B7" w:rsidP="008050FF">
            <w:pPr>
              <w:jc w:val="center"/>
            </w:pPr>
            <w:r>
              <w:t>S</w:t>
            </w:r>
          </w:p>
        </w:tc>
        <w:tc>
          <w:tcPr>
            <w:tcW w:w="2268" w:type="dxa"/>
          </w:tcPr>
          <w:p w14:paraId="4FE76119" w14:textId="77777777" w:rsidR="003461B7" w:rsidRPr="005341BB" w:rsidRDefault="003461B7" w:rsidP="008050FF">
            <w:r w:rsidRPr="005341BB">
              <w:t>Single precision</w:t>
            </w:r>
          </w:p>
        </w:tc>
        <w:tc>
          <w:tcPr>
            <w:tcW w:w="992" w:type="dxa"/>
          </w:tcPr>
          <w:p w14:paraId="7A84CA87" w14:textId="77777777" w:rsidR="003461B7" w:rsidRPr="005341BB" w:rsidRDefault="003461B7" w:rsidP="008050FF">
            <w:pPr>
              <w:jc w:val="center"/>
            </w:pPr>
            <w:r>
              <w:t>30</w:t>
            </w:r>
          </w:p>
        </w:tc>
      </w:tr>
      <w:tr w:rsidR="003461B7" w:rsidRPr="005341BB" w14:paraId="3D2A236D" w14:textId="77777777" w:rsidTr="008050FF">
        <w:tc>
          <w:tcPr>
            <w:tcW w:w="1129" w:type="dxa"/>
          </w:tcPr>
          <w:p w14:paraId="5754DFF0" w14:textId="77777777" w:rsidR="003461B7" w:rsidRPr="005341BB" w:rsidRDefault="003461B7" w:rsidP="008050FF">
            <w:pPr>
              <w:jc w:val="center"/>
            </w:pPr>
            <w:r w:rsidRPr="005341BB">
              <w:t>102</w:t>
            </w:r>
          </w:p>
        </w:tc>
        <w:tc>
          <w:tcPr>
            <w:tcW w:w="669" w:type="dxa"/>
          </w:tcPr>
          <w:p w14:paraId="6E1FEA21" w14:textId="77777777" w:rsidR="003461B7" w:rsidRPr="005341BB" w:rsidRDefault="003461B7" w:rsidP="008050FF">
            <w:pPr>
              <w:jc w:val="center"/>
            </w:pPr>
            <w:r>
              <w:t>H</w:t>
            </w:r>
          </w:p>
        </w:tc>
        <w:tc>
          <w:tcPr>
            <w:tcW w:w="2268" w:type="dxa"/>
          </w:tcPr>
          <w:p w14:paraId="5965DC10" w14:textId="77777777" w:rsidR="003461B7" w:rsidRPr="005341BB" w:rsidRDefault="003461B7" w:rsidP="008050FF">
            <w:r w:rsidRPr="005341BB">
              <w:t>Half precision</w:t>
            </w:r>
          </w:p>
        </w:tc>
        <w:tc>
          <w:tcPr>
            <w:tcW w:w="992" w:type="dxa"/>
          </w:tcPr>
          <w:p w14:paraId="33B83731" w14:textId="77777777" w:rsidR="003461B7" w:rsidRPr="005341BB" w:rsidRDefault="003461B7" w:rsidP="008050FF">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3912555D" w14:textId="77777777" w:rsidR="003B3A58" w:rsidRDefault="003B3A58" w:rsidP="003B3A58">
      <w:r w:rsidRPr="002766C5">
        <w:rPr>
          <w:b/>
          <w:bCs/>
        </w:rPr>
        <w:t>Instruction Format:</w:t>
      </w:r>
      <w:r>
        <w:t xml:space="preserve"> FLT3</w:t>
      </w:r>
    </w:p>
    <w:p w14:paraId="0F61B4D1" w14:textId="77777777" w:rsidR="003B3A58" w:rsidRDefault="003B3A58" w:rsidP="003B3A58">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B3A58" w:rsidRPr="00790AD0" w14:paraId="27C24575" w14:textId="77777777" w:rsidTr="008050FF">
        <w:tc>
          <w:tcPr>
            <w:tcW w:w="827" w:type="dxa"/>
            <w:tcBorders>
              <w:top w:val="nil"/>
              <w:left w:val="nil"/>
              <w:bottom w:val="single" w:sz="4" w:space="0" w:color="auto"/>
              <w:right w:val="nil"/>
            </w:tcBorders>
          </w:tcPr>
          <w:p w14:paraId="32627C36" w14:textId="77777777" w:rsidR="003B3A58" w:rsidRDefault="003B3A5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43E5A2" w14:textId="77777777" w:rsidR="003B3A58" w:rsidRDefault="003B3A5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D2C4D" w14:textId="77777777" w:rsidR="003B3A58" w:rsidRDefault="003B3A5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296582" w14:textId="77777777" w:rsidR="003B3A58" w:rsidRDefault="003B3A5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27F667" w14:textId="77777777" w:rsidR="003B3A58" w:rsidRDefault="003B3A5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24C6E1" w14:textId="77777777" w:rsidR="003B3A58" w:rsidRPr="00790AD0" w:rsidRDefault="003B3A5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EE6A13" w14:textId="77777777" w:rsidR="003B3A58" w:rsidRPr="00790AD0" w:rsidRDefault="003B3A5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68278E" w14:textId="77777777" w:rsidR="003B3A58" w:rsidRPr="00790AD0" w:rsidRDefault="003B3A5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3A58" w14:paraId="4DF415D6" w14:textId="77777777" w:rsidTr="008050FF">
        <w:tc>
          <w:tcPr>
            <w:tcW w:w="827" w:type="dxa"/>
            <w:tcBorders>
              <w:top w:val="single" w:sz="4" w:space="0" w:color="auto"/>
              <w:left w:val="single" w:sz="4" w:space="0" w:color="auto"/>
              <w:bottom w:val="single" w:sz="4" w:space="0" w:color="auto"/>
              <w:right w:val="single" w:sz="4" w:space="0" w:color="auto"/>
            </w:tcBorders>
          </w:tcPr>
          <w:p w14:paraId="62EF6F4C" w14:textId="77777777" w:rsidR="003B3A58" w:rsidRDefault="003B3A5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8D8FA1" w14:textId="77777777" w:rsidR="003B3A58" w:rsidRDefault="003B3A5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CBBEDF" w14:textId="77777777" w:rsidR="003B3A58" w:rsidRDefault="003B3A58" w:rsidP="008050FF">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6515E" w14:textId="77777777" w:rsidR="003B3A58" w:rsidRDefault="003B3A5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C739E" w14:textId="77777777" w:rsidR="003B3A58" w:rsidRDefault="003B3A5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C4087" w14:textId="77777777" w:rsidR="003B3A58" w:rsidRDefault="003B3A5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4437F" w14:textId="77777777" w:rsidR="003B3A58" w:rsidRDefault="003B3A5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E51C7" w14:textId="77777777" w:rsidR="003B3A58" w:rsidRDefault="003B3A58" w:rsidP="008050FF">
            <w:pPr>
              <w:spacing w:after="0"/>
              <w:jc w:val="center"/>
            </w:pPr>
            <w:r>
              <w:t>99</w:t>
            </w:r>
            <w:r>
              <w:rPr>
                <w:vertAlign w:val="subscript"/>
              </w:rPr>
              <w:t>7</w:t>
            </w:r>
          </w:p>
        </w:tc>
      </w:tr>
    </w:tbl>
    <w:p w14:paraId="27F684B7" w14:textId="77777777" w:rsidR="003B3A58" w:rsidRDefault="003B3A58" w:rsidP="003B3A58">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7CB98010" w14:textId="77777777" w:rsidR="00240292" w:rsidRDefault="00240292" w:rsidP="00240292">
      <w:r w:rsidRPr="002766C5">
        <w:rPr>
          <w:b/>
          <w:bCs/>
        </w:rPr>
        <w:t>Instruction Format:</w:t>
      </w:r>
      <w:r>
        <w:t xml:space="preserve"> FLT3</w:t>
      </w:r>
    </w:p>
    <w:p w14:paraId="7372E8DC" w14:textId="77777777" w:rsidR="00240292" w:rsidRDefault="00240292" w:rsidP="00240292">
      <w:pPr>
        <w:rPr>
          <w:b/>
          <w:bCs/>
        </w:rPr>
      </w:pPr>
      <w:r>
        <w:rPr>
          <w:b/>
          <w:bCs/>
        </w:rPr>
        <w:t>FMS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40292" w:rsidRPr="00790AD0" w14:paraId="4503F16A" w14:textId="77777777" w:rsidTr="008050FF">
        <w:tc>
          <w:tcPr>
            <w:tcW w:w="827" w:type="dxa"/>
            <w:tcBorders>
              <w:top w:val="nil"/>
              <w:left w:val="nil"/>
              <w:bottom w:val="single" w:sz="4" w:space="0" w:color="auto"/>
              <w:right w:val="nil"/>
            </w:tcBorders>
          </w:tcPr>
          <w:p w14:paraId="1A5C344A"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4EB1CE"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C080B26" w14:textId="77777777" w:rsidR="00240292" w:rsidRDefault="0024029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BA06615" w14:textId="77777777" w:rsidR="00240292" w:rsidRDefault="0024029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378ECB9"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1E5EC9"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26F5DF"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B35656"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73095C99" w14:textId="77777777" w:rsidTr="008050FF">
        <w:tc>
          <w:tcPr>
            <w:tcW w:w="827" w:type="dxa"/>
            <w:tcBorders>
              <w:top w:val="single" w:sz="4" w:space="0" w:color="auto"/>
              <w:left w:val="single" w:sz="4" w:space="0" w:color="auto"/>
              <w:bottom w:val="single" w:sz="4" w:space="0" w:color="auto"/>
              <w:right w:val="single" w:sz="4" w:space="0" w:color="auto"/>
            </w:tcBorders>
          </w:tcPr>
          <w:p w14:paraId="435156FC"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82D578"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4420DB" w14:textId="77777777" w:rsidR="00240292" w:rsidRDefault="00240292"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AD373F" w14:textId="77777777" w:rsidR="00240292" w:rsidRDefault="00240292"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2D1C84"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C95F"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591E0C"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E298B6" w14:textId="77777777" w:rsidR="00240292" w:rsidRDefault="00240292" w:rsidP="008050FF">
            <w:pPr>
              <w:spacing w:after="0"/>
              <w:jc w:val="center"/>
            </w:pPr>
            <w:r>
              <w:t>99</w:t>
            </w:r>
            <w:r>
              <w:rPr>
                <w:vertAlign w:val="subscript"/>
              </w:rPr>
              <w:t>7</w:t>
            </w:r>
          </w:p>
        </w:tc>
      </w:tr>
    </w:tbl>
    <w:p w14:paraId="49325BA8" w14:textId="77777777" w:rsidR="00240292" w:rsidRDefault="00240292" w:rsidP="00240292">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w:t>
      </w:r>
      <w:proofErr w:type="spellStart"/>
      <w:r>
        <w:t>Imm</w:t>
      </w:r>
      <w:proofErr w:type="spellEnd"/>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52C0FCC" w14:textId="77777777" w:rsidR="00240292" w:rsidRDefault="00240292" w:rsidP="00240292">
      <w:r w:rsidRPr="002766C5">
        <w:rPr>
          <w:b/>
          <w:bCs/>
        </w:rPr>
        <w:t>Instruction Format:</w:t>
      </w:r>
      <w:r>
        <w:t xml:space="preserve"> FLT2</w:t>
      </w:r>
    </w:p>
    <w:p w14:paraId="7666E012" w14:textId="77777777" w:rsidR="00240292" w:rsidRDefault="00240292" w:rsidP="00240292">
      <w:r>
        <w:t>FMUL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240292" w:rsidRPr="00790AD0" w14:paraId="0C1C8266" w14:textId="77777777" w:rsidTr="008050FF">
        <w:tc>
          <w:tcPr>
            <w:tcW w:w="827" w:type="dxa"/>
            <w:tcBorders>
              <w:top w:val="nil"/>
              <w:left w:val="nil"/>
              <w:bottom w:val="single" w:sz="4" w:space="0" w:color="auto"/>
              <w:right w:val="nil"/>
            </w:tcBorders>
          </w:tcPr>
          <w:p w14:paraId="63AF0002"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A0351A"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220142" w14:textId="77777777" w:rsidR="00240292" w:rsidRDefault="0024029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972083" w14:textId="77777777" w:rsidR="00240292" w:rsidRDefault="00240292"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3C70BC6" w14:textId="77777777" w:rsidR="00240292" w:rsidRDefault="00240292"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1B57AA"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FED917"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B3A60"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5B2162"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19C3BFA3" w14:textId="77777777" w:rsidTr="008050FF">
        <w:tc>
          <w:tcPr>
            <w:tcW w:w="827" w:type="dxa"/>
            <w:tcBorders>
              <w:top w:val="single" w:sz="4" w:space="0" w:color="auto"/>
              <w:left w:val="single" w:sz="4" w:space="0" w:color="auto"/>
              <w:bottom w:val="single" w:sz="4" w:space="0" w:color="auto"/>
              <w:right w:val="single" w:sz="4" w:space="0" w:color="auto"/>
            </w:tcBorders>
          </w:tcPr>
          <w:p w14:paraId="3CC335B5"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03281"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CE38DC" w14:textId="77777777" w:rsidR="00240292" w:rsidRDefault="00240292"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81A07" w14:textId="77777777" w:rsidR="00240292" w:rsidRDefault="0024029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BB4AAB" w14:textId="77777777" w:rsidR="00240292" w:rsidRDefault="0024029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2C70F0"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99D4"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B308E"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2AFEC" w14:textId="77777777" w:rsidR="00240292" w:rsidRDefault="00240292" w:rsidP="008050FF">
            <w:pPr>
              <w:spacing w:after="0"/>
              <w:jc w:val="center"/>
            </w:pPr>
            <w:r>
              <w:t>98</w:t>
            </w:r>
            <w:r>
              <w:rPr>
                <w:vertAlign w:val="subscript"/>
              </w:rPr>
              <w:t>7</w:t>
            </w:r>
          </w:p>
        </w:tc>
      </w:tr>
    </w:tbl>
    <w:p w14:paraId="6D4CB162" w14:textId="77777777" w:rsidR="00CF04C8" w:rsidRDefault="00CF04C8"/>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5C69DD4E" w14:textId="77777777" w:rsidR="00240292" w:rsidRDefault="00240292" w:rsidP="00240292">
      <w:r w:rsidRPr="002766C5">
        <w:rPr>
          <w:b/>
          <w:bCs/>
        </w:rPr>
        <w:t>Instruction Format:</w:t>
      </w:r>
      <w:r>
        <w:t xml:space="preserve"> FLT3</w:t>
      </w:r>
    </w:p>
    <w:p w14:paraId="645BD366" w14:textId="77777777" w:rsidR="00240292" w:rsidRDefault="00240292" w:rsidP="00240292">
      <w:pPr>
        <w:rPr>
          <w:b/>
          <w:bCs/>
        </w:rPr>
      </w:pPr>
      <w:r>
        <w:rPr>
          <w:b/>
          <w:bCs/>
        </w:rPr>
        <w:t>FNMA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40292" w:rsidRPr="00790AD0" w14:paraId="19998F14" w14:textId="77777777" w:rsidTr="008050FF">
        <w:tc>
          <w:tcPr>
            <w:tcW w:w="827" w:type="dxa"/>
            <w:tcBorders>
              <w:top w:val="nil"/>
              <w:left w:val="nil"/>
              <w:bottom w:val="single" w:sz="4" w:space="0" w:color="auto"/>
              <w:right w:val="nil"/>
            </w:tcBorders>
          </w:tcPr>
          <w:p w14:paraId="31C9D6A2"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3BD1E1"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EF7416" w14:textId="77777777" w:rsidR="00240292" w:rsidRDefault="0024029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945578B" w14:textId="77777777" w:rsidR="00240292" w:rsidRDefault="0024029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3C4A63"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FE781B"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269DF"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B43D1F"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489A9866" w14:textId="77777777" w:rsidTr="008050FF">
        <w:tc>
          <w:tcPr>
            <w:tcW w:w="827" w:type="dxa"/>
            <w:tcBorders>
              <w:top w:val="single" w:sz="4" w:space="0" w:color="auto"/>
              <w:left w:val="single" w:sz="4" w:space="0" w:color="auto"/>
              <w:bottom w:val="single" w:sz="4" w:space="0" w:color="auto"/>
              <w:right w:val="single" w:sz="4" w:space="0" w:color="auto"/>
            </w:tcBorders>
          </w:tcPr>
          <w:p w14:paraId="3312AA50"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1C93CE"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5F3062" w14:textId="77777777" w:rsidR="00240292" w:rsidRDefault="00240292"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D004D5" w14:textId="77777777" w:rsidR="00240292" w:rsidRDefault="00240292"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62211"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5B2FA"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9001A1"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B4B0B" w14:textId="77777777" w:rsidR="00240292" w:rsidRDefault="00240292" w:rsidP="008050FF">
            <w:pPr>
              <w:spacing w:after="0"/>
              <w:jc w:val="center"/>
            </w:pPr>
            <w:r>
              <w:t>99</w:t>
            </w:r>
            <w:r>
              <w:rPr>
                <w:vertAlign w:val="subscript"/>
              </w:rPr>
              <w:t>7</w:t>
            </w:r>
          </w:p>
        </w:tc>
      </w:tr>
    </w:tbl>
    <w:p w14:paraId="6DD54BC1" w14:textId="77777777" w:rsidR="00240292" w:rsidRDefault="00240292" w:rsidP="00240292">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2ED8B724" w14:textId="77777777" w:rsidR="009B50D1" w:rsidRDefault="009B50D1" w:rsidP="009B50D1">
      <w:r w:rsidRPr="002766C5">
        <w:rPr>
          <w:b/>
          <w:bCs/>
        </w:rPr>
        <w:t>Instruction Format:</w:t>
      </w:r>
      <w:r>
        <w:t xml:space="preserve"> FLT3</w:t>
      </w:r>
    </w:p>
    <w:p w14:paraId="4AF6ABFB" w14:textId="77777777" w:rsidR="009B50D1" w:rsidRDefault="009B50D1" w:rsidP="009B50D1">
      <w:pPr>
        <w:rPr>
          <w:b/>
          <w:bCs/>
        </w:rPr>
      </w:pPr>
      <w:r>
        <w:rPr>
          <w:b/>
          <w:bCs/>
        </w:rPr>
        <w:t>FNMS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9B50D1" w:rsidRPr="00790AD0" w14:paraId="3326D096" w14:textId="77777777" w:rsidTr="008050FF">
        <w:tc>
          <w:tcPr>
            <w:tcW w:w="827" w:type="dxa"/>
            <w:tcBorders>
              <w:top w:val="nil"/>
              <w:left w:val="nil"/>
              <w:bottom w:val="single" w:sz="4" w:space="0" w:color="auto"/>
              <w:right w:val="nil"/>
            </w:tcBorders>
          </w:tcPr>
          <w:p w14:paraId="74309618" w14:textId="77777777" w:rsidR="009B50D1" w:rsidRDefault="009B50D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FB15BA" w14:textId="77777777" w:rsidR="009B50D1" w:rsidRDefault="009B50D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7D2F8C" w14:textId="77777777" w:rsidR="009B50D1" w:rsidRDefault="009B50D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29609CB" w14:textId="77777777" w:rsidR="009B50D1" w:rsidRDefault="009B50D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0274DB" w14:textId="77777777" w:rsidR="009B50D1" w:rsidRDefault="009B50D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49D3AB" w14:textId="77777777" w:rsidR="009B50D1" w:rsidRPr="00790AD0" w:rsidRDefault="009B50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4A3D5C" w14:textId="77777777" w:rsidR="009B50D1" w:rsidRPr="00790AD0" w:rsidRDefault="009B50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20BE06" w14:textId="77777777" w:rsidR="009B50D1" w:rsidRPr="00790AD0" w:rsidRDefault="009B50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50D1" w14:paraId="06D01C76" w14:textId="77777777" w:rsidTr="008050FF">
        <w:tc>
          <w:tcPr>
            <w:tcW w:w="827" w:type="dxa"/>
            <w:tcBorders>
              <w:top w:val="single" w:sz="4" w:space="0" w:color="auto"/>
              <w:left w:val="single" w:sz="4" w:space="0" w:color="auto"/>
              <w:bottom w:val="single" w:sz="4" w:space="0" w:color="auto"/>
              <w:right w:val="single" w:sz="4" w:space="0" w:color="auto"/>
            </w:tcBorders>
          </w:tcPr>
          <w:p w14:paraId="731CCD40" w14:textId="77777777" w:rsidR="009B50D1" w:rsidRDefault="009B50D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FB0A62" w14:textId="77777777" w:rsidR="009B50D1" w:rsidRDefault="009B50D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A2E70" w14:textId="77777777" w:rsidR="009B50D1" w:rsidRDefault="009B50D1" w:rsidP="008050FF">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645A8C" w14:textId="77777777" w:rsidR="009B50D1" w:rsidRDefault="009B50D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F2A139" w14:textId="77777777" w:rsidR="009B50D1" w:rsidRDefault="009B50D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FE4EB" w14:textId="77777777" w:rsidR="009B50D1" w:rsidRDefault="009B50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E3B6" w14:textId="77777777" w:rsidR="009B50D1" w:rsidRDefault="009B50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59CE0" w14:textId="77777777" w:rsidR="009B50D1" w:rsidRDefault="009B50D1" w:rsidP="008050FF">
            <w:pPr>
              <w:spacing w:after="0"/>
              <w:jc w:val="center"/>
            </w:pPr>
            <w:r>
              <w:t>99</w:t>
            </w:r>
            <w:r>
              <w:rPr>
                <w:vertAlign w:val="subscript"/>
              </w:rPr>
              <w:t>7</w:t>
            </w:r>
          </w:p>
        </w:tc>
      </w:tr>
    </w:tbl>
    <w:p w14:paraId="76DCC82B" w14:textId="77777777" w:rsidR="009B50D1" w:rsidRDefault="009B50D1" w:rsidP="00735185">
      <w:pPr>
        <w:rPr>
          <w:b/>
          <w:bCs/>
        </w:rPr>
      </w:pPr>
    </w:p>
    <w:p w14:paraId="348DB33C" w14:textId="5F951F40"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430AE312" w14:textId="77777777" w:rsidR="003E0F72" w:rsidRDefault="003E0F72" w:rsidP="003E0F72">
      <w:pPr>
        <w:rPr>
          <w:b/>
          <w:bCs/>
        </w:rPr>
      </w:pPr>
      <w:bookmarkStart w:id="232" w:name="_Toc87086860"/>
      <w:bookmarkStart w:id="233" w:name="_Toc87086861"/>
      <w:r>
        <w:rPr>
          <w:b/>
          <w:bCs/>
        </w:rPr>
        <w:t>Instruction Formats:</w:t>
      </w:r>
    </w:p>
    <w:p w14:paraId="13B6016F" w14:textId="77777777" w:rsidR="003E0F72" w:rsidRDefault="003E0F72" w:rsidP="003E0F72">
      <w:r>
        <w:t>FSEQ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0297CEAF" w14:textId="77777777" w:rsidTr="008050FF">
        <w:tc>
          <w:tcPr>
            <w:tcW w:w="827" w:type="dxa"/>
            <w:tcBorders>
              <w:top w:val="nil"/>
              <w:left w:val="nil"/>
              <w:bottom w:val="single" w:sz="4" w:space="0" w:color="auto"/>
              <w:right w:val="nil"/>
            </w:tcBorders>
          </w:tcPr>
          <w:p w14:paraId="4861B54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740FE0"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A91EF38"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B93384B"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9E3863D"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8A1A8B5"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D1D35D"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665AF"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336908FC" w14:textId="77777777" w:rsidTr="008050FF">
        <w:tc>
          <w:tcPr>
            <w:tcW w:w="827" w:type="dxa"/>
            <w:tcBorders>
              <w:top w:val="single" w:sz="4" w:space="0" w:color="auto"/>
              <w:left w:val="single" w:sz="4" w:space="0" w:color="auto"/>
              <w:bottom w:val="single" w:sz="4" w:space="0" w:color="auto"/>
              <w:right w:val="single" w:sz="4" w:space="0" w:color="auto"/>
            </w:tcBorders>
          </w:tcPr>
          <w:p w14:paraId="14E0B677"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4B121"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E475" w14:textId="77777777" w:rsidR="003E0F72" w:rsidRDefault="003E0F72"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0917"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516DC1"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C5A03"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45D0D9"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9F1AC" w14:textId="77777777" w:rsidR="003E0F72" w:rsidRDefault="003E0F72" w:rsidP="008050FF">
            <w:pPr>
              <w:spacing w:after="0"/>
              <w:jc w:val="center"/>
            </w:pPr>
            <w:r>
              <w:t>Opcode</w:t>
            </w:r>
            <w:r>
              <w:rPr>
                <w:vertAlign w:val="subscript"/>
              </w:rPr>
              <w:t>7</w:t>
            </w:r>
          </w:p>
        </w:tc>
      </w:tr>
    </w:tbl>
    <w:p w14:paraId="5F8A798C" w14:textId="77777777" w:rsidR="003E0F72" w:rsidRDefault="003E0F72" w:rsidP="003E0F72"/>
    <w:p w14:paraId="5E65CD12" w14:textId="77777777" w:rsidR="003E0F72" w:rsidRPr="005341BB" w:rsidRDefault="003E0F72" w:rsidP="003E0F72">
      <w:r>
        <w:t>Opcode7:</w:t>
      </w:r>
    </w:p>
    <w:tbl>
      <w:tblPr>
        <w:tblStyle w:val="TableGrid"/>
        <w:tblW w:w="0" w:type="auto"/>
        <w:tblInd w:w="607" w:type="dxa"/>
        <w:tblLook w:val="04A0" w:firstRow="1" w:lastRow="0" w:firstColumn="1" w:lastColumn="0" w:noHBand="0" w:noVBand="1"/>
      </w:tblPr>
      <w:tblGrid>
        <w:gridCol w:w="1129"/>
        <w:gridCol w:w="669"/>
        <w:gridCol w:w="2268"/>
      </w:tblGrid>
      <w:tr w:rsidR="003E0F72" w:rsidRPr="005341BB" w14:paraId="27BAF172" w14:textId="77777777" w:rsidTr="008050FF">
        <w:tc>
          <w:tcPr>
            <w:tcW w:w="1129" w:type="dxa"/>
          </w:tcPr>
          <w:p w14:paraId="027903E2" w14:textId="77777777" w:rsidR="003E0F72" w:rsidRPr="005341BB" w:rsidRDefault="003E0F72" w:rsidP="008050FF">
            <w:pPr>
              <w:jc w:val="center"/>
            </w:pPr>
            <w:r w:rsidRPr="005341BB">
              <w:t>96</w:t>
            </w:r>
          </w:p>
        </w:tc>
        <w:tc>
          <w:tcPr>
            <w:tcW w:w="669" w:type="dxa"/>
          </w:tcPr>
          <w:p w14:paraId="7796AE7E" w14:textId="77777777" w:rsidR="003E0F72" w:rsidRPr="005341BB" w:rsidRDefault="003E0F72" w:rsidP="008050FF">
            <w:pPr>
              <w:jc w:val="center"/>
            </w:pPr>
            <w:r>
              <w:t>Q</w:t>
            </w:r>
          </w:p>
        </w:tc>
        <w:tc>
          <w:tcPr>
            <w:tcW w:w="2268" w:type="dxa"/>
          </w:tcPr>
          <w:p w14:paraId="6AB11D39" w14:textId="77777777" w:rsidR="003E0F72" w:rsidRPr="005341BB" w:rsidRDefault="003E0F72" w:rsidP="008050FF">
            <w:r w:rsidRPr="005341BB">
              <w:t>Quad precision</w:t>
            </w:r>
          </w:p>
        </w:tc>
      </w:tr>
      <w:tr w:rsidR="003E0F72" w:rsidRPr="005341BB" w14:paraId="35AF512F" w14:textId="77777777" w:rsidTr="008050FF">
        <w:tc>
          <w:tcPr>
            <w:tcW w:w="1129" w:type="dxa"/>
          </w:tcPr>
          <w:p w14:paraId="49CD5ECE" w14:textId="77777777" w:rsidR="003E0F72" w:rsidRPr="005341BB" w:rsidRDefault="003E0F72" w:rsidP="008050FF">
            <w:pPr>
              <w:jc w:val="center"/>
            </w:pPr>
            <w:r w:rsidRPr="005341BB">
              <w:t>98</w:t>
            </w:r>
          </w:p>
        </w:tc>
        <w:tc>
          <w:tcPr>
            <w:tcW w:w="669" w:type="dxa"/>
          </w:tcPr>
          <w:p w14:paraId="66BAEE1C" w14:textId="77777777" w:rsidR="003E0F72" w:rsidRPr="005341BB" w:rsidRDefault="003E0F72" w:rsidP="008050FF">
            <w:pPr>
              <w:jc w:val="center"/>
            </w:pPr>
            <w:r>
              <w:t>D</w:t>
            </w:r>
          </w:p>
        </w:tc>
        <w:tc>
          <w:tcPr>
            <w:tcW w:w="2268" w:type="dxa"/>
          </w:tcPr>
          <w:p w14:paraId="2C4D89E1" w14:textId="77777777" w:rsidR="003E0F72" w:rsidRPr="005341BB" w:rsidRDefault="003E0F72" w:rsidP="008050FF">
            <w:r w:rsidRPr="005341BB">
              <w:t>Double precision</w:t>
            </w:r>
          </w:p>
        </w:tc>
      </w:tr>
      <w:tr w:rsidR="003E0F72" w:rsidRPr="005341BB" w14:paraId="1F92F6F6" w14:textId="77777777" w:rsidTr="008050FF">
        <w:tc>
          <w:tcPr>
            <w:tcW w:w="1129" w:type="dxa"/>
          </w:tcPr>
          <w:p w14:paraId="21CA46C0" w14:textId="77777777" w:rsidR="003E0F72" w:rsidRPr="005341BB" w:rsidRDefault="003E0F72" w:rsidP="008050FF">
            <w:pPr>
              <w:jc w:val="center"/>
            </w:pPr>
            <w:r w:rsidRPr="005341BB">
              <w:t>100</w:t>
            </w:r>
          </w:p>
        </w:tc>
        <w:tc>
          <w:tcPr>
            <w:tcW w:w="669" w:type="dxa"/>
          </w:tcPr>
          <w:p w14:paraId="680902F2" w14:textId="77777777" w:rsidR="003E0F72" w:rsidRPr="005341BB" w:rsidRDefault="003E0F72" w:rsidP="008050FF">
            <w:pPr>
              <w:jc w:val="center"/>
            </w:pPr>
            <w:r>
              <w:t>S</w:t>
            </w:r>
          </w:p>
        </w:tc>
        <w:tc>
          <w:tcPr>
            <w:tcW w:w="2268" w:type="dxa"/>
          </w:tcPr>
          <w:p w14:paraId="3CC2FDE4" w14:textId="77777777" w:rsidR="003E0F72" w:rsidRPr="005341BB" w:rsidRDefault="003E0F72" w:rsidP="008050FF">
            <w:r w:rsidRPr="005341BB">
              <w:t>Single precision</w:t>
            </w:r>
          </w:p>
        </w:tc>
      </w:tr>
      <w:tr w:rsidR="003E0F72" w:rsidRPr="005341BB" w14:paraId="4DB0760F" w14:textId="77777777" w:rsidTr="008050FF">
        <w:tc>
          <w:tcPr>
            <w:tcW w:w="1129" w:type="dxa"/>
          </w:tcPr>
          <w:p w14:paraId="6418FAC1" w14:textId="77777777" w:rsidR="003E0F72" w:rsidRPr="005341BB" w:rsidRDefault="003E0F72" w:rsidP="008050FF">
            <w:pPr>
              <w:jc w:val="center"/>
            </w:pPr>
            <w:r w:rsidRPr="005341BB">
              <w:t>102</w:t>
            </w:r>
          </w:p>
        </w:tc>
        <w:tc>
          <w:tcPr>
            <w:tcW w:w="669" w:type="dxa"/>
          </w:tcPr>
          <w:p w14:paraId="2D58B194" w14:textId="77777777" w:rsidR="003E0F72" w:rsidRPr="005341BB" w:rsidRDefault="003E0F72" w:rsidP="008050FF">
            <w:pPr>
              <w:jc w:val="center"/>
            </w:pPr>
            <w:r>
              <w:t>H</w:t>
            </w:r>
          </w:p>
        </w:tc>
        <w:tc>
          <w:tcPr>
            <w:tcW w:w="2268" w:type="dxa"/>
          </w:tcPr>
          <w:p w14:paraId="3EA15115" w14:textId="77777777" w:rsidR="003E0F72" w:rsidRPr="005341BB" w:rsidRDefault="003E0F72" w:rsidP="008050FF">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10092C2A" w14:textId="77777777" w:rsidR="003E0F72" w:rsidRDefault="003E0F72" w:rsidP="003E0F72">
      <w:pPr>
        <w:rPr>
          <w:b/>
          <w:bCs/>
        </w:rPr>
      </w:pPr>
      <w:r>
        <w:rPr>
          <w:b/>
          <w:bCs/>
        </w:rPr>
        <w:t>Instruction Formats:</w:t>
      </w:r>
    </w:p>
    <w:p w14:paraId="4AF004EC" w14:textId="77777777" w:rsidR="003E0F72" w:rsidRDefault="003E0F72" w:rsidP="003E0F72">
      <w:r>
        <w:t>FSGNJ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6D9CF19B" w14:textId="77777777" w:rsidTr="008050FF">
        <w:tc>
          <w:tcPr>
            <w:tcW w:w="827" w:type="dxa"/>
            <w:tcBorders>
              <w:top w:val="nil"/>
              <w:left w:val="nil"/>
              <w:bottom w:val="single" w:sz="4" w:space="0" w:color="auto"/>
              <w:right w:val="nil"/>
            </w:tcBorders>
          </w:tcPr>
          <w:p w14:paraId="74F9BE61"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09779D"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E9CED"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716F03D"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60B1A39"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F9C0D0"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66F008"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136880"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7EA4C453" w14:textId="77777777" w:rsidTr="008050FF">
        <w:tc>
          <w:tcPr>
            <w:tcW w:w="827" w:type="dxa"/>
            <w:tcBorders>
              <w:top w:val="single" w:sz="4" w:space="0" w:color="auto"/>
              <w:left w:val="single" w:sz="4" w:space="0" w:color="auto"/>
              <w:bottom w:val="single" w:sz="4" w:space="0" w:color="auto"/>
              <w:right w:val="single" w:sz="4" w:space="0" w:color="auto"/>
            </w:tcBorders>
          </w:tcPr>
          <w:p w14:paraId="38EDB1EF"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CFE396"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5AA916" w14:textId="77777777" w:rsidR="003E0F72" w:rsidRDefault="003E0F72"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5A8A8"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3EBA7"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4F78"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9745A"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417EA8" w14:textId="77777777" w:rsidR="003E0F72" w:rsidRDefault="003E0F72" w:rsidP="008050FF">
            <w:pPr>
              <w:spacing w:after="0"/>
              <w:jc w:val="center"/>
            </w:pPr>
            <w:r>
              <w:t>98</w:t>
            </w:r>
            <w:r>
              <w:rPr>
                <w:vertAlign w:val="subscript"/>
              </w:rPr>
              <w:t>7</w:t>
            </w:r>
          </w:p>
        </w:tc>
      </w:tr>
    </w:tbl>
    <w:p w14:paraId="120CA76E" w14:textId="77777777" w:rsidR="003E0F72" w:rsidRDefault="003E0F72" w:rsidP="003E0F72">
      <w:pPr>
        <w:rPr>
          <w:rFonts w:eastAsiaTheme="majorEastAsia" w:cstheme="majorBidi"/>
          <w:b/>
          <w:bCs/>
          <w:sz w:val="40"/>
        </w:rPr>
      </w:pPr>
      <w:r>
        <w:br w:type="page"/>
      </w:r>
    </w:p>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5A23FDB3" w14:textId="77777777" w:rsidR="003E0F72" w:rsidRDefault="003E0F72" w:rsidP="003E0F72">
      <w:pPr>
        <w:rPr>
          <w:b/>
          <w:bCs/>
        </w:rPr>
      </w:pPr>
      <w:r>
        <w:rPr>
          <w:b/>
          <w:bCs/>
        </w:rPr>
        <w:t>Instruction Formats:</w:t>
      </w:r>
    </w:p>
    <w:p w14:paraId="31C8A05C" w14:textId="77777777" w:rsidR="003E0F72" w:rsidRDefault="003E0F72" w:rsidP="003E0F72">
      <w:r>
        <w:t>FSGNJN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3E3643FA" w14:textId="77777777" w:rsidTr="008050FF">
        <w:tc>
          <w:tcPr>
            <w:tcW w:w="827" w:type="dxa"/>
            <w:tcBorders>
              <w:top w:val="nil"/>
              <w:left w:val="nil"/>
              <w:bottom w:val="single" w:sz="4" w:space="0" w:color="auto"/>
              <w:right w:val="nil"/>
            </w:tcBorders>
          </w:tcPr>
          <w:p w14:paraId="78BCA53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1B06DE"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E37566"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41BA28C"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3379C32"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6FDAA5"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23B36C"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A73202"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7236AA9C" w14:textId="77777777" w:rsidTr="008050FF">
        <w:tc>
          <w:tcPr>
            <w:tcW w:w="827" w:type="dxa"/>
            <w:tcBorders>
              <w:top w:val="single" w:sz="4" w:space="0" w:color="auto"/>
              <w:left w:val="single" w:sz="4" w:space="0" w:color="auto"/>
              <w:bottom w:val="single" w:sz="4" w:space="0" w:color="auto"/>
              <w:right w:val="single" w:sz="4" w:space="0" w:color="auto"/>
            </w:tcBorders>
          </w:tcPr>
          <w:p w14:paraId="42DAB213"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EE5E17"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9C745F" w14:textId="77777777" w:rsidR="003E0F72" w:rsidRDefault="003E0F72"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291615"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411EF5"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D9C76"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80D37"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9FF994" w14:textId="77777777" w:rsidR="003E0F72" w:rsidRDefault="003E0F72" w:rsidP="008050FF">
            <w:pPr>
              <w:spacing w:after="0"/>
              <w:jc w:val="center"/>
            </w:pPr>
            <w:r>
              <w:t>98</w:t>
            </w:r>
            <w:r>
              <w:rPr>
                <w:vertAlign w:val="subscript"/>
              </w:rPr>
              <w:t>7</w:t>
            </w: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480A15AA" w14:textId="77777777" w:rsidR="003E0F72" w:rsidRDefault="003E0F72" w:rsidP="003E0F72">
      <w:pPr>
        <w:rPr>
          <w:b/>
          <w:bCs/>
        </w:rPr>
      </w:pPr>
      <w:r>
        <w:rPr>
          <w:b/>
          <w:bCs/>
        </w:rPr>
        <w:t>Instruction Formats:</w:t>
      </w:r>
    </w:p>
    <w:p w14:paraId="45EDF5CC" w14:textId="77777777" w:rsidR="003E0F72" w:rsidRDefault="003E0F72" w:rsidP="003E0F72">
      <w:r>
        <w:t>FSGNJX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4EDFCCE1" w14:textId="77777777" w:rsidTr="008050FF">
        <w:tc>
          <w:tcPr>
            <w:tcW w:w="827" w:type="dxa"/>
            <w:tcBorders>
              <w:top w:val="nil"/>
              <w:left w:val="nil"/>
              <w:bottom w:val="single" w:sz="4" w:space="0" w:color="auto"/>
              <w:right w:val="nil"/>
            </w:tcBorders>
          </w:tcPr>
          <w:p w14:paraId="54FB612F"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CC2C41"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A8DD6"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6B00484"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9A9F126"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953DA9"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B43CE"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14ED48"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5BE6FA00" w14:textId="77777777" w:rsidTr="008050FF">
        <w:tc>
          <w:tcPr>
            <w:tcW w:w="827" w:type="dxa"/>
            <w:tcBorders>
              <w:top w:val="single" w:sz="4" w:space="0" w:color="auto"/>
              <w:left w:val="single" w:sz="4" w:space="0" w:color="auto"/>
              <w:bottom w:val="single" w:sz="4" w:space="0" w:color="auto"/>
              <w:right w:val="single" w:sz="4" w:space="0" w:color="auto"/>
            </w:tcBorders>
          </w:tcPr>
          <w:p w14:paraId="7AC3B8E3"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98E4E9"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928FA5" w14:textId="77777777" w:rsidR="003E0F72" w:rsidRDefault="003E0F72"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9D6DFC"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910322"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1E18"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96A64"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358EA" w14:textId="77777777" w:rsidR="003E0F72" w:rsidRDefault="003E0F72" w:rsidP="008050FF">
            <w:pPr>
              <w:spacing w:after="0"/>
              <w:jc w:val="center"/>
            </w:pPr>
            <w:r>
              <w:t>98</w:t>
            </w:r>
            <w:r>
              <w:rPr>
                <w:vertAlign w:val="subscript"/>
              </w:rPr>
              <w:t>7</w:t>
            </w: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4DC5F2FD" w14:textId="77777777" w:rsidR="003E0F72" w:rsidRDefault="003E0F72" w:rsidP="003E0F72">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E0F72" w:rsidRPr="00790AD0" w14:paraId="65274A4C" w14:textId="77777777" w:rsidTr="008050FF">
        <w:tc>
          <w:tcPr>
            <w:tcW w:w="827" w:type="dxa"/>
            <w:tcBorders>
              <w:top w:val="nil"/>
              <w:left w:val="nil"/>
              <w:bottom w:val="single" w:sz="4" w:space="0" w:color="auto"/>
              <w:right w:val="nil"/>
            </w:tcBorders>
          </w:tcPr>
          <w:p w14:paraId="3E07A29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F523B1"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6716EA" w14:textId="77777777" w:rsidR="003E0F72" w:rsidRDefault="003E0F72"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E6F223" w14:textId="77777777" w:rsidR="003E0F72" w:rsidRDefault="003E0F72"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E40E78"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0BDEB2"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6B28FC"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10089D"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3884F6F4" w14:textId="77777777" w:rsidTr="008050FF">
        <w:tc>
          <w:tcPr>
            <w:tcW w:w="827" w:type="dxa"/>
            <w:tcBorders>
              <w:top w:val="single" w:sz="4" w:space="0" w:color="auto"/>
              <w:left w:val="single" w:sz="4" w:space="0" w:color="auto"/>
              <w:bottom w:val="single" w:sz="4" w:space="0" w:color="auto"/>
              <w:right w:val="single" w:sz="4" w:space="0" w:color="auto"/>
            </w:tcBorders>
          </w:tcPr>
          <w:p w14:paraId="2F5A2897"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400AC"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2A9BD4" w14:textId="77777777" w:rsidR="003E0F72" w:rsidRDefault="003E0F72"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A8E996" w14:textId="77777777" w:rsidR="003E0F72" w:rsidRDefault="003E0F72"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15E39B" w14:textId="77777777" w:rsidR="003E0F72" w:rsidRDefault="003E0F72"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9690D"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1D52"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01A788" w14:textId="77777777" w:rsidR="003E0F72" w:rsidRDefault="003E0F72" w:rsidP="008050FF">
            <w:pPr>
              <w:spacing w:after="0"/>
              <w:jc w:val="center"/>
            </w:pPr>
            <w:r>
              <w:t>98</w:t>
            </w:r>
            <w:r>
              <w:rPr>
                <w:vertAlign w:val="subscript"/>
              </w:rPr>
              <w:t>7</w:t>
            </w:r>
          </w:p>
        </w:tc>
      </w:tr>
    </w:tbl>
    <w:p w14:paraId="6002D3DE" w14:textId="77777777" w:rsidR="003E0F72" w:rsidRDefault="003E0F72" w:rsidP="003E0F72">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1CB75013" w14:textId="77777777" w:rsidR="003E0F72" w:rsidRDefault="003E0F72" w:rsidP="003E0F72">
      <w:pPr>
        <w:spacing w:line="360" w:lineRule="auto"/>
        <w:rPr>
          <w:b/>
          <w:bCs/>
        </w:rPr>
      </w:pPr>
      <w:r>
        <w:rPr>
          <w:b/>
          <w:bCs/>
        </w:rPr>
        <w:t xml:space="preserve">Integer </w:t>
      </w:r>
      <w:r w:rsidRPr="00D916EE">
        <w:rPr>
          <w:b/>
          <w:bCs/>
        </w:rPr>
        <w:t>Instruction Format</w:t>
      </w:r>
      <w:r>
        <w:rPr>
          <w:b/>
          <w:bCs/>
        </w:rPr>
        <w:t>: R1</w:t>
      </w:r>
    </w:p>
    <w:p w14:paraId="3F87A931" w14:textId="77777777" w:rsidR="003E0F72" w:rsidRDefault="003E0F72" w:rsidP="003E0F72">
      <w:pPr>
        <w:rPr>
          <w:b/>
          <w:bCs/>
        </w:rPr>
      </w:pPr>
      <w:r>
        <w:rPr>
          <w:b/>
          <w:bCs/>
        </w:rPr>
        <w:t>FSIN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E0F72" w:rsidRPr="00790AD0" w14:paraId="45EBDD56" w14:textId="77777777" w:rsidTr="008050FF">
        <w:tc>
          <w:tcPr>
            <w:tcW w:w="827" w:type="dxa"/>
            <w:tcBorders>
              <w:top w:val="nil"/>
              <w:left w:val="nil"/>
              <w:bottom w:val="single" w:sz="4" w:space="0" w:color="auto"/>
              <w:right w:val="nil"/>
            </w:tcBorders>
          </w:tcPr>
          <w:p w14:paraId="527290CB"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29AD57"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EBA42B" w14:textId="77777777" w:rsidR="003E0F72" w:rsidRDefault="003E0F72"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05DCFD" w14:textId="77777777" w:rsidR="003E0F72" w:rsidRDefault="003E0F72"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BFBA7CF"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617821"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4A7237"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0C74DC"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0EFBB9FC" w14:textId="77777777" w:rsidTr="008050FF">
        <w:tc>
          <w:tcPr>
            <w:tcW w:w="827" w:type="dxa"/>
            <w:tcBorders>
              <w:top w:val="single" w:sz="4" w:space="0" w:color="auto"/>
              <w:left w:val="single" w:sz="4" w:space="0" w:color="auto"/>
              <w:bottom w:val="single" w:sz="4" w:space="0" w:color="auto"/>
              <w:right w:val="single" w:sz="4" w:space="0" w:color="auto"/>
            </w:tcBorders>
          </w:tcPr>
          <w:p w14:paraId="0496F5AD"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5BA1A0"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543E4F" w14:textId="77777777" w:rsidR="003E0F72" w:rsidRDefault="003E0F72"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E7259B" w14:textId="77777777" w:rsidR="003E0F72" w:rsidRDefault="003E0F72"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A7B08" w14:textId="77777777" w:rsidR="003E0F72" w:rsidRDefault="003E0F72"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C5F0"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AC4E78"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B39F9" w14:textId="77777777" w:rsidR="003E0F72" w:rsidRDefault="003E0F72" w:rsidP="008050FF">
            <w:pPr>
              <w:spacing w:after="0"/>
              <w:jc w:val="center"/>
            </w:pPr>
            <w:r>
              <w:t>98</w:t>
            </w:r>
            <w:r>
              <w:rPr>
                <w:vertAlign w:val="subscript"/>
              </w:rPr>
              <w:t>7</w:t>
            </w:r>
          </w:p>
        </w:tc>
      </w:tr>
    </w:tbl>
    <w:p w14:paraId="6A1AB8AF" w14:textId="77777777" w:rsidR="003E0F72" w:rsidRDefault="003E0F72" w:rsidP="003E0F72">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669"/>
        <w:gridCol w:w="2268"/>
        <w:gridCol w:w="992"/>
      </w:tblGrid>
      <w:tr w:rsidR="00C07B13"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14:paraId="06C5144A" w14:textId="77777777" w:rsidR="00C07B13" w:rsidRDefault="00C07B13" w:rsidP="008050FF">
            <w:pPr>
              <w:jc w:val="center"/>
            </w:pPr>
          </w:p>
        </w:tc>
        <w:tc>
          <w:tcPr>
            <w:tcW w:w="2268" w:type="dxa"/>
          </w:tcPr>
          <w:p w14:paraId="51A7FF13" w14:textId="77777777" w:rsidR="00C07B13" w:rsidRPr="005341BB" w:rsidRDefault="00C07B13"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C07B13" w:rsidRDefault="00C07B13"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07B13"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669" w:type="dxa"/>
          </w:tcPr>
          <w:p w14:paraId="39A36C88" w14:textId="77777777" w:rsidR="00C07B13" w:rsidRDefault="00C07B13" w:rsidP="008050FF">
            <w:pPr>
              <w:jc w:val="center"/>
            </w:pPr>
            <w:r>
              <w:t>H</w:t>
            </w:r>
          </w:p>
        </w:tc>
        <w:tc>
          <w:tcPr>
            <w:tcW w:w="2268" w:type="dxa"/>
          </w:tcPr>
          <w:p w14:paraId="4D877F43" w14:textId="77777777" w:rsidR="00C07B13" w:rsidRPr="005341BB" w:rsidRDefault="00C07B13"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C07B13" w:rsidRDefault="00C07B13"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C07B13"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669" w:type="dxa"/>
          </w:tcPr>
          <w:p w14:paraId="2181069E" w14:textId="77777777" w:rsidR="00C07B13" w:rsidRPr="005341BB" w:rsidRDefault="00C07B13" w:rsidP="008050FF">
            <w:pPr>
              <w:jc w:val="center"/>
            </w:pPr>
            <w:r>
              <w:t>S</w:t>
            </w:r>
          </w:p>
        </w:tc>
        <w:tc>
          <w:tcPr>
            <w:tcW w:w="2268" w:type="dxa"/>
          </w:tcPr>
          <w:p w14:paraId="6DE7AC52" w14:textId="77777777" w:rsidR="00C07B13" w:rsidRPr="005341BB" w:rsidRDefault="00C07B13"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C07B13" w:rsidRDefault="00C07B13" w:rsidP="008050FF">
            <w:pPr>
              <w:jc w:val="center"/>
              <w:cnfStyle w:val="000000000000" w:firstRow="0" w:lastRow="0" w:firstColumn="0" w:lastColumn="0" w:oddVBand="0" w:evenVBand="0" w:oddHBand="0" w:evenHBand="0" w:firstRowFirstColumn="0" w:firstRowLastColumn="0" w:lastRowFirstColumn="0" w:lastRowLastColumn="0"/>
            </w:pPr>
          </w:p>
        </w:tc>
      </w:tr>
      <w:tr w:rsidR="00C07B13"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14:paraId="6C0FFD59" w14:textId="77777777" w:rsidR="00C07B13" w:rsidRPr="005341BB" w:rsidRDefault="00C07B13" w:rsidP="008050FF">
            <w:pPr>
              <w:jc w:val="center"/>
            </w:pPr>
            <w:r>
              <w:t>D</w:t>
            </w:r>
          </w:p>
        </w:tc>
        <w:tc>
          <w:tcPr>
            <w:tcW w:w="2268" w:type="dxa"/>
          </w:tcPr>
          <w:p w14:paraId="3C772AB4" w14:textId="77777777" w:rsidR="00C07B13" w:rsidRPr="005341BB" w:rsidRDefault="00C07B13"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C07B13" w:rsidRDefault="00C07B13"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C07B13"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669" w:type="dxa"/>
          </w:tcPr>
          <w:p w14:paraId="5681BC2B" w14:textId="77777777" w:rsidR="00C07B13" w:rsidRPr="005341BB" w:rsidRDefault="00C07B13" w:rsidP="008050FF">
            <w:pPr>
              <w:jc w:val="center"/>
            </w:pPr>
          </w:p>
        </w:tc>
        <w:tc>
          <w:tcPr>
            <w:tcW w:w="2268" w:type="dxa"/>
          </w:tcPr>
          <w:p w14:paraId="4A1C9237" w14:textId="77777777" w:rsidR="00C07B13" w:rsidRPr="005341BB" w:rsidRDefault="00C07B13"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C07B13" w:rsidRDefault="00C07B13"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2F7C8237" w14:textId="77777777" w:rsidR="001F2F95" w:rsidRDefault="001F2F95" w:rsidP="001F2F95">
      <w:bookmarkStart w:id="242" w:name="_Toc87086903"/>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1F2F95" w14:paraId="387B9BDE" w14:textId="77777777" w:rsidTr="008050FF">
        <w:tc>
          <w:tcPr>
            <w:tcW w:w="0" w:type="auto"/>
            <w:tcBorders>
              <w:top w:val="nil"/>
              <w:left w:val="nil"/>
              <w:bottom w:val="single" w:sz="4" w:space="0" w:color="auto"/>
              <w:right w:val="nil"/>
            </w:tcBorders>
          </w:tcPr>
          <w:p w14:paraId="569C4D06" w14:textId="77777777" w:rsidR="001F2F95" w:rsidRDefault="001F2F95" w:rsidP="008050FF">
            <w:pPr>
              <w:spacing w:after="0"/>
              <w:jc w:val="center"/>
            </w:pPr>
            <w:r>
              <w:t>39 38</w:t>
            </w:r>
          </w:p>
        </w:tc>
        <w:tc>
          <w:tcPr>
            <w:tcW w:w="0" w:type="auto"/>
            <w:tcBorders>
              <w:top w:val="nil"/>
              <w:left w:val="nil"/>
              <w:bottom w:val="single" w:sz="4" w:space="0" w:color="auto"/>
              <w:right w:val="nil"/>
            </w:tcBorders>
          </w:tcPr>
          <w:p w14:paraId="4543BF3D" w14:textId="77777777" w:rsidR="001F2F95" w:rsidRDefault="001F2F95" w:rsidP="008050FF">
            <w:pPr>
              <w:spacing w:after="0"/>
              <w:jc w:val="center"/>
            </w:pPr>
            <w:r>
              <w:t>37 35</w:t>
            </w:r>
          </w:p>
        </w:tc>
        <w:tc>
          <w:tcPr>
            <w:tcW w:w="0" w:type="auto"/>
            <w:tcBorders>
              <w:top w:val="nil"/>
              <w:left w:val="nil"/>
              <w:bottom w:val="single" w:sz="4" w:space="0" w:color="auto"/>
              <w:right w:val="nil"/>
            </w:tcBorders>
          </w:tcPr>
          <w:p w14:paraId="530C5BC1" w14:textId="77777777" w:rsidR="001F2F95" w:rsidRDefault="001F2F95" w:rsidP="008050FF">
            <w:pPr>
              <w:spacing w:after="0"/>
              <w:jc w:val="center"/>
            </w:pPr>
            <w:r>
              <w:t>34                 19</w:t>
            </w:r>
          </w:p>
        </w:tc>
        <w:tc>
          <w:tcPr>
            <w:tcW w:w="0" w:type="auto"/>
            <w:tcBorders>
              <w:top w:val="nil"/>
              <w:left w:val="nil"/>
              <w:bottom w:val="single" w:sz="4" w:space="0" w:color="auto"/>
              <w:right w:val="nil"/>
            </w:tcBorders>
          </w:tcPr>
          <w:p w14:paraId="1C28D7BA" w14:textId="77777777" w:rsidR="001F2F95" w:rsidRDefault="001F2F95" w:rsidP="008050FF">
            <w:pPr>
              <w:spacing w:after="0"/>
              <w:jc w:val="center"/>
            </w:pPr>
            <w:r>
              <w:t>18     13</w:t>
            </w:r>
          </w:p>
        </w:tc>
        <w:tc>
          <w:tcPr>
            <w:tcW w:w="0" w:type="auto"/>
            <w:tcBorders>
              <w:top w:val="nil"/>
              <w:left w:val="nil"/>
              <w:bottom w:val="single" w:sz="4" w:space="0" w:color="auto"/>
              <w:right w:val="nil"/>
            </w:tcBorders>
          </w:tcPr>
          <w:p w14:paraId="65E8C187" w14:textId="77777777" w:rsidR="001F2F95" w:rsidRDefault="001F2F95" w:rsidP="008050FF">
            <w:pPr>
              <w:spacing w:after="0"/>
              <w:jc w:val="center"/>
            </w:pPr>
            <w:r>
              <w:t>12      7</w:t>
            </w:r>
          </w:p>
        </w:tc>
        <w:tc>
          <w:tcPr>
            <w:tcW w:w="0" w:type="auto"/>
            <w:tcBorders>
              <w:top w:val="nil"/>
              <w:left w:val="nil"/>
              <w:bottom w:val="single" w:sz="4" w:space="0" w:color="auto"/>
              <w:right w:val="nil"/>
            </w:tcBorders>
          </w:tcPr>
          <w:p w14:paraId="2D553268" w14:textId="77777777" w:rsidR="001F2F95" w:rsidRDefault="001F2F95" w:rsidP="008050FF">
            <w:pPr>
              <w:spacing w:after="0"/>
              <w:jc w:val="center"/>
            </w:pPr>
            <w:r>
              <w:t>6             0</w:t>
            </w:r>
          </w:p>
        </w:tc>
      </w:tr>
      <w:tr w:rsidR="001F2F95" w:rsidRPr="002F22BC" w14:paraId="15FFC74C" w14:textId="77777777" w:rsidTr="008050FF">
        <w:tc>
          <w:tcPr>
            <w:tcW w:w="0" w:type="auto"/>
            <w:tcBorders>
              <w:top w:val="single" w:sz="4" w:space="0" w:color="auto"/>
              <w:left w:val="single" w:sz="4" w:space="0" w:color="auto"/>
              <w:bottom w:val="single" w:sz="4" w:space="0" w:color="auto"/>
              <w:right w:val="single" w:sz="4" w:space="0" w:color="auto"/>
            </w:tcBorders>
          </w:tcPr>
          <w:p w14:paraId="7917768D" w14:textId="77777777" w:rsidR="001F2F95" w:rsidRPr="002F22BC" w:rsidRDefault="001F2F9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BF670" w14:textId="77777777" w:rsidR="001F2F95" w:rsidRPr="002F22BC" w:rsidRDefault="001F2F9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99D9DC" w14:textId="77777777" w:rsidR="001F2F95" w:rsidRPr="002F22BC" w:rsidRDefault="001F2F95"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7CF73" w14:textId="77777777" w:rsidR="001F2F95" w:rsidRPr="002F22BC" w:rsidRDefault="001F2F9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E3271" w14:textId="77777777" w:rsidR="001F2F95" w:rsidRPr="002F22BC" w:rsidRDefault="001F2F9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11CD5B" w14:textId="77777777" w:rsidR="001F2F95" w:rsidRPr="002F22BC" w:rsidRDefault="001F2F95" w:rsidP="008050FF">
            <w:pPr>
              <w:spacing w:after="0"/>
              <w:jc w:val="center"/>
            </w:pPr>
            <w:r>
              <w:t>64</w:t>
            </w:r>
            <w:r>
              <w:rPr>
                <w:vertAlign w:val="subscript"/>
              </w:rPr>
              <w:t>7</w:t>
            </w:r>
          </w:p>
        </w:tc>
      </w:tr>
    </w:tbl>
    <w:p w14:paraId="108D5AAC" w14:textId="77777777" w:rsidR="001F2F95" w:rsidRPr="007F35E6" w:rsidRDefault="001F2F95" w:rsidP="001F2F95"/>
    <w:p w14:paraId="19DC2478" w14:textId="77777777" w:rsidR="001F2F95" w:rsidRDefault="001F2F95" w:rsidP="001F2F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1F2F95" w14:paraId="0D96B613" w14:textId="77777777" w:rsidTr="008050FF">
        <w:tc>
          <w:tcPr>
            <w:tcW w:w="0" w:type="auto"/>
            <w:tcBorders>
              <w:top w:val="nil"/>
              <w:left w:val="nil"/>
              <w:bottom w:val="single" w:sz="4" w:space="0" w:color="auto"/>
              <w:right w:val="nil"/>
            </w:tcBorders>
          </w:tcPr>
          <w:p w14:paraId="2D6FDAF9" w14:textId="77777777" w:rsidR="001F2F95" w:rsidRPr="00775324" w:rsidRDefault="001F2F95"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73051F5" w14:textId="77777777" w:rsidR="001F2F95" w:rsidRPr="00775324" w:rsidRDefault="001F2F95"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3C4F321" w14:textId="77777777" w:rsidR="001F2F95" w:rsidRPr="00775324" w:rsidRDefault="001F2F95"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5B00BA2" w14:textId="77777777" w:rsidR="001F2F95" w:rsidRPr="00775324" w:rsidRDefault="001F2F95"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DBB2D1B" w14:textId="77777777" w:rsidR="001F2F95" w:rsidRPr="00775324" w:rsidRDefault="001F2F95"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60BE23D2" w14:textId="77777777" w:rsidR="001F2F95" w:rsidRPr="00775324" w:rsidRDefault="001F2F95"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9712646" w14:textId="77777777" w:rsidR="001F2F95" w:rsidRPr="00775324" w:rsidRDefault="001F2F95"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4D6365B" w14:textId="77777777" w:rsidR="001F2F95" w:rsidRPr="00775324" w:rsidRDefault="001F2F95"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8EFFC54" w14:textId="77777777" w:rsidR="001F2F95" w:rsidRPr="00775324" w:rsidRDefault="001F2F95"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9AFEFFF" w14:textId="77777777" w:rsidR="001F2F95" w:rsidRPr="00775324" w:rsidRDefault="001F2F95" w:rsidP="008050FF">
            <w:pPr>
              <w:spacing w:after="0"/>
              <w:jc w:val="center"/>
              <w:rPr>
                <w:sz w:val="18"/>
                <w:szCs w:val="18"/>
              </w:rPr>
            </w:pPr>
            <w:r w:rsidRPr="00775324">
              <w:rPr>
                <w:sz w:val="18"/>
                <w:szCs w:val="18"/>
              </w:rPr>
              <w:t>6         0</w:t>
            </w:r>
          </w:p>
        </w:tc>
      </w:tr>
      <w:tr w:rsidR="001F2F95" w:rsidRPr="002F22BC" w14:paraId="7ED9BFF0" w14:textId="77777777" w:rsidTr="008050FF">
        <w:tc>
          <w:tcPr>
            <w:tcW w:w="0" w:type="auto"/>
            <w:tcBorders>
              <w:top w:val="single" w:sz="4" w:space="0" w:color="auto"/>
              <w:left w:val="single" w:sz="4" w:space="0" w:color="auto"/>
              <w:bottom w:val="single" w:sz="4" w:space="0" w:color="auto"/>
              <w:right w:val="single" w:sz="4" w:space="0" w:color="auto"/>
            </w:tcBorders>
          </w:tcPr>
          <w:p w14:paraId="69D39F5D" w14:textId="77777777" w:rsidR="001F2F95" w:rsidRPr="002F22BC" w:rsidRDefault="001F2F9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958FEB" w14:textId="77777777" w:rsidR="001F2F95" w:rsidRPr="002F22BC" w:rsidRDefault="001F2F9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BF221B" w14:textId="77777777" w:rsidR="001F2F95" w:rsidRDefault="001F2F95" w:rsidP="008050FF">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8C49D6" w14:textId="77777777" w:rsidR="001F2F95" w:rsidRDefault="001F2F95"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F98363" w14:textId="77777777" w:rsidR="001F2F95" w:rsidRDefault="001F2F9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325558" w14:textId="77777777" w:rsidR="001F2F95" w:rsidRDefault="001F2F95" w:rsidP="008050FF">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00C57F" w14:textId="77777777" w:rsidR="001F2F95" w:rsidRPr="002F22BC" w:rsidRDefault="001F2F9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55948" w14:textId="77777777" w:rsidR="001F2F95" w:rsidRPr="002F22BC" w:rsidRDefault="001F2F9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ECD3E" w14:textId="77777777" w:rsidR="001F2F95" w:rsidRPr="002F22BC" w:rsidRDefault="001F2F9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F46BD6" w14:textId="77777777" w:rsidR="001F2F95" w:rsidRPr="002F22BC" w:rsidRDefault="001F2F95" w:rsidP="008050FF">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r>
        <w:br w:type="page"/>
      </w:r>
    </w:p>
    <w:p w14:paraId="0D1C2420" w14:textId="343EF645" w:rsidR="0010037F" w:rsidRDefault="0010037F" w:rsidP="0010037F">
      <w:pPr>
        <w:pStyle w:val="Heading3"/>
      </w:pPr>
      <w:r>
        <w:lastRenderedPageBreak/>
        <w:t>Store Formats</w:t>
      </w:r>
      <w:bookmarkEnd w:id="242"/>
    </w:p>
    <w:p w14:paraId="6087A934" w14:textId="77777777" w:rsidR="008E4F5F" w:rsidRDefault="008E4F5F" w:rsidP="008E4F5F">
      <w:pPr>
        <w:pStyle w:val="Heading4"/>
      </w:pPr>
      <w:bookmarkStart w:id="243" w:name="_Toc134124505"/>
      <w:r>
        <w:t>Register Indirect with Displacement Format</w:t>
      </w:r>
    </w:p>
    <w:p w14:paraId="4F732680" w14:textId="77777777" w:rsidR="008E4F5F" w:rsidRDefault="008E4F5F" w:rsidP="008E4F5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8E4F5F" w14:paraId="34AA7B1C" w14:textId="77777777" w:rsidTr="008050FF">
        <w:tc>
          <w:tcPr>
            <w:tcW w:w="0" w:type="auto"/>
            <w:tcBorders>
              <w:top w:val="nil"/>
              <w:left w:val="nil"/>
              <w:bottom w:val="single" w:sz="4" w:space="0" w:color="auto"/>
              <w:right w:val="nil"/>
            </w:tcBorders>
          </w:tcPr>
          <w:p w14:paraId="0F98EAF3" w14:textId="77777777" w:rsidR="008E4F5F" w:rsidRDefault="008E4F5F" w:rsidP="008050FF">
            <w:pPr>
              <w:spacing w:after="0"/>
              <w:jc w:val="center"/>
            </w:pPr>
            <w:r>
              <w:t>39 38</w:t>
            </w:r>
          </w:p>
        </w:tc>
        <w:tc>
          <w:tcPr>
            <w:tcW w:w="0" w:type="auto"/>
            <w:tcBorders>
              <w:top w:val="nil"/>
              <w:left w:val="nil"/>
              <w:bottom w:val="single" w:sz="4" w:space="0" w:color="auto"/>
              <w:right w:val="nil"/>
            </w:tcBorders>
          </w:tcPr>
          <w:p w14:paraId="787A15B6" w14:textId="77777777" w:rsidR="008E4F5F" w:rsidRDefault="008E4F5F" w:rsidP="008050FF">
            <w:pPr>
              <w:spacing w:after="0"/>
              <w:jc w:val="center"/>
            </w:pPr>
            <w:r>
              <w:t>37 35</w:t>
            </w:r>
          </w:p>
        </w:tc>
        <w:tc>
          <w:tcPr>
            <w:tcW w:w="0" w:type="auto"/>
            <w:tcBorders>
              <w:top w:val="nil"/>
              <w:left w:val="nil"/>
              <w:bottom w:val="single" w:sz="4" w:space="0" w:color="auto"/>
              <w:right w:val="nil"/>
            </w:tcBorders>
          </w:tcPr>
          <w:p w14:paraId="7E9FD21C" w14:textId="77777777" w:rsidR="008E4F5F" w:rsidRDefault="008E4F5F" w:rsidP="008050FF">
            <w:pPr>
              <w:spacing w:after="0"/>
              <w:jc w:val="center"/>
            </w:pPr>
            <w:r>
              <w:t>34                  19</w:t>
            </w:r>
          </w:p>
        </w:tc>
        <w:tc>
          <w:tcPr>
            <w:tcW w:w="0" w:type="auto"/>
            <w:tcBorders>
              <w:top w:val="nil"/>
              <w:left w:val="nil"/>
              <w:bottom w:val="single" w:sz="4" w:space="0" w:color="auto"/>
              <w:right w:val="nil"/>
            </w:tcBorders>
          </w:tcPr>
          <w:p w14:paraId="544C8B0F" w14:textId="77777777" w:rsidR="008E4F5F" w:rsidRDefault="008E4F5F" w:rsidP="008050FF">
            <w:pPr>
              <w:spacing w:after="0"/>
              <w:jc w:val="center"/>
            </w:pPr>
            <w:r>
              <w:t>18     13</w:t>
            </w:r>
          </w:p>
        </w:tc>
        <w:tc>
          <w:tcPr>
            <w:tcW w:w="0" w:type="auto"/>
            <w:tcBorders>
              <w:top w:val="nil"/>
              <w:left w:val="nil"/>
              <w:bottom w:val="single" w:sz="4" w:space="0" w:color="auto"/>
              <w:right w:val="nil"/>
            </w:tcBorders>
          </w:tcPr>
          <w:p w14:paraId="177FA747" w14:textId="77777777" w:rsidR="008E4F5F" w:rsidRDefault="008E4F5F" w:rsidP="008050FF">
            <w:pPr>
              <w:spacing w:after="0"/>
              <w:jc w:val="center"/>
            </w:pPr>
            <w:r>
              <w:t>12      7</w:t>
            </w:r>
          </w:p>
        </w:tc>
        <w:tc>
          <w:tcPr>
            <w:tcW w:w="0" w:type="auto"/>
            <w:tcBorders>
              <w:top w:val="nil"/>
              <w:left w:val="nil"/>
              <w:bottom w:val="single" w:sz="4" w:space="0" w:color="auto"/>
              <w:right w:val="nil"/>
            </w:tcBorders>
          </w:tcPr>
          <w:p w14:paraId="174106B1" w14:textId="77777777" w:rsidR="008E4F5F" w:rsidRDefault="008E4F5F" w:rsidP="008050FF">
            <w:pPr>
              <w:spacing w:after="0"/>
              <w:jc w:val="center"/>
            </w:pPr>
            <w:r>
              <w:t>6             0</w:t>
            </w:r>
          </w:p>
        </w:tc>
      </w:tr>
      <w:tr w:rsidR="008E4F5F" w:rsidRPr="002F22BC" w14:paraId="30D6004C" w14:textId="77777777" w:rsidTr="008050FF">
        <w:tc>
          <w:tcPr>
            <w:tcW w:w="0" w:type="auto"/>
            <w:tcBorders>
              <w:top w:val="single" w:sz="4" w:space="0" w:color="auto"/>
              <w:left w:val="single" w:sz="4" w:space="0" w:color="auto"/>
              <w:bottom w:val="single" w:sz="4" w:space="0" w:color="auto"/>
              <w:right w:val="single" w:sz="4" w:space="0" w:color="auto"/>
            </w:tcBorders>
          </w:tcPr>
          <w:p w14:paraId="0B41AD9A" w14:textId="77777777" w:rsidR="008E4F5F" w:rsidRPr="002F22BC" w:rsidRDefault="008E4F5F"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ADAAE9" w14:textId="77777777" w:rsidR="008E4F5F" w:rsidRPr="002F22BC" w:rsidRDefault="008E4F5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828ECD" w14:textId="77777777" w:rsidR="008E4F5F" w:rsidRPr="002F22BC" w:rsidRDefault="008E4F5F"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D2683" w14:textId="77777777" w:rsidR="008E4F5F" w:rsidRPr="002F22BC" w:rsidRDefault="008E4F5F"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B59D6" w14:textId="77777777" w:rsidR="008E4F5F" w:rsidRPr="002F22BC" w:rsidRDefault="008E4F5F"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25650" w14:textId="77777777" w:rsidR="008E4F5F" w:rsidRPr="002F22BC" w:rsidRDefault="008E4F5F" w:rsidP="008050FF">
            <w:pPr>
              <w:spacing w:after="0"/>
              <w:jc w:val="center"/>
            </w:pPr>
            <w:r>
              <w:t>Opcode</w:t>
            </w:r>
            <w:r>
              <w:rPr>
                <w:vertAlign w:val="subscript"/>
              </w:rPr>
              <w:t>7</w:t>
            </w:r>
          </w:p>
        </w:tc>
      </w:tr>
    </w:tbl>
    <w:p w14:paraId="1CD63728" w14:textId="77777777" w:rsidR="008E4F5F" w:rsidRDefault="008E4F5F" w:rsidP="008E4F5F">
      <w:pPr>
        <w:pStyle w:val="Heading4"/>
      </w:pPr>
    </w:p>
    <w:p w14:paraId="610EC150" w14:textId="77777777" w:rsidR="008E4F5F" w:rsidRDefault="008E4F5F" w:rsidP="008E4F5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8E4F5F" w14:paraId="1891AF9F" w14:textId="77777777" w:rsidTr="008050FF">
        <w:tc>
          <w:tcPr>
            <w:tcW w:w="0" w:type="auto"/>
            <w:tcBorders>
              <w:top w:val="nil"/>
              <w:left w:val="nil"/>
              <w:bottom w:val="single" w:sz="4" w:space="0" w:color="auto"/>
              <w:right w:val="nil"/>
            </w:tcBorders>
          </w:tcPr>
          <w:p w14:paraId="0E1AF45B" w14:textId="77777777" w:rsidR="008E4F5F" w:rsidRPr="00775324" w:rsidRDefault="008E4F5F"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B1CF5D1" w14:textId="77777777" w:rsidR="008E4F5F" w:rsidRPr="00775324" w:rsidRDefault="008E4F5F"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10F1396" w14:textId="77777777" w:rsidR="008E4F5F" w:rsidRPr="00775324" w:rsidRDefault="008E4F5F"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A6F5855" w14:textId="77777777" w:rsidR="008E4F5F" w:rsidRPr="00775324" w:rsidRDefault="008E4F5F"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C9C6B81" w14:textId="77777777" w:rsidR="008E4F5F" w:rsidRPr="00775324" w:rsidRDefault="008E4F5F"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7D4F74C" w14:textId="77777777" w:rsidR="008E4F5F" w:rsidRPr="00775324" w:rsidRDefault="008E4F5F"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0200ABC" w14:textId="77777777" w:rsidR="008E4F5F" w:rsidRPr="00775324" w:rsidRDefault="008E4F5F"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84885E6" w14:textId="77777777" w:rsidR="008E4F5F" w:rsidRPr="00775324" w:rsidRDefault="008E4F5F"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145737D" w14:textId="77777777" w:rsidR="008E4F5F" w:rsidRPr="00775324" w:rsidRDefault="008E4F5F"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06C5F52" w14:textId="77777777" w:rsidR="008E4F5F" w:rsidRPr="00775324" w:rsidRDefault="008E4F5F" w:rsidP="008050FF">
            <w:pPr>
              <w:spacing w:after="0"/>
              <w:jc w:val="center"/>
              <w:rPr>
                <w:sz w:val="18"/>
                <w:szCs w:val="18"/>
              </w:rPr>
            </w:pPr>
            <w:r w:rsidRPr="00775324">
              <w:rPr>
                <w:sz w:val="18"/>
                <w:szCs w:val="18"/>
              </w:rPr>
              <w:t>6         0</w:t>
            </w:r>
          </w:p>
        </w:tc>
      </w:tr>
      <w:tr w:rsidR="008E4F5F" w:rsidRPr="002F22BC" w14:paraId="4B49E9C4" w14:textId="77777777" w:rsidTr="008050FF">
        <w:tc>
          <w:tcPr>
            <w:tcW w:w="0" w:type="auto"/>
            <w:tcBorders>
              <w:top w:val="single" w:sz="4" w:space="0" w:color="auto"/>
              <w:left w:val="single" w:sz="4" w:space="0" w:color="auto"/>
              <w:bottom w:val="single" w:sz="4" w:space="0" w:color="auto"/>
              <w:right w:val="single" w:sz="4" w:space="0" w:color="auto"/>
            </w:tcBorders>
          </w:tcPr>
          <w:p w14:paraId="280B30A5" w14:textId="77777777" w:rsidR="008E4F5F" w:rsidRPr="002F22BC" w:rsidRDefault="008E4F5F"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5E12A" w14:textId="77777777" w:rsidR="008E4F5F" w:rsidRPr="002F22BC" w:rsidRDefault="008E4F5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ABDD15" w14:textId="77777777" w:rsidR="008E4F5F" w:rsidRDefault="008E4F5F" w:rsidP="008050FF">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D136C" w14:textId="77777777" w:rsidR="008E4F5F" w:rsidRDefault="008E4F5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EED0D5" w14:textId="77777777" w:rsidR="008E4F5F" w:rsidRDefault="008E4F5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CE3080" w14:textId="77777777" w:rsidR="008E4F5F" w:rsidRDefault="008E4F5F"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279663" w14:textId="77777777" w:rsidR="008E4F5F" w:rsidRPr="002F22BC" w:rsidRDefault="008E4F5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C11F6C" w14:textId="77777777" w:rsidR="008E4F5F" w:rsidRPr="002F22BC" w:rsidRDefault="008E4F5F"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DF2256" w14:textId="77777777" w:rsidR="008E4F5F" w:rsidRPr="002F22BC" w:rsidRDefault="008E4F5F"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352E9D" w14:textId="77777777" w:rsidR="008E4F5F" w:rsidRPr="002F22BC" w:rsidRDefault="008E4F5F" w:rsidP="008050FF">
            <w:pPr>
              <w:spacing w:after="0"/>
              <w:jc w:val="center"/>
            </w:pPr>
            <w:r>
              <w:t>Opcode</w:t>
            </w:r>
            <w:r>
              <w:rPr>
                <w:vertAlign w:val="subscript"/>
              </w:rPr>
              <w:t>7</w:t>
            </w:r>
          </w:p>
        </w:tc>
      </w:tr>
    </w:tbl>
    <w:p w14:paraId="6D99EEE6" w14:textId="77777777" w:rsidR="008E4F5F" w:rsidRDefault="008E4F5F" w:rsidP="008E4F5F"/>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173A7FC" w14:textId="77777777" w:rsidR="00730190" w:rsidRDefault="00730190" w:rsidP="00730190">
      <w:pPr>
        <w:rPr>
          <w:b/>
          <w:bCs/>
        </w:rPr>
      </w:pPr>
      <w:r w:rsidRPr="004551CC">
        <w:rPr>
          <w:b/>
          <w:bCs/>
        </w:rPr>
        <w:t>Instruction Format</w:t>
      </w:r>
      <w:r>
        <w:rPr>
          <w:b/>
          <w:bCs/>
        </w:rPr>
        <w:t>s</w:t>
      </w:r>
      <w:r w:rsidRPr="004551CC">
        <w:rPr>
          <w:b/>
          <w:bCs/>
        </w:rPr>
        <w:t>:</w:t>
      </w:r>
      <w:r>
        <w:rPr>
          <w:b/>
          <w:bCs/>
        </w:rPr>
        <w:t xml:space="preserve"> AMO</w:t>
      </w:r>
    </w:p>
    <w:p w14:paraId="2D004FCE" w14:textId="77777777" w:rsidR="00730190" w:rsidRDefault="00730190" w:rsidP="00730190">
      <w:pPr>
        <w:rPr>
          <w:b/>
          <w:bCs/>
        </w:rPr>
      </w:pPr>
      <w:r>
        <w:rPr>
          <w:b/>
          <w:bCs/>
        </w:rPr>
        <w:t>AMOADD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30190" w14:paraId="20655F77" w14:textId="77777777" w:rsidTr="008050FF">
        <w:tc>
          <w:tcPr>
            <w:tcW w:w="0" w:type="auto"/>
            <w:tcBorders>
              <w:top w:val="nil"/>
              <w:left w:val="nil"/>
              <w:bottom w:val="single" w:sz="4" w:space="0" w:color="auto"/>
              <w:right w:val="nil"/>
            </w:tcBorders>
          </w:tcPr>
          <w:p w14:paraId="000262D6" w14:textId="77777777" w:rsidR="00730190" w:rsidRPr="00775324" w:rsidRDefault="0073019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966CC7" w14:textId="77777777" w:rsidR="00730190" w:rsidRPr="00775324" w:rsidRDefault="0073019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8019D" w14:textId="77777777" w:rsidR="00730190" w:rsidRPr="00775324" w:rsidRDefault="00730190" w:rsidP="008050FF">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0C293EB" w14:textId="77777777" w:rsidR="00730190" w:rsidRDefault="00730190" w:rsidP="008050FF">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3B15479" w14:textId="77777777" w:rsidR="00730190" w:rsidRPr="00775324" w:rsidRDefault="00730190"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5025EFB" w14:textId="77777777" w:rsidR="00730190" w:rsidRPr="00775324" w:rsidRDefault="00730190"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7027F6E" w14:textId="77777777" w:rsidR="00730190" w:rsidRPr="00775324" w:rsidRDefault="00730190"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DF53EF" w14:textId="77777777" w:rsidR="00730190" w:rsidRPr="00775324" w:rsidRDefault="0073019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3A3E1C5" w14:textId="77777777" w:rsidR="00730190" w:rsidRPr="00775324" w:rsidRDefault="0073019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1193C9F" w14:textId="77777777" w:rsidR="00730190" w:rsidRPr="00775324" w:rsidRDefault="0073019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0379BEA" w14:textId="77777777" w:rsidR="00730190" w:rsidRPr="00775324" w:rsidRDefault="00730190" w:rsidP="008050FF">
            <w:pPr>
              <w:spacing w:after="0"/>
              <w:jc w:val="center"/>
              <w:rPr>
                <w:sz w:val="18"/>
                <w:szCs w:val="18"/>
              </w:rPr>
            </w:pPr>
            <w:r w:rsidRPr="00775324">
              <w:rPr>
                <w:sz w:val="18"/>
                <w:szCs w:val="18"/>
              </w:rPr>
              <w:t>6         0</w:t>
            </w:r>
          </w:p>
        </w:tc>
      </w:tr>
      <w:tr w:rsidR="00730190" w:rsidRPr="002F22BC" w14:paraId="6F17B111" w14:textId="77777777" w:rsidTr="008050FF">
        <w:tc>
          <w:tcPr>
            <w:tcW w:w="0" w:type="auto"/>
            <w:tcBorders>
              <w:top w:val="single" w:sz="4" w:space="0" w:color="auto"/>
              <w:left w:val="single" w:sz="4" w:space="0" w:color="auto"/>
              <w:bottom w:val="single" w:sz="4" w:space="0" w:color="auto"/>
              <w:right w:val="single" w:sz="4" w:space="0" w:color="auto"/>
            </w:tcBorders>
          </w:tcPr>
          <w:p w14:paraId="6C0C0AA8" w14:textId="77777777" w:rsidR="00730190" w:rsidRPr="002F22BC" w:rsidRDefault="0073019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01B23D" w14:textId="77777777" w:rsidR="00730190" w:rsidRPr="002F22BC" w:rsidRDefault="0073019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F9484" w14:textId="77777777" w:rsidR="00730190" w:rsidRDefault="00730190"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917B4C" w14:textId="77777777" w:rsidR="00730190" w:rsidRDefault="00730190"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3E94E" w14:textId="77777777" w:rsidR="00730190" w:rsidRDefault="00730190"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8A0EE2" w14:textId="77777777" w:rsidR="00730190" w:rsidRDefault="00730190"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9BAC3" w14:textId="77777777" w:rsidR="00730190" w:rsidRDefault="00730190"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2E8955" w14:textId="77777777" w:rsidR="00730190" w:rsidRPr="002F22BC" w:rsidRDefault="0073019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574816" w14:textId="77777777" w:rsidR="00730190" w:rsidRPr="002F22BC" w:rsidRDefault="0073019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755566" w14:textId="77777777" w:rsidR="00730190" w:rsidRPr="002F22BC" w:rsidRDefault="00730190"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5A08FD" w14:textId="77777777" w:rsidR="00730190" w:rsidRPr="002F22BC" w:rsidRDefault="00730190"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750B09E6" w14:textId="77777777" w:rsidR="00730190" w:rsidRDefault="00730190" w:rsidP="00730190">
      <w:pPr>
        <w:rPr>
          <w:b/>
          <w:bCs/>
        </w:rPr>
      </w:pPr>
      <w:r w:rsidRPr="004551CC">
        <w:rPr>
          <w:b/>
          <w:bCs/>
        </w:rPr>
        <w:t>Instruction Format</w:t>
      </w:r>
      <w:r>
        <w:rPr>
          <w:b/>
          <w:bCs/>
        </w:rPr>
        <w:t>s</w:t>
      </w:r>
      <w:r w:rsidRPr="004551CC">
        <w:rPr>
          <w:b/>
          <w:bCs/>
        </w:rPr>
        <w:t>:</w:t>
      </w:r>
      <w:r>
        <w:rPr>
          <w:b/>
          <w:bCs/>
        </w:rPr>
        <w:t xml:space="preserve"> AMO</w:t>
      </w:r>
    </w:p>
    <w:p w14:paraId="4387A049" w14:textId="77777777" w:rsidR="00730190" w:rsidRDefault="00730190" w:rsidP="00730190">
      <w:pPr>
        <w:rPr>
          <w:b/>
          <w:bCs/>
        </w:rPr>
      </w:pPr>
      <w:r>
        <w:rPr>
          <w:b/>
          <w:bCs/>
        </w:rPr>
        <w:t>AMOSWAP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30190" w14:paraId="7FE08E5F" w14:textId="77777777" w:rsidTr="008050FF">
        <w:tc>
          <w:tcPr>
            <w:tcW w:w="0" w:type="auto"/>
            <w:tcBorders>
              <w:top w:val="nil"/>
              <w:left w:val="nil"/>
              <w:bottom w:val="single" w:sz="4" w:space="0" w:color="auto"/>
              <w:right w:val="nil"/>
            </w:tcBorders>
          </w:tcPr>
          <w:p w14:paraId="451CE15E" w14:textId="77777777" w:rsidR="00730190" w:rsidRPr="00775324" w:rsidRDefault="0073019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FFEAC9C" w14:textId="77777777" w:rsidR="00730190" w:rsidRPr="00775324" w:rsidRDefault="0073019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30D83A" w14:textId="77777777" w:rsidR="00730190" w:rsidRPr="00775324" w:rsidRDefault="00730190" w:rsidP="008050FF">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34E41724" w14:textId="77777777" w:rsidR="00730190" w:rsidRDefault="00730190" w:rsidP="008050FF">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D589366" w14:textId="77777777" w:rsidR="00730190" w:rsidRPr="00775324" w:rsidRDefault="00730190"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A1B894C" w14:textId="77777777" w:rsidR="00730190" w:rsidRPr="00775324" w:rsidRDefault="00730190"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D6EE8E6" w14:textId="77777777" w:rsidR="00730190" w:rsidRPr="00775324" w:rsidRDefault="00730190"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2E9938D" w14:textId="77777777" w:rsidR="00730190" w:rsidRPr="00775324" w:rsidRDefault="0073019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5CE5373" w14:textId="77777777" w:rsidR="00730190" w:rsidRPr="00775324" w:rsidRDefault="0073019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7644AB5" w14:textId="77777777" w:rsidR="00730190" w:rsidRPr="00775324" w:rsidRDefault="0073019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92B2C1" w14:textId="77777777" w:rsidR="00730190" w:rsidRPr="00775324" w:rsidRDefault="00730190" w:rsidP="008050FF">
            <w:pPr>
              <w:spacing w:after="0"/>
              <w:jc w:val="center"/>
              <w:rPr>
                <w:sz w:val="18"/>
                <w:szCs w:val="18"/>
              </w:rPr>
            </w:pPr>
            <w:r w:rsidRPr="00775324">
              <w:rPr>
                <w:sz w:val="18"/>
                <w:szCs w:val="18"/>
              </w:rPr>
              <w:t>6         0</w:t>
            </w:r>
          </w:p>
        </w:tc>
      </w:tr>
      <w:tr w:rsidR="00730190" w:rsidRPr="002F22BC" w14:paraId="5EF5EF33" w14:textId="77777777" w:rsidTr="008050FF">
        <w:tc>
          <w:tcPr>
            <w:tcW w:w="0" w:type="auto"/>
            <w:tcBorders>
              <w:top w:val="single" w:sz="4" w:space="0" w:color="auto"/>
              <w:left w:val="single" w:sz="4" w:space="0" w:color="auto"/>
              <w:bottom w:val="single" w:sz="4" w:space="0" w:color="auto"/>
              <w:right w:val="single" w:sz="4" w:space="0" w:color="auto"/>
            </w:tcBorders>
          </w:tcPr>
          <w:p w14:paraId="64C2C0E1" w14:textId="77777777" w:rsidR="00730190" w:rsidRPr="002F22BC" w:rsidRDefault="0073019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E6702" w14:textId="77777777" w:rsidR="00730190" w:rsidRPr="002F22BC" w:rsidRDefault="0073019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28774" w14:textId="77777777" w:rsidR="00730190" w:rsidRDefault="00730190" w:rsidP="008050FF">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C32ACF" w14:textId="77777777" w:rsidR="00730190" w:rsidRDefault="00730190"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A4E0D7B" w14:textId="77777777" w:rsidR="00730190" w:rsidRDefault="00730190"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81010" w14:textId="77777777" w:rsidR="00730190" w:rsidRDefault="00730190"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3CEA56" w14:textId="77777777" w:rsidR="00730190" w:rsidRDefault="00730190"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9F6CBBF" w14:textId="77777777" w:rsidR="00730190" w:rsidRPr="002F22BC" w:rsidRDefault="0073019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32472" w14:textId="77777777" w:rsidR="00730190" w:rsidRPr="002F22BC" w:rsidRDefault="0073019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9FCE3" w14:textId="77777777" w:rsidR="00730190" w:rsidRPr="002F22BC" w:rsidRDefault="00730190"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75147" w14:textId="77777777" w:rsidR="00730190" w:rsidRPr="002F22BC" w:rsidRDefault="00730190" w:rsidP="008050FF">
            <w:pPr>
              <w:spacing w:after="0"/>
              <w:jc w:val="center"/>
            </w:pPr>
            <w:r>
              <w:t>92</w:t>
            </w:r>
            <w:r>
              <w:rPr>
                <w:vertAlign w:val="subscript"/>
              </w:rPr>
              <w:t>7</w:t>
            </w:r>
          </w:p>
        </w:tc>
      </w:tr>
    </w:tbl>
    <w:p w14:paraId="1BE672A3" w14:textId="77777777" w:rsidR="00730190" w:rsidRDefault="00730190" w:rsidP="00730190">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5E092A74" w14:textId="77777777" w:rsidR="003656F8" w:rsidRDefault="003656F8" w:rsidP="003656F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656F8" w14:paraId="6F4D4F37" w14:textId="77777777" w:rsidTr="008050FF">
        <w:tc>
          <w:tcPr>
            <w:tcW w:w="0" w:type="auto"/>
            <w:tcBorders>
              <w:top w:val="nil"/>
              <w:left w:val="nil"/>
              <w:bottom w:val="single" w:sz="4" w:space="0" w:color="auto"/>
              <w:right w:val="nil"/>
            </w:tcBorders>
          </w:tcPr>
          <w:p w14:paraId="20AE9429" w14:textId="77777777" w:rsidR="003656F8" w:rsidRDefault="003656F8" w:rsidP="008050FF">
            <w:pPr>
              <w:spacing w:after="0"/>
              <w:jc w:val="center"/>
            </w:pPr>
            <w:r>
              <w:t>39 38</w:t>
            </w:r>
          </w:p>
        </w:tc>
        <w:tc>
          <w:tcPr>
            <w:tcW w:w="0" w:type="auto"/>
            <w:tcBorders>
              <w:top w:val="nil"/>
              <w:left w:val="nil"/>
              <w:bottom w:val="single" w:sz="4" w:space="0" w:color="auto"/>
              <w:right w:val="nil"/>
            </w:tcBorders>
          </w:tcPr>
          <w:p w14:paraId="6476B193" w14:textId="77777777" w:rsidR="003656F8" w:rsidRDefault="003656F8" w:rsidP="008050FF">
            <w:pPr>
              <w:spacing w:after="0"/>
              <w:jc w:val="center"/>
            </w:pPr>
            <w:r>
              <w:t>37 35</w:t>
            </w:r>
          </w:p>
        </w:tc>
        <w:tc>
          <w:tcPr>
            <w:tcW w:w="0" w:type="auto"/>
            <w:tcBorders>
              <w:top w:val="nil"/>
              <w:left w:val="nil"/>
              <w:bottom w:val="single" w:sz="4" w:space="0" w:color="auto"/>
              <w:right w:val="nil"/>
            </w:tcBorders>
          </w:tcPr>
          <w:p w14:paraId="38873596" w14:textId="77777777" w:rsidR="003656F8" w:rsidRDefault="003656F8" w:rsidP="008050FF">
            <w:pPr>
              <w:spacing w:after="0"/>
              <w:jc w:val="center"/>
            </w:pPr>
            <w:r>
              <w:t>34             23</w:t>
            </w:r>
          </w:p>
        </w:tc>
        <w:tc>
          <w:tcPr>
            <w:tcW w:w="0" w:type="auto"/>
            <w:tcBorders>
              <w:top w:val="nil"/>
              <w:left w:val="nil"/>
              <w:bottom w:val="single" w:sz="4" w:space="0" w:color="auto"/>
              <w:right w:val="nil"/>
            </w:tcBorders>
          </w:tcPr>
          <w:p w14:paraId="361F8586" w14:textId="77777777" w:rsidR="003656F8" w:rsidRDefault="003656F8" w:rsidP="008050FF">
            <w:pPr>
              <w:spacing w:after="0"/>
              <w:jc w:val="center"/>
            </w:pPr>
            <w:r>
              <w:t>2221</w:t>
            </w:r>
          </w:p>
        </w:tc>
        <w:tc>
          <w:tcPr>
            <w:tcW w:w="0" w:type="auto"/>
            <w:tcBorders>
              <w:top w:val="nil"/>
              <w:left w:val="nil"/>
              <w:bottom w:val="single" w:sz="4" w:space="0" w:color="auto"/>
              <w:right w:val="nil"/>
            </w:tcBorders>
          </w:tcPr>
          <w:p w14:paraId="72522AD6" w14:textId="77777777" w:rsidR="003656F8" w:rsidRDefault="003656F8" w:rsidP="008050FF">
            <w:pPr>
              <w:spacing w:after="0"/>
              <w:jc w:val="center"/>
            </w:pPr>
            <w:r>
              <w:t>2019</w:t>
            </w:r>
          </w:p>
        </w:tc>
        <w:tc>
          <w:tcPr>
            <w:tcW w:w="0" w:type="auto"/>
            <w:tcBorders>
              <w:top w:val="nil"/>
              <w:left w:val="nil"/>
              <w:bottom w:val="single" w:sz="4" w:space="0" w:color="auto"/>
              <w:right w:val="nil"/>
            </w:tcBorders>
          </w:tcPr>
          <w:p w14:paraId="554246AE" w14:textId="77777777" w:rsidR="003656F8" w:rsidRDefault="003656F8" w:rsidP="008050FF">
            <w:pPr>
              <w:spacing w:after="0"/>
              <w:jc w:val="center"/>
            </w:pPr>
            <w:r>
              <w:t>18     13</w:t>
            </w:r>
          </w:p>
        </w:tc>
        <w:tc>
          <w:tcPr>
            <w:tcW w:w="0" w:type="auto"/>
            <w:tcBorders>
              <w:top w:val="nil"/>
              <w:left w:val="nil"/>
              <w:bottom w:val="single" w:sz="4" w:space="0" w:color="auto"/>
              <w:right w:val="nil"/>
            </w:tcBorders>
          </w:tcPr>
          <w:p w14:paraId="6A9E73A0" w14:textId="77777777" w:rsidR="003656F8" w:rsidRDefault="003656F8" w:rsidP="008050FF">
            <w:pPr>
              <w:spacing w:after="0"/>
              <w:jc w:val="center"/>
            </w:pPr>
            <w:r>
              <w:t>12      7</w:t>
            </w:r>
          </w:p>
        </w:tc>
        <w:tc>
          <w:tcPr>
            <w:tcW w:w="0" w:type="auto"/>
            <w:tcBorders>
              <w:top w:val="nil"/>
              <w:left w:val="nil"/>
              <w:bottom w:val="single" w:sz="4" w:space="0" w:color="auto"/>
              <w:right w:val="nil"/>
            </w:tcBorders>
          </w:tcPr>
          <w:p w14:paraId="5BC6A8F9" w14:textId="77777777" w:rsidR="003656F8" w:rsidRDefault="003656F8" w:rsidP="008050FF">
            <w:pPr>
              <w:spacing w:after="0"/>
              <w:jc w:val="center"/>
            </w:pPr>
            <w:r>
              <w:t>6             0</w:t>
            </w:r>
          </w:p>
        </w:tc>
      </w:tr>
      <w:tr w:rsidR="003656F8" w:rsidRPr="002F22BC" w14:paraId="327C0AC0" w14:textId="77777777" w:rsidTr="008050FF">
        <w:tc>
          <w:tcPr>
            <w:tcW w:w="0" w:type="auto"/>
            <w:tcBorders>
              <w:top w:val="single" w:sz="4" w:space="0" w:color="auto"/>
              <w:left w:val="single" w:sz="4" w:space="0" w:color="auto"/>
              <w:bottom w:val="single" w:sz="4" w:space="0" w:color="auto"/>
              <w:right w:val="single" w:sz="4" w:space="0" w:color="auto"/>
            </w:tcBorders>
          </w:tcPr>
          <w:p w14:paraId="03E4ED5E" w14:textId="77777777" w:rsidR="003656F8" w:rsidRPr="002F22BC" w:rsidRDefault="003656F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2D059" w14:textId="77777777" w:rsidR="003656F8" w:rsidRPr="002F22BC" w:rsidRDefault="003656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AF855A" w14:textId="77777777" w:rsidR="003656F8" w:rsidRPr="002F22BC" w:rsidRDefault="003656F8" w:rsidP="008050FF">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B9BAF2E" w14:textId="77777777" w:rsidR="003656F8" w:rsidRDefault="003656F8" w:rsidP="008050FF">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9C42B7" w14:textId="77777777" w:rsidR="003656F8" w:rsidRPr="002F22BC" w:rsidRDefault="003656F8" w:rsidP="008050FF">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83981" w14:textId="77777777" w:rsidR="003656F8" w:rsidRPr="002F22BC" w:rsidRDefault="003656F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2C73B" w14:textId="77777777" w:rsidR="003656F8" w:rsidRPr="002F22BC" w:rsidRDefault="003656F8" w:rsidP="008050FF">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1F334" w14:textId="77777777" w:rsidR="003656F8" w:rsidRPr="002F22BC" w:rsidRDefault="003656F8" w:rsidP="008050FF">
            <w:pPr>
              <w:spacing w:after="0"/>
              <w:jc w:val="center"/>
            </w:pPr>
            <w:r>
              <w:t>75</w:t>
            </w:r>
            <w:r>
              <w:rPr>
                <w:vertAlign w:val="subscript"/>
              </w:rPr>
              <w:t>7</w:t>
            </w:r>
          </w:p>
        </w:tc>
      </w:tr>
    </w:tbl>
    <w:p w14:paraId="5BB54123" w14:textId="77777777" w:rsidR="003656F8" w:rsidRDefault="003656F8" w:rsidP="003656F8"/>
    <w:p w14:paraId="5390D04D" w14:textId="77777777" w:rsidR="003656F8" w:rsidRDefault="003656F8" w:rsidP="003656F8">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656F8" w14:paraId="3E238CEB" w14:textId="77777777" w:rsidTr="008050FF">
        <w:tc>
          <w:tcPr>
            <w:tcW w:w="0" w:type="auto"/>
            <w:tcBorders>
              <w:top w:val="nil"/>
              <w:left w:val="nil"/>
              <w:bottom w:val="single" w:sz="4" w:space="0" w:color="auto"/>
              <w:right w:val="nil"/>
            </w:tcBorders>
          </w:tcPr>
          <w:p w14:paraId="75940C16" w14:textId="77777777" w:rsidR="003656F8" w:rsidRPr="00775324" w:rsidRDefault="003656F8"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BA09A55" w14:textId="77777777" w:rsidR="003656F8" w:rsidRPr="00775324" w:rsidRDefault="003656F8"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4D8FE9" w14:textId="77777777" w:rsidR="003656F8" w:rsidRPr="00775324" w:rsidRDefault="003656F8"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996C01A" w14:textId="77777777" w:rsidR="003656F8" w:rsidRPr="00775324" w:rsidRDefault="003656F8"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75472FF" w14:textId="77777777" w:rsidR="003656F8" w:rsidRPr="00775324" w:rsidRDefault="003656F8"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DCC7A67" w14:textId="77777777" w:rsidR="003656F8" w:rsidRPr="00775324" w:rsidRDefault="003656F8"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8808C1E" w14:textId="77777777" w:rsidR="003656F8" w:rsidRPr="00775324" w:rsidRDefault="003656F8"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68C5EC5" w14:textId="77777777" w:rsidR="003656F8" w:rsidRPr="00775324" w:rsidRDefault="003656F8"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21C9FC9" w14:textId="77777777" w:rsidR="003656F8" w:rsidRPr="00775324" w:rsidRDefault="003656F8"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2A8B02" w14:textId="77777777" w:rsidR="003656F8" w:rsidRPr="00775324" w:rsidRDefault="003656F8" w:rsidP="008050FF">
            <w:pPr>
              <w:spacing w:after="0"/>
              <w:jc w:val="center"/>
              <w:rPr>
                <w:sz w:val="18"/>
                <w:szCs w:val="18"/>
              </w:rPr>
            </w:pPr>
            <w:r w:rsidRPr="00775324">
              <w:rPr>
                <w:sz w:val="18"/>
                <w:szCs w:val="18"/>
              </w:rPr>
              <w:t>6         0</w:t>
            </w:r>
          </w:p>
        </w:tc>
      </w:tr>
      <w:tr w:rsidR="003656F8" w:rsidRPr="002F22BC" w14:paraId="0FE1A5D1" w14:textId="77777777" w:rsidTr="008050FF">
        <w:tc>
          <w:tcPr>
            <w:tcW w:w="0" w:type="auto"/>
            <w:tcBorders>
              <w:top w:val="single" w:sz="4" w:space="0" w:color="auto"/>
              <w:left w:val="single" w:sz="4" w:space="0" w:color="auto"/>
              <w:bottom w:val="single" w:sz="4" w:space="0" w:color="auto"/>
              <w:right w:val="single" w:sz="4" w:space="0" w:color="auto"/>
            </w:tcBorders>
          </w:tcPr>
          <w:p w14:paraId="74E1DEE5" w14:textId="77777777" w:rsidR="003656F8" w:rsidRPr="002F22BC" w:rsidRDefault="003656F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30FAFE" w14:textId="77777777" w:rsidR="003656F8" w:rsidRPr="002F22BC" w:rsidRDefault="003656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19A93B" w14:textId="77777777" w:rsidR="003656F8" w:rsidRDefault="003656F8"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E16CC" w14:textId="77777777" w:rsidR="003656F8" w:rsidRDefault="003656F8"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D6C32" w14:textId="77777777" w:rsidR="003656F8" w:rsidRDefault="003656F8"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6C9D11" w14:textId="77777777" w:rsidR="003656F8" w:rsidRDefault="003656F8"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DD28C64" w14:textId="77777777" w:rsidR="003656F8" w:rsidRPr="002F22BC" w:rsidRDefault="003656F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08B81" w14:textId="77777777" w:rsidR="003656F8" w:rsidRPr="002F22BC" w:rsidRDefault="003656F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4B006" w14:textId="77777777" w:rsidR="003656F8" w:rsidRPr="002F22BC" w:rsidRDefault="003656F8" w:rsidP="008050FF">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71C00D" w14:textId="77777777" w:rsidR="003656F8" w:rsidRPr="002F22BC" w:rsidRDefault="003656F8" w:rsidP="008050FF">
            <w:pPr>
              <w:spacing w:after="0"/>
              <w:jc w:val="center"/>
            </w:pPr>
            <w:r>
              <w:t>78</w:t>
            </w:r>
            <w:r>
              <w:rPr>
                <w:vertAlign w:val="subscript"/>
              </w:rPr>
              <w:t>7</w:t>
            </w:r>
          </w:p>
        </w:tc>
      </w:tr>
    </w:tbl>
    <w:p w14:paraId="5EA2F666" w14:textId="77777777" w:rsidR="003656F8" w:rsidRDefault="003656F8" w:rsidP="003656F8">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2AC89747" w14:textId="77777777" w:rsidR="00982AB8" w:rsidRDefault="00982AB8" w:rsidP="00982AB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82AB8" w14:paraId="4226CEE0" w14:textId="77777777" w:rsidTr="008050FF">
        <w:tc>
          <w:tcPr>
            <w:tcW w:w="0" w:type="auto"/>
            <w:tcBorders>
              <w:top w:val="nil"/>
              <w:left w:val="nil"/>
              <w:bottom w:val="single" w:sz="4" w:space="0" w:color="auto"/>
              <w:right w:val="nil"/>
            </w:tcBorders>
          </w:tcPr>
          <w:p w14:paraId="6C604CB7" w14:textId="77777777" w:rsidR="00982AB8" w:rsidRDefault="00982AB8" w:rsidP="008050FF">
            <w:pPr>
              <w:spacing w:after="0"/>
              <w:jc w:val="center"/>
            </w:pPr>
            <w:r>
              <w:t>39 38</w:t>
            </w:r>
          </w:p>
        </w:tc>
        <w:tc>
          <w:tcPr>
            <w:tcW w:w="0" w:type="auto"/>
            <w:tcBorders>
              <w:top w:val="nil"/>
              <w:left w:val="nil"/>
              <w:bottom w:val="single" w:sz="4" w:space="0" w:color="auto"/>
              <w:right w:val="nil"/>
            </w:tcBorders>
          </w:tcPr>
          <w:p w14:paraId="456C0516" w14:textId="77777777" w:rsidR="00982AB8" w:rsidRDefault="00982AB8" w:rsidP="008050FF">
            <w:pPr>
              <w:spacing w:after="0"/>
              <w:jc w:val="center"/>
            </w:pPr>
            <w:r>
              <w:t>37 35</w:t>
            </w:r>
          </w:p>
        </w:tc>
        <w:tc>
          <w:tcPr>
            <w:tcW w:w="0" w:type="auto"/>
            <w:tcBorders>
              <w:top w:val="nil"/>
              <w:left w:val="nil"/>
              <w:bottom w:val="single" w:sz="4" w:space="0" w:color="auto"/>
              <w:right w:val="nil"/>
            </w:tcBorders>
          </w:tcPr>
          <w:p w14:paraId="5C0BF987" w14:textId="77777777" w:rsidR="00982AB8" w:rsidRDefault="00982AB8" w:rsidP="008050FF">
            <w:pPr>
              <w:spacing w:after="0"/>
              <w:jc w:val="center"/>
            </w:pPr>
            <w:r>
              <w:t>34                    19</w:t>
            </w:r>
          </w:p>
        </w:tc>
        <w:tc>
          <w:tcPr>
            <w:tcW w:w="0" w:type="auto"/>
            <w:tcBorders>
              <w:top w:val="nil"/>
              <w:left w:val="nil"/>
              <w:bottom w:val="single" w:sz="4" w:space="0" w:color="auto"/>
              <w:right w:val="nil"/>
            </w:tcBorders>
          </w:tcPr>
          <w:p w14:paraId="52709665" w14:textId="77777777" w:rsidR="00982AB8" w:rsidRDefault="00982AB8" w:rsidP="008050FF">
            <w:pPr>
              <w:spacing w:after="0"/>
              <w:jc w:val="center"/>
            </w:pPr>
            <w:r>
              <w:t>18     13</w:t>
            </w:r>
          </w:p>
        </w:tc>
        <w:tc>
          <w:tcPr>
            <w:tcW w:w="0" w:type="auto"/>
            <w:tcBorders>
              <w:top w:val="nil"/>
              <w:left w:val="nil"/>
              <w:bottom w:val="single" w:sz="4" w:space="0" w:color="auto"/>
              <w:right w:val="nil"/>
            </w:tcBorders>
          </w:tcPr>
          <w:p w14:paraId="44467F2D" w14:textId="77777777" w:rsidR="00982AB8" w:rsidRDefault="00982AB8" w:rsidP="008050FF">
            <w:pPr>
              <w:spacing w:after="0"/>
              <w:jc w:val="center"/>
            </w:pPr>
            <w:r>
              <w:t>12      7</w:t>
            </w:r>
          </w:p>
        </w:tc>
        <w:tc>
          <w:tcPr>
            <w:tcW w:w="0" w:type="auto"/>
            <w:tcBorders>
              <w:top w:val="nil"/>
              <w:left w:val="nil"/>
              <w:bottom w:val="single" w:sz="4" w:space="0" w:color="auto"/>
              <w:right w:val="nil"/>
            </w:tcBorders>
          </w:tcPr>
          <w:p w14:paraId="5F89BD0F" w14:textId="77777777" w:rsidR="00982AB8" w:rsidRDefault="00982AB8" w:rsidP="008050FF">
            <w:pPr>
              <w:spacing w:after="0"/>
              <w:jc w:val="center"/>
            </w:pPr>
            <w:r>
              <w:t>6             0</w:t>
            </w:r>
          </w:p>
        </w:tc>
      </w:tr>
      <w:tr w:rsidR="00982AB8" w:rsidRPr="002F22BC" w14:paraId="7E622E5F" w14:textId="77777777" w:rsidTr="008050FF">
        <w:tc>
          <w:tcPr>
            <w:tcW w:w="0" w:type="auto"/>
            <w:tcBorders>
              <w:top w:val="single" w:sz="4" w:space="0" w:color="auto"/>
              <w:left w:val="single" w:sz="4" w:space="0" w:color="auto"/>
              <w:bottom w:val="single" w:sz="4" w:space="0" w:color="auto"/>
              <w:right w:val="single" w:sz="4" w:space="0" w:color="auto"/>
            </w:tcBorders>
          </w:tcPr>
          <w:p w14:paraId="65DB4CD3" w14:textId="77777777" w:rsidR="00982AB8" w:rsidRPr="002F22BC" w:rsidRDefault="00982AB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1F389C" w14:textId="77777777" w:rsidR="00982AB8" w:rsidRPr="002F22BC" w:rsidRDefault="00982A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CB791D" w14:textId="77777777" w:rsidR="00982AB8" w:rsidRPr="002F22BC" w:rsidRDefault="00982AB8"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2091A" w14:textId="77777777" w:rsidR="00982AB8" w:rsidRPr="002F22BC" w:rsidRDefault="00982AB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5413CB" w14:textId="77777777" w:rsidR="00982AB8" w:rsidRPr="002F22BC" w:rsidRDefault="00982AB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883B92" w14:textId="77777777" w:rsidR="00982AB8" w:rsidRPr="002F22BC" w:rsidRDefault="00982AB8" w:rsidP="008050FF">
            <w:pPr>
              <w:spacing w:after="0"/>
              <w:jc w:val="center"/>
            </w:pPr>
            <w:r>
              <w:t>74</w:t>
            </w:r>
            <w:r>
              <w:rPr>
                <w:vertAlign w:val="subscript"/>
              </w:rPr>
              <w:t>7</w:t>
            </w:r>
          </w:p>
        </w:tc>
      </w:tr>
    </w:tbl>
    <w:p w14:paraId="1799E6A7" w14:textId="77777777" w:rsidR="00982AB8" w:rsidRDefault="00982AB8" w:rsidP="00982AB8"/>
    <w:p w14:paraId="06325D21" w14:textId="77777777" w:rsidR="00982AB8" w:rsidRDefault="00982AB8" w:rsidP="00982AB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82AB8" w14:paraId="63F1EA4B" w14:textId="77777777" w:rsidTr="008050FF">
        <w:tc>
          <w:tcPr>
            <w:tcW w:w="0" w:type="auto"/>
            <w:tcBorders>
              <w:top w:val="nil"/>
              <w:left w:val="nil"/>
              <w:bottom w:val="single" w:sz="4" w:space="0" w:color="auto"/>
              <w:right w:val="nil"/>
            </w:tcBorders>
          </w:tcPr>
          <w:p w14:paraId="552B60E7" w14:textId="77777777" w:rsidR="00982AB8" w:rsidRPr="00775324" w:rsidRDefault="00982AB8"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C31544F" w14:textId="77777777" w:rsidR="00982AB8" w:rsidRPr="00775324" w:rsidRDefault="00982AB8"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B7C451A" w14:textId="77777777" w:rsidR="00982AB8" w:rsidRPr="00775324" w:rsidRDefault="00982AB8"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973A739" w14:textId="77777777" w:rsidR="00982AB8" w:rsidRPr="00775324" w:rsidRDefault="00982AB8"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4E31910" w14:textId="77777777" w:rsidR="00982AB8" w:rsidRPr="00775324" w:rsidRDefault="00982AB8"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7454F1C" w14:textId="77777777" w:rsidR="00982AB8" w:rsidRPr="00775324" w:rsidRDefault="00982AB8"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8F8A5E8" w14:textId="77777777" w:rsidR="00982AB8" w:rsidRPr="00775324" w:rsidRDefault="00982AB8"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601B315" w14:textId="77777777" w:rsidR="00982AB8" w:rsidRPr="00775324" w:rsidRDefault="00982AB8"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A402BEF" w14:textId="77777777" w:rsidR="00982AB8" w:rsidRPr="00775324" w:rsidRDefault="00982AB8"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AE23AAD" w14:textId="77777777" w:rsidR="00982AB8" w:rsidRPr="00775324" w:rsidRDefault="00982AB8" w:rsidP="008050FF">
            <w:pPr>
              <w:spacing w:after="0"/>
              <w:jc w:val="center"/>
              <w:rPr>
                <w:sz w:val="18"/>
                <w:szCs w:val="18"/>
              </w:rPr>
            </w:pPr>
            <w:r w:rsidRPr="00775324">
              <w:rPr>
                <w:sz w:val="18"/>
                <w:szCs w:val="18"/>
              </w:rPr>
              <w:t>6         0</w:t>
            </w:r>
          </w:p>
        </w:tc>
      </w:tr>
      <w:tr w:rsidR="00982AB8" w:rsidRPr="002F22BC" w14:paraId="50BD9A59" w14:textId="77777777" w:rsidTr="008050FF">
        <w:tc>
          <w:tcPr>
            <w:tcW w:w="0" w:type="auto"/>
            <w:tcBorders>
              <w:top w:val="single" w:sz="4" w:space="0" w:color="auto"/>
              <w:left w:val="single" w:sz="4" w:space="0" w:color="auto"/>
              <w:bottom w:val="single" w:sz="4" w:space="0" w:color="auto"/>
              <w:right w:val="single" w:sz="4" w:space="0" w:color="auto"/>
            </w:tcBorders>
          </w:tcPr>
          <w:p w14:paraId="52B62B38" w14:textId="77777777" w:rsidR="00982AB8" w:rsidRPr="002F22BC" w:rsidRDefault="00982AB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A4D35E" w14:textId="77777777" w:rsidR="00982AB8" w:rsidRPr="002F22BC" w:rsidRDefault="00982A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D96B1" w14:textId="77777777" w:rsidR="00982AB8" w:rsidRDefault="00982AB8" w:rsidP="008050F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9ABA1A" w14:textId="77777777" w:rsidR="00982AB8" w:rsidRDefault="00982AB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23AF4" w14:textId="77777777" w:rsidR="00982AB8" w:rsidRDefault="00982A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FC95BB" w14:textId="77777777" w:rsidR="00982AB8" w:rsidRDefault="00982AB8"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900C6" w14:textId="77777777" w:rsidR="00982AB8" w:rsidRPr="002F22BC" w:rsidRDefault="00982A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F7D9A" w14:textId="77777777" w:rsidR="00982AB8" w:rsidRPr="002F22BC" w:rsidRDefault="00982AB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25657" w14:textId="77777777" w:rsidR="00982AB8" w:rsidRPr="002F22BC" w:rsidRDefault="00982AB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26EF77" w14:textId="77777777" w:rsidR="00982AB8" w:rsidRPr="002F22BC" w:rsidRDefault="00982AB8" w:rsidP="008050FF">
            <w:pPr>
              <w:spacing w:after="0"/>
              <w:jc w:val="center"/>
            </w:pPr>
            <w:r>
              <w:t>79</w:t>
            </w:r>
            <w:r>
              <w:rPr>
                <w:vertAlign w:val="subscript"/>
              </w:rPr>
              <w:t>7</w:t>
            </w:r>
          </w:p>
        </w:tc>
      </w:tr>
    </w:tbl>
    <w:p w14:paraId="14D72B51" w14:textId="77777777" w:rsidR="00982AB8" w:rsidRDefault="00982AB8" w:rsidP="00982AB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440B921F" w14:textId="77777777" w:rsidR="00EA23ED" w:rsidRDefault="00EA23ED" w:rsidP="00EA23E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A23ED" w14:paraId="2CAC3611" w14:textId="77777777" w:rsidTr="008050FF">
        <w:tc>
          <w:tcPr>
            <w:tcW w:w="0" w:type="auto"/>
            <w:tcBorders>
              <w:top w:val="nil"/>
              <w:left w:val="nil"/>
              <w:bottom w:val="single" w:sz="4" w:space="0" w:color="auto"/>
              <w:right w:val="nil"/>
            </w:tcBorders>
          </w:tcPr>
          <w:p w14:paraId="0AF176AC" w14:textId="77777777" w:rsidR="00EA23ED" w:rsidRDefault="00EA23ED" w:rsidP="008050FF">
            <w:pPr>
              <w:spacing w:after="0"/>
              <w:jc w:val="center"/>
            </w:pPr>
            <w:r>
              <w:t>39 38</w:t>
            </w:r>
          </w:p>
        </w:tc>
        <w:tc>
          <w:tcPr>
            <w:tcW w:w="0" w:type="auto"/>
            <w:tcBorders>
              <w:top w:val="nil"/>
              <w:left w:val="nil"/>
              <w:bottom w:val="single" w:sz="4" w:space="0" w:color="auto"/>
              <w:right w:val="nil"/>
            </w:tcBorders>
          </w:tcPr>
          <w:p w14:paraId="6C625BEE" w14:textId="77777777" w:rsidR="00EA23ED" w:rsidRDefault="00EA23ED" w:rsidP="008050FF">
            <w:pPr>
              <w:spacing w:after="0"/>
              <w:jc w:val="center"/>
            </w:pPr>
            <w:r>
              <w:t>37 35</w:t>
            </w:r>
          </w:p>
        </w:tc>
        <w:tc>
          <w:tcPr>
            <w:tcW w:w="0" w:type="auto"/>
            <w:tcBorders>
              <w:top w:val="nil"/>
              <w:left w:val="nil"/>
              <w:bottom w:val="single" w:sz="4" w:space="0" w:color="auto"/>
              <w:right w:val="nil"/>
            </w:tcBorders>
          </w:tcPr>
          <w:p w14:paraId="146DA330" w14:textId="77777777" w:rsidR="00EA23ED" w:rsidRDefault="00EA23ED" w:rsidP="008050FF">
            <w:pPr>
              <w:spacing w:after="0"/>
              <w:jc w:val="center"/>
            </w:pPr>
            <w:r>
              <w:t>34                   19</w:t>
            </w:r>
          </w:p>
        </w:tc>
        <w:tc>
          <w:tcPr>
            <w:tcW w:w="0" w:type="auto"/>
            <w:tcBorders>
              <w:top w:val="nil"/>
              <w:left w:val="nil"/>
              <w:bottom w:val="single" w:sz="4" w:space="0" w:color="auto"/>
              <w:right w:val="nil"/>
            </w:tcBorders>
          </w:tcPr>
          <w:p w14:paraId="4D1A274D" w14:textId="77777777" w:rsidR="00EA23ED" w:rsidRDefault="00EA23ED" w:rsidP="008050FF">
            <w:pPr>
              <w:spacing w:after="0"/>
              <w:jc w:val="center"/>
            </w:pPr>
            <w:r>
              <w:t>18     13</w:t>
            </w:r>
          </w:p>
        </w:tc>
        <w:tc>
          <w:tcPr>
            <w:tcW w:w="0" w:type="auto"/>
            <w:tcBorders>
              <w:top w:val="nil"/>
              <w:left w:val="nil"/>
              <w:bottom w:val="single" w:sz="4" w:space="0" w:color="auto"/>
              <w:right w:val="nil"/>
            </w:tcBorders>
          </w:tcPr>
          <w:p w14:paraId="7F629E05" w14:textId="77777777" w:rsidR="00EA23ED" w:rsidRDefault="00EA23ED" w:rsidP="008050FF">
            <w:pPr>
              <w:spacing w:after="0"/>
              <w:jc w:val="center"/>
            </w:pPr>
            <w:r>
              <w:t>12      7</w:t>
            </w:r>
          </w:p>
        </w:tc>
        <w:tc>
          <w:tcPr>
            <w:tcW w:w="0" w:type="auto"/>
            <w:tcBorders>
              <w:top w:val="nil"/>
              <w:left w:val="nil"/>
              <w:bottom w:val="single" w:sz="4" w:space="0" w:color="auto"/>
              <w:right w:val="nil"/>
            </w:tcBorders>
          </w:tcPr>
          <w:p w14:paraId="055518FC" w14:textId="77777777" w:rsidR="00EA23ED" w:rsidRDefault="00EA23ED" w:rsidP="008050FF">
            <w:pPr>
              <w:spacing w:after="0"/>
              <w:jc w:val="center"/>
            </w:pPr>
            <w:r>
              <w:t>6             0</w:t>
            </w:r>
          </w:p>
        </w:tc>
      </w:tr>
      <w:tr w:rsidR="00EA23ED" w:rsidRPr="002F22BC" w14:paraId="1D9ACB90" w14:textId="77777777" w:rsidTr="008050FF">
        <w:tc>
          <w:tcPr>
            <w:tcW w:w="0" w:type="auto"/>
            <w:tcBorders>
              <w:top w:val="single" w:sz="4" w:space="0" w:color="auto"/>
              <w:left w:val="single" w:sz="4" w:space="0" w:color="auto"/>
              <w:bottom w:val="single" w:sz="4" w:space="0" w:color="auto"/>
              <w:right w:val="single" w:sz="4" w:space="0" w:color="auto"/>
            </w:tcBorders>
          </w:tcPr>
          <w:p w14:paraId="65A2FEB1" w14:textId="77777777" w:rsidR="00EA23ED" w:rsidRPr="002F22BC" w:rsidRDefault="00EA23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1C84F" w14:textId="77777777" w:rsidR="00EA23ED" w:rsidRPr="002F22BC" w:rsidRDefault="00EA23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E49C6" w14:textId="77777777" w:rsidR="00EA23ED" w:rsidRPr="002F22BC" w:rsidRDefault="00EA23ED"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A13148" w14:textId="77777777" w:rsidR="00EA23ED" w:rsidRPr="002F22BC" w:rsidRDefault="00EA23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EC76D7" w14:textId="77777777" w:rsidR="00EA23ED" w:rsidRPr="002F22BC" w:rsidRDefault="00EA23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97EE38" w14:textId="77777777" w:rsidR="00EA23ED" w:rsidRPr="002F22BC" w:rsidRDefault="00EA23ED" w:rsidP="008050FF">
            <w:pPr>
              <w:spacing w:after="0"/>
              <w:jc w:val="center"/>
            </w:pPr>
            <w:r>
              <w:t>64</w:t>
            </w:r>
            <w:r>
              <w:rPr>
                <w:vertAlign w:val="subscript"/>
              </w:rPr>
              <w:t>7</w:t>
            </w:r>
          </w:p>
        </w:tc>
      </w:tr>
    </w:tbl>
    <w:p w14:paraId="56801865" w14:textId="77777777" w:rsidR="00EA23ED" w:rsidRDefault="00EA23ED" w:rsidP="00EA23ED">
      <w:pPr>
        <w:rPr>
          <w:b/>
          <w:bCs/>
        </w:rPr>
      </w:pPr>
    </w:p>
    <w:p w14:paraId="0B34C6AB" w14:textId="77777777" w:rsidR="00EA23ED" w:rsidRDefault="00EA23ED" w:rsidP="00EA23ED">
      <w:r>
        <w:rPr>
          <w:b/>
          <w:bCs/>
        </w:rPr>
        <w:t xml:space="preserve">Instruction </w:t>
      </w:r>
      <w:r w:rsidRPr="00957484">
        <w:rPr>
          <w:b/>
          <w:bCs/>
        </w:rPr>
        <w:t>Format</w:t>
      </w:r>
      <w:r>
        <w:rPr>
          <w:b/>
          <w:bCs/>
        </w:rPr>
        <w:t xml:space="preserve">: </w:t>
      </w:r>
      <w:r w:rsidRPr="00AD30E3">
        <w:t>d[</w:t>
      </w:r>
      <w:proofErr w:type="spellStart"/>
      <w:r w:rsidRPr="00AD30E3">
        <w:t>Ra+Rb</w:t>
      </w:r>
      <w:proofErr w:type="spellEnd"/>
      <w:r>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EA23ED" w14:paraId="4006412E" w14:textId="77777777" w:rsidTr="008050FF">
        <w:tc>
          <w:tcPr>
            <w:tcW w:w="0" w:type="auto"/>
            <w:tcBorders>
              <w:top w:val="nil"/>
              <w:left w:val="nil"/>
              <w:bottom w:val="single" w:sz="4" w:space="0" w:color="auto"/>
              <w:right w:val="nil"/>
            </w:tcBorders>
          </w:tcPr>
          <w:p w14:paraId="02B637C9" w14:textId="77777777" w:rsidR="00EA23ED" w:rsidRPr="00775324" w:rsidRDefault="00EA23ED"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386CD33" w14:textId="77777777" w:rsidR="00EA23ED" w:rsidRPr="00775324" w:rsidRDefault="00EA23ED"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7AD355" w14:textId="77777777" w:rsidR="00EA23ED" w:rsidRPr="00775324" w:rsidRDefault="00EA23ED"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0A1807" w14:textId="77777777" w:rsidR="00EA23ED" w:rsidRPr="00775324" w:rsidRDefault="00EA23ED"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248AE92" w14:textId="77777777" w:rsidR="00EA23ED" w:rsidRPr="00775324" w:rsidRDefault="00EA23ED"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95DCB56" w14:textId="77777777" w:rsidR="00EA23ED" w:rsidRPr="00775324" w:rsidRDefault="00EA23E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E4E9A33" w14:textId="77777777" w:rsidR="00EA23ED" w:rsidRPr="00775324" w:rsidRDefault="00EA23E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7E8F50" w14:textId="77777777" w:rsidR="00EA23ED" w:rsidRPr="00775324" w:rsidRDefault="00EA23E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A4CC269" w14:textId="77777777" w:rsidR="00EA23ED" w:rsidRPr="00775324" w:rsidRDefault="00EA23E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DCB0187" w14:textId="77777777" w:rsidR="00EA23ED" w:rsidRPr="00775324" w:rsidRDefault="00EA23ED" w:rsidP="008050FF">
            <w:pPr>
              <w:spacing w:after="0"/>
              <w:jc w:val="center"/>
              <w:rPr>
                <w:sz w:val="18"/>
                <w:szCs w:val="18"/>
              </w:rPr>
            </w:pPr>
            <w:r w:rsidRPr="00775324">
              <w:rPr>
                <w:sz w:val="18"/>
                <w:szCs w:val="18"/>
              </w:rPr>
              <w:t>6         0</w:t>
            </w:r>
          </w:p>
        </w:tc>
      </w:tr>
      <w:tr w:rsidR="00EA23ED" w:rsidRPr="002F22BC" w14:paraId="444FF6CA" w14:textId="77777777" w:rsidTr="008050FF">
        <w:tc>
          <w:tcPr>
            <w:tcW w:w="0" w:type="auto"/>
            <w:tcBorders>
              <w:top w:val="single" w:sz="4" w:space="0" w:color="auto"/>
              <w:left w:val="single" w:sz="4" w:space="0" w:color="auto"/>
              <w:bottom w:val="single" w:sz="4" w:space="0" w:color="auto"/>
              <w:right w:val="single" w:sz="4" w:space="0" w:color="auto"/>
            </w:tcBorders>
          </w:tcPr>
          <w:p w14:paraId="4AFF50D6" w14:textId="77777777" w:rsidR="00EA23ED" w:rsidRPr="002F22BC" w:rsidRDefault="00EA23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CF463" w14:textId="77777777" w:rsidR="00EA23ED" w:rsidRPr="002F22BC" w:rsidRDefault="00EA23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6138" w14:textId="77777777" w:rsidR="00EA23ED" w:rsidRDefault="00EA23ED"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6605D" w14:textId="77777777" w:rsidR="00EA23ED" w:rsidRDefault="00EA23E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4EB7A0B" w14:textId="77777777" w:rsidR="00EA23ED" w:rsidRDefault="00EA23E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B5E2EB" w14:textId="77777777" w:rsidR="00EA23ED" w:rsidRDefault="00EA23E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CF32EE" w14:textId="77777777" w:rsidR="00EA23ED" w:rsidRPr="002F22BC" w:rsidRDefault="00EA23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E19AF8" w14:textId="77777777" w:rsidR="00EA23ED" w:rsidRPr="002F22BC" w:rsidRDefault="00EA23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2F302" w14:textId="77777777" w:rsidR="00EA23ED" w:rsidRPr="002F22BC" w:rsidRDefault="00EA23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31888A" w14:textId="77777777" w:rsidR="00EA23ED" w:rsidRPr="002F22BC" w:rsidRDefault="00EA23ED" w:rsidP="008050FF">
            <w:pPr>
              <w:spacing w:after="0"/>
              <w:jc w:val="center"/>
            </w:pPr>
            <w:r>
              <w:t>79</w:t>
            </w:r>
            <w:r>
              <w:rPr>
                <w:vertAlign w:val="subscript"/>
              </w:rPr>
              <w:t>7</w:t>
            </w:r>
          </w:p>
        </w:tc>
      </w:tr>
    </w:tbl>
    <w:p w14:paraId="4ABB895C" w14:textId="77777777" w:rsidR="00EA23ED" w:rsidRDefault="00EA23ED" w:rsidP="00EA23ED">
      <w:pPr>
        <w:rPr>
          <w:b/>
          <w:bCs/>
        </w:rPr>
      </w:pPr>
    </w:p>
    <w:p w14:paraId="42DF7EF9" w14:textId="412F510C" w:rsidR="0098281F" w:rsidRPr="002C6BF0" w:rsidRDefault="0098281F" w:rsidP="0098281F">
      <w:r w:rsidRPr="002766C5">
        <w:rPr>
          <w:b/>
          <w:bCs/>
        </w:rPr>
        <w:t>Execution Units:</w:t>
      </w:r>
      <w:r>
        <w:t xml:space="preserve"> </w:t>
      </w:r>
      <w:r>
        <w:t>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814D010" w14:textId="77777777" w:rsidR="00DA2A76" w:rsidRDefault="00DA2A76" w:rsidP="00DA2A7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A2A76" w14:paraId="2BD786BF" w14:textId="77777777" w:rsidTr="008050FF">
        <w:tc>
          <w:tcPr>
            <w:tcW w:w="0" w:type="auto"/>
            <w:tcBorders>
              <w:top w:val="nil"/>
              <w:left w:val="nil"/>
              <w:bottom w:val="single" w:sz="4" w:space="0" w:color="auto"/>
              <w:right w:val="nil"/>
            </w:tcBorders>
          </w:tcPr>
          <w:p w14:paraId="317EEA54" w14:textId="77777777" w:rsidR="00DA2A76" w:rsidRDefault="00DA2A76" w:rsidP="008050FF">
            <w:pPr>
              <w:spacing w:after="0"/>
              <w:jc w:val="center"/>
            </w:pPr>
            <w:r>
              <w:t>39 38</w:t>
            </w:r>
          </w:p>
        </w:tc>
        <w:tc>
          <w:tcPr>
            <w:tcW w:w="0" w:type="auto"/>
            <w:tcBorders>
              <w:top w:val="nil"/>
              <w:left w:val="nil"/>
              <w:bottom w:val="single" w:sz="4" w:space="0" w:color="auto"/>
              <w:right w:val="nil"/>
            </w:tcBorders>
          </w:tcPr>
          <w:p w14:paraId="6CF05D4C" w14:textId="77777777" w:rsidR="00DA2A76" w:rsidRDefault="00DA2A76" w:rsidP="008050FF">
            <w:pPr>
              <w:spacing w:after="0"/>
              <w:jc w:val="center"/>
            </w:pPr>
            <w:r>
              <w:t>37 35</w:t>
            </w:r>
          </w:p>
        </w:tc>
        <w:tc>
          <w:tcPr>
            <w:tcW w:w="0" w:type="auto"/>
            <w:tcBorders>
              <w:top w:val="nil"/>
              <w:left w:val="nil"/>
              <w:bottom w:val="single" w:sz="4" w:space="0" w:color="auto"/>
              <w:right w:val="nil"/>
            </w:tcBorders>
          </w:tcPr>
          <w:p w14:paraId="5C382312" w14:textId="77777777" w:rsidR="00DA2A76" w:rsidRDefault="00DA2A76" w:rsidP="008050FF">
            <w:pPr>
              <w:spacing w:after="0"/>
              <w:jc w:val="center"/>
            </w:pPr>
            <w:r>
              <w:t>34                   19</w:t>
            </w:r>
          </w:p>
        </w:tc>
        <w:tc>
          <w:tcPr>
            <w:tcW w:w="0" w:type="auto"/>
            <w:tcBorders>
              <w:top w:val="nil"/>
              <w:left w:val="nil"/>
              <w:bottom w:val="single" w:sz="4" w:space="0" w:color="auto"/>
              <w:right w:val="nil"/>
            </w:tcBorders>
          </w:tcPr>
          <w:p w14:paraId="70A64A1E" w14:textId="77777777" w:rsidR="00DA2A76" w:rsidRDefault="00DA2A76" w:rsidP="008050FF">
            <w:pPr>
              <w:spacing w:after="0"/>
              <w:jc w:val="center"/>
            </w:pPr>
            <w:r>
              <w:t>18     13</w:t>
            </w:r>
          </w:p>
        </w:tc>
        <w:tc>
          <w:tcPr>
            <w:tcW w:w="0" w:type="auto"/>
            <w:tcBorders>
              <w:top w:val="nil"/>
              <w:left w:val="nil"/>
              <w:bottom w:val="single" w:sz="4" w:space="0" w:color="auto"/>
              <w:right w:val="nil"/>
            </w:tcBorders>
          </w:tcPr>
          <w:p w14:paraId="36766646" w14:textId="77777777" w:rsidR="00DA2A76" w:rsidRDefault="00DA2A76" w:rsidP="008050FF">
            <w:pPr>
              <w:spacing w:after="0"/>
              <w:jc w:val="center"/>
            </w:pPr>
            <w:r>
              <w:t>12      7</w:t>
            </w:r>
          </w:p>
        </w:tc>
        <w:tc>
          <w:tcPr>
            <w:tcW w:w="0" w:type="auto"/>
            <w:tcBorders>
              <w:top w:val="nil"/>
              <w:left w:val="nil"/>
              <w:bottom w:val="single" w:sz="4" w:space="0" w:color="auto"/>
              <w:right w:val="nil"/>
            </w:tcBorders>
          </w:tcPr>
          <w:p w14:paraId="773E4B31" w14:textId="77777777" w:rsidR="00DA2A76" w:rsidRDefault="00DA2A76" w:rsidP="008050FF">
            <w:pPr>
              <w:spacing w:after="0"/>
              <w:jc w:val="center"/>
            </w:pPr>
            <w:r>
              <w:t>6             0</w:t>
            </w:r>
          </w:p>
        </w:tc>
      </w:tr>
      <w:tr w:rsidR="00DA2A76" w:rsidRPr="002F22BC" w14:paraId="7998CB7B" w14:textId="77777777" w:rsidTr="008050FF">
        <w:tc>
          <w:tcPr>
            <w:tcW w:w="0" w:type="auto"/>
            <w:tcBorders>
              <w:top w:val="single" w:sz="4" w:space="0" w:color="auto"/>
              <w:left w:val="single" w:sz="4" w:space="0" w:color="auto"/>
              <w:bottom w:val="single" w:sz="4" w:space="0" w:color="auto"/>
              <w:right w:val="single" w:sz="4" w:space="0" w:color="auto"/>
            </w:tcBorders>
          </w:tcPr>
          <w:p w14:paraId="06590F41" w14:textId="77777777" w:rsidR="00DA2A76" w:rsidRPr="002F22BC" w:rsidRDefault="00DA2A7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AD721" w14:textId="77777777" w:rsidR="00DA2A76" w:rsidRPr="002F22BC" w:rsidRDefault="00DA2A7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0BCE67" w14:textId="77777777" w:rsidR="00DA2A76" w:rsidRPr="002F22BC" w:rsidRDefault="00DA2A76"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FA0EDA" w14:textId="77777777" w:rsidR="00DA2A76" w:rsidRPr="002F22BC" w:rsidRDefault="00DA2A7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1874F8" w14:textId="77777777" w:rsidR="00DA2A76" w:rsidRPr="002F22BC" w:rsidRDefault="00DA2A7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C3BA4" w14:textId="77777777" w:rsidR="00DA2A76" w:rsidRPr="002F22BC" w:rsidRDefault="00DA2A76" w:rsidP="008050FF">
            <w:pPr>
              <w:spacing w:after="0"/>
              <w:jc w:val="center"/>
            </w:pPr>
            <w:r>
              <w:t>65</w:t>
            </w:r>
            <w:r>
              <w:rPr>
                <w:vertAlign w:val="subscript"/>
              </w:rPr>
              <w:t>7</w:t>
            </w:r>
          </w:p>
        </w:tc>
      </w:tr>
    </w:tbl>
    <w:p w14:paraId="75C323C5" w14:textId="77777777" w:rsidR="00DA2A76" w:rsidRDefault="00DA2A76" w:rsidP="00DA2A76"/>
    <w:p w14:paraId="5A402098" w14:textId="77777777" w:rsidR="00DA2A76" w:rsidRDefault="00DA2A76" w:rsidP="00DA2A7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A2A76" w14:paraId="4C39D489" w14:textId="77777777" w:rsidTr="008050FF">
        <w:tc>
          <w:tcPr>
            <w:tcW w:w="0" w:type="auto"/>
            <w:tcBorders>
              <w:top w:val="nil"/>
              <w:left w:val="nil"/>
              <w:bottom w:val="single" w:sz="4" w:space="0" w:color="auto"/>
              <w:right w:val="nil"/>
            </w:tcBorders>
          </w:tcPr>
          <w:p w14:paraId="692F53F0" w14:textId="77777777" w:rsidR="00DA2A76" w:rsidRPr="00775324" w:rsidRDefault="00DA2A76"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B40D88" w14:textId="77777777" w:rsidR="00DA2A76" w:rsidRPr="00775324" w:rsidRDefault="00DA2A76"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177F119" w14:textId="77777777" w:rsidR="00DA2A76" w:rsidRPr="00775324" w:rsidRDefault="00DA2A76"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1692BFD" w14:textId="77777777" w:rsidR="00DA2A76" w:rsidRPr="00775324" w:rsidRDefault="00DA2A76"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C975EF" w14:textId="77777777" w:rsidR="00DA2A76" w:rsidRPr="00775324" w:rsidRDefault="00DA2A76"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DBE1051" w14:textId="77777777" w:rsidR="00DA2A76" w:rsidRPr="00775324" w:rsidRDefault="00DA2A76"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F84B9A2" w14:textId="77777777" w:rsidR="00DA2A76" w:rsidRPr="00775324" w:rsidRDefault="00DA2A76"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1D25D42" w14:textId="77777777" w:rsidR="00DA2A76" w:rsidRPr="00775324" w:rsidRDefault="00DA2A76"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E508BE9" w14:textId="77777777" w:rsidR="00DA2A76" w:rsidRPr="00775324" w:rsidRDefault="00DA2A76"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31448CD" w14:textId="77777777" w:rsidR="00DA2A76" w:rsidRPr="00775324" w:rsidRDefault="00DA2A76" w:rsidP="008050FF">
            <w:pPr>
              <w:spacing w:after="0"/>
              <w:jc w:val="center"/>
              <w:rPr>
                <w:sz w:val="18"/>
                <w:szCs w:val="18"/>
              </w:rPr>
            </w:pPr>
            <w:r w:rsidRPr="00775324">
              <w:rPr>
                <w:sz w:val="18"/>
                <w:szCs w:val="18"/>
              </w:rPr>
              <w:t>6         0</w:t>
            </w:r>
          </w:p>
        </w:tc>
      </w:tr>
      <w:tr w:rsidR="00DA2A76" w:rsidRPr="002F22BC" w14:paraId="1700D642" w14:textId="77777777" w:rsidTr="008050FF">
        <w:tc>
          <w:tcPr>
            <w:tcW w:w="0" w:type="auto"/>
            <w:tcBorders>
              <w:top w:val="single" w:sz="4" w:space="0" w:color="auto"/>
              <w:left w:val="single" w:sz="4" w:space="0" w:color="auto"/>
              <w:bottom w:val="single" w:sz="4" w:space="0" w:color="auto"/>
              <w:right w:val="single" w:sz="4" w:space="0" w:color="auto"/>
            </w:tcBorders>
          </w:tcPr>
          <w:p w14:paraId="619B7378" w14:textId="77777777" w:rsidR="00DA2A76" w:rsidRPr="002F22BC" w:rsidRDefault="00DA2A7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A9AB6C" w14:textId="77777777" w:rsidR="00DA2A76" w:rsidRPr="002F22BC" w:rsidRDefault="00DA2A7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0622" w14:textId="77777777" w:rsidR="00DA2A76" w:rsidRDefault="00DA2A76"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20D29" w14:textId="77777777" w:rsidR="00DA2A76" w:rsidRDefault="00DA2A7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1CFAA52" w14:textId="77777777" w:rsidR="00DA2A76" w:rsidRDefault="00DA2A7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C5F01E" w14:textId="77777777" w:rsidR="00DA2A76" w:rsidRDefault="00DA2A76"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9910F" w14:textId="77777777" w:rsidR="00DA2A76" w:rsidRPr="002F22BC" w:rsidRDefault="00DA2A7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5E9DFA" w14:textId="77777777" w:rsidR="00DA2A76" w:rsidRPr="002F22BC" w:rsidRDefault="00DA2A7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DF5C22" w14:textId="77777777" w:rsidR="00DA2A76" w:rsidRPr="002F22BC" w:rsidRDefault="00DA2A7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DE6CCD" w14:textId="77777777" w:rsidR="00DA2A76" w:rsidRPr="002F22BC" w:rsidRDefault="00DA2A76" w:rsidP="008050FF">
            <w:pPr>
              <w:spacing w:after="0"/>
              <w:jc w:val="center"/>
            </w:pPr>
            <w:r>
              <w:t>79</w:t>
            </w:r>
            <w:r>
              <w:rPr>
                <w:vertAlign w:val="subscript"/>
              </w:rPr>
              <w:t>7</w:t>
            </w:r>
          </w:p>
        </w:tc>
      </w:tr>
    </w:tbl>
    <w:p w14:paraId="191FEC74" w14:textId="77777777" w:rsidR="00DA2A76" w:rsidRDefault="00DA2A76" w:rsidP="008A37B0">
      <w:pPr>
        <w:rPr>
          <w:b/>
          <w:bCs/>
        </w:rPr>
      </w:pPr>
    </w:p>
    <w:p w14:paraId="31A78F63" w14:textId="27A5A7B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6DD1AB2" w14:textId="77777777" w:rsidR="0045360B" w:rsidRDefault="0045360B" w:rsidP="0045360B">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45360B" w14:paraId="02DB9C89" w14:textId="77777777" w:rsidTr="008050FF">
        <w:tc>
          <w:tcPr>
            <w:tcW w:w="0" w:type="auto"/>
            <w:tcBorders>
              <w:top w:val="nil"/>
              <w:left w:val="nil"/>
              <w:bottom w:val="single" w:sz="4" w:space="0" w:color="auto"/>
              <w:right w:val="nil"/>
            </w:tcBorders>
          </w:tcPr>
          <w:p w14:paraId="7B5607EF" w14:textId="77777777" w:rsidR="0045360B" w:rsidRDefault="0045360B" w:rsidP="008050FF">
            <w:pPr>
              <w:spacing w:after="0"/>
              <w:jc w:val="center"/>
            </w:pPr>
            <w:r>
              <w:t>39 38</w:t>
            </w:r>
          </w:p>
        </w:tc>
        <w:tc>
          <w:tcPr>
            <w:tcW w:w="0" w:type="auto"/>
            <w:tcBorders>
              <w:top w:val="nil"/>
              <w:left w:val="nil"/>
              <w:bottom w:val="single" w:sz="4" w:space="0" w:color="auto"/>
              <w:right w:val="nil"/>
            </w:tcBorders>
          </w:tcPr>
          <w:p w14:paraId="2E7B63E5" w14:textId="77777777" w:rsidR="0045360B" w:rsidRDefault="0045360B" w:rsidP="008050FF">
            <w:pPr>
              <w:spacing w:after="0"/>
              <w:jc w:val="center"/>
            </w:pPr>
            <w:r>
              <w:t>37 35</w:t>
            </w:r>
          </w:p>
        </w:tc>
        <w:tc>
          <w:tcPr>
            <w:tcW w:w="0" w:type="auto"/>
            <w:tcBorders>
              <w:top w:val="nil"/>
              <w:left w:val="nil"/>
              <w:bottom w:val="single" w:sz="4" w:space="0" w:color="auto"/>
              <w:right w:val="nil"/>
            </w:tcBorders>
          </w:tcPr>
          <w:p w14:paraId="4EB41CA3" w14:textId="77777777" w:rsidR="0045360B" w:rsidRDefault="0045360B" w:rsidP="008050FF">
            <w:pPr>
              <w:spacing w:after="0"/>
              <w:jc w:val="center"/>
            </w:pPr>
            <w:r>
              <w:t>34                  19</w:t>
            </w:r>
          </w:p>
        </w:tc>
        <w:tc>
          <w:tcPr>
            <w:tcW w:w="0" w:type="auto"/>
            <w:tcBorders>
              <w:top w:val="nil"/>
              <w:left w:val="nil"/>
              <w:bottom w:val="single" w:sz="4" w:space="0" w:color="auto"/>
              <w:right w:val="nil"/>
            </w:tcBorders>
          </w:tcPr>
          <w:p w14:paraId="6EBB67E3" w14:textId="77777777" w:rsidR="0045360B" w:rsidRDefault="0045360B" w:rsidP="008050FF">
            <w:pPr>
              <w:spacing w:after="0"/>
              <w:jc w:val="center"/>
            </w:pPr>
            <w:r>
              <w:t>18     13</w:t>
            </w:r>
          </w:p>
        </w:tc>
        <w:tc>
          <w:tcPr>
            <w:tcW w:w="0" w:type="auto"/>
            <w:tcBorders>
              <w:top w:val="nil"/>
              <w:left w:val="nil"/>
              <w:bottom w:val="single" w:sz="4" w:space="0" w:color="auto"/>
              <w:right w:val="nil"/>
            </w:tcBorders>
          </w:tcPr>
          <w:p w14:paraId="268D6507" w14:textId="77777777" w:rsidR="0045360B" w:rsidRDefault="0045360B" w:rsidP="008050FF">
            <w:pPr>
              <w:spacing w:after="0"/>
              <w:jc w:val="center"/>
            </w:pPr>
            <w:r>
              <w:t>12      7</w:t>
            </w:r>
          </w:p>
        </w:tc>
        <w:tc>
          <w:tcPr>
            <w:tcW w:w="0" w:type="auto"/>
            <w:tcBorders>
              <w:top w:val="nil"/>
              <w:left w:val="nil"/>
              <w:bottom w:val="single" w:sz="4" w:space="0" w:color="auto"/>
              <w:right w:val="nil"/>
            </w:tcBorders>
          </w:tcPr>
          <w:p w14:paraId="1969973C" w14:textId="77777777" w:rsidR="0045360B" w:rsidRDefault="0045360B" w:rsidP="008050FF">
            <w:pPr>
              <w:spacing w:after="0"/>
              <w:jc w:val="center"/>
            </w:pPr>
            <w:r>
              <w:t>6             0</w:t>
            </w:r>
          </w:p>
        </w:tc>
      </w:tr>
      <w:tr w:rsidR="0045360B" w:rsidRPr="002F22BC" w14:paraId="426823D1" w14:textId="77777777" w:rsidTr="008050FF">
        <w:tc>
          <w:tcPr>
            <w:tcW w:w="0" w:type="auto"/>
            <w:tcBorders>
              <w:top w:val="single" w:sz="4" w:space="0" w:color="auto"/>
              <w:left w:val="single" w:sz="4" w:space="0" w:color="auto"/>
              <w:bottom w:val="single" w:sz="4" w:space="0" w:color="auto"/>
              <w:right w:val="single" w:sz="4" w:space="0" w:color="auto"/>
            </w:tcBorders>
          </w:tcPr>
          <w:p w14:paraId="3E10EF0A" w14:textId="77777777" w:rsidR="0045360B" w:rsidRPr="002F22BC" w:rsidRDefault="0045360B"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AF201D" w14:textId="77777777" w:rsidR="0045360B" w:rsidRPr="002F22BC" w:rsidRDefault="0045360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FBBF9" w14:textId="77777777" w:rsidR="0045360B" w:rsidRPr="002F22BC" w:rsidRDefault="0045360B"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8B0538" w14:textId="77777777" w:rsidR="0045360B" w:rsidRPr="002F22BC" w:rsidRDefault="0045360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3ECF0" w14:textId="77777777" w:rsidR="0045360B" w:rsidRPr="002F22BC" w:rsidRDefault="0045360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B5AAD9" w14:textId="77777777" w:rsidR="0045360B" w:rsidRPr="002F22BC" w:rsidRDefault="0045360B" w:rsidP="008050FF">
            <w:pPr>
              <w:spacing w:after="0"/>
              <w:jc w:val="center"/>
            </w:pPr>
            <w:r>
              <w:t>70</w:t>
            </w:r>
            <w:r>
              <w:rPr>
                <w:vertAlign w:val="subscript"/>
              </w:rPr>
              <w:t>7</w:t>
            </w:r>
          </w:p>
        </w:tc>
      </w:tr>
    </w:tbl>
    <w:p w14:paraId="3032F2BA" w14:textId="77777777" w:rsidR="0045360B" w:rsidRDefault="0045360B" w:rsidP="0045360B"/>
    <w:p w14:paraId="2D968F54" w14:textId="77777777" w:rsidR="0045360B" w:rsidRDefault="0045360B" w:rsidP="0045360B">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5360B" w14:paraId="28051150" w14:textId="77777777" w:rsidTr="008050FF">
        <w:tc>
          <w:tcPr>
            <w:tcW w:w="0" w:type="auto"/>
            <w:tcBorders>
              <w:top w:val="nil"/>
              <w:left w:val="nil"/>
              <w:bottom w:val="single" w:sz="4" w:space="0" w:color="auto"/>
              <w:right w:val="nil"/>
            </w:tcBorders>
          </w:tcPr>
          <w:p w14:paraId="0405677B" w14:textId="77777777" w:rsidR="0045360B" w:rsidRPr="00775324" w:rsidRDefault="0045360B"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5F849E" w14:textId="77777777" w:rsidR="0045360B" w:rsidRPr="00775324" w:rsidRDefault="0045360B"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6F7E50" w14:textId="77777777" w:rsidR="0045360B" w:rsidRPr="00775324" w:rsidRDefault="0045360B"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D4D7F87" w14:textId="77777777" w:rsidR="0045360B" w:rsidRPr="00775324" w:rsidRDefault="0045360B"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1224E4A" w14:textId="77777777" w:rsidR="0045360B" w:rsidRPr="00775324" w:rsidRDefault="0045360B"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C222441" w14:textId="77777777" w:rsidR="0045360B" w:rsidRPr="00775324" w:rsidRDefault="0045360B"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4D5B45F" w14:textId="77777777" w:rsidR="0045360B" w:rsidRPr="00775324" w:rsidRDefault="0045360B"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575636D" w14:textId="77777777" w:rsidR="0045360B" w:rsidRPr="00775324" w:rsidRDefault="0045360B"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407F1" w14:textId="77777777" w:rsidR="0045360B" w:rsidRPr="00775324" w:rsidRDefault="0045360B"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617CFF" w14:textId="77777777" w:rsidR="0045360B" w:rsidRPr="00775324" w:rsidRDefault="0045360B" w:rsidP="008050FF">
            <w:pPr>
              <w:spacing w:after="0"/>
              <w:jc w:val="center"/>
              <w:rPr>
                <w:sz w:val="18"/>
                <w:szCs w:val="18"/>
              </w:rPr>
            </w:pPr>
            <w:r w:rsidRPr="00775324">
              <w:rPr>
                <w:sz w:val="18"/>
                <w:szCs w:val="18"/>
              </w:rPr>
              <w:t>6         0</w:t>
            </w:r>
          </w:p>
        </w:tc>
      </w:tr>
      <w:tr w:rsidR="0045360B" w:rsidRPr="002F22BC" w14:paraId="7E81375F" w14:textId="77777777" w:rsidTr="008050FF">
        <w:tc>
          <w:tcPr>
            <w:tcW w:w="0" w:type="auto"/>
            <w:tcBorders>
              <w:top w:val="single" w:sz="4" w:space="0" w:color="auto"/>
              <w:left w:val="single" w:sz="4" w:space="0" w:color="auto"/>
              <w:bottom w:val="single" w:sz="4" w:space="0" w:color="auto"/>
              <w:right w:val="single" w:sz="4" w:space="0" w:color="auto"/>
            </w:tcBorders>
          </w:tcPr>
          <w:p w14:paraId="6575F942" w14:textId="77777777" w:rsidR="0045360B" w:rsidRPr="002F22BC" w:rsidRDefault="0045360B"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E858F3" w14:textId="77777777" w:rsidR="0045360B" w:rsidRPr="002F22BC" w:rsidRDefault="0045360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A96BC5" w14:textId="77777777" w:rsidR="0045360B" w:rsidRDefault="0045360B"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84A65" w14:textId="77777777" w:rsidR="0045360B" w:rsidRDefault="0045360B"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6AD8C2" w14:textId="77777777" w:rsidR="0045360B" w:rsidRDefault="0045360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0A830A" w14:textId="77777777" w:rsidR="0045360B" w:rsidRDefault="0045360B"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1D413" w14:textId="77777777" w:rsidR="0045360B" w:rsidRPr="002F22BC" w:rsidRDefault="0045360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41B4A4" w14:textId="77777777" w:rsidR="0045360B" w:rsidRPr="002F22BC" w:rsidRDefault="0045360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BEC50" w14:textId="77777777" w:rsidR="0045360B" w:rsidRPr="002F22BC" w:rsidRDefault="0045360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5B943" w14:textId="77777777" w:rsidR="0045360B" w:rsidRPr="002F22BC" w:rsidRDefault="0045360B" w:rsidP="008050FF">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48D7792E" w14:textId="77777777" w:rsidR="00CC36C0" w:rsidRDefault="00CC36C0" w:rsidP="00CC36C0">
      <w:pPr>
        <w:pStyle w:val="Heading3"/>
      </w:pPr>
      <w:r>
        <w:t>LDOU Rn,&lt;</w:t>
      </w:r>
      <w:proofErr w:type="spellStart"/>
      <w:r>
        <w:t>ea</w:t>
      </w:r>
      <w:proofErr w:type="spellEnd"/>
      <w:r>
        <w:t>&gt; - Load Unsigned Octa</w:t>
      </w:r>
    </w:p>
    <w:p w14:paraId="0D50C370" w14:textId="77777777" w:rsidR="00CC36C0" w:rsidRDefault="00CC36C0" w:rsidP="00CC36C0">
      <w:pPr>
        <w:rPr>
          <w:b/>
          <w:bCs/>
        </w:rPr>
      </w:pPr>
      <w:r>
        <w:rPr>
          <w:b/>
          <w:bCs/>
        </w:rPr>
        <w:t>Description:</w:t>
      </w:r>
    </w:p>
    <w:p w14:paraId="6E665E7A" w14:textId="77777777" w:rsidR="00CC36C0" w:rsidRDefault="00CC36C0" w:rsidP="00CC36C0">
      <w:pPr>
        <w:spacing w:line="276" w:lineRule="auto"/>
        <w:ind w:left="720"/>
      </w:pPr>
      <w:r>
        <w:t xml:space="preserve">Load register Rt with an octa from memory. The memory value is zero extended to the machine width. </w:t>
      </w:r>
    </w:p>
    <w:p w14:paraId="68435066" w14:textId="77777777" w:rsidR="00CC36C0" w:rsidRDefault="00CC36C0" w:rsidP="00CC36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CC36C0" w14:paraId="0C0ACD78" w14:textId="77777777" w:rsidTr="008050FF">
        <w:tc>
          <w:tcPr>
            <w:tcW w:w="0" w:type="auto"/>
            <w:tcBorders>
              <w:top w:val="nil"/>
              <w:left w:val="nil"/>
              <w:bottom w:val="single" w:sz="4" w:space="0" w:color="auto"/>
              <w:right w:val="nil"/>
            </w:tcBorders>
          </w:tcPr>
          <w:p w14:paraId="7970506A" w14:textId="77777777" w:rsidR="00CC36C0" w:rsidRDefault="00CC36C0" w:rsidP="008050FF">
            <w:pPr>
              <w:spacing w:after="0"/>
              <w:jc w:val="center"/>
            </w:pPr>
            <w:r>
              <w:t>39 38</w:t>
            </w:r>
          </w:p>
        </w:tc>
        <w:tc>
          <w:tcPr>
            <w:tcW w:w="0" w:type="auto"/>
            <w:tcBorders>
              <w:top w:val="nil"/>
              <w:left w:val="nil"/>
              <w:bottom w:val="single" w:sz="4" w:space="0" w:color="auto"/>
              <w:right w:val="nil"/>
            </w:tcBorders>
          </w:tcPr>
          <w:p w14:paraId="64C9D9E8" w14:textId="77777777" w:rsidR="00CC36C0" w:rsidRDefault="00CC36C0" w:rsidP="008050FF">
            <w:pPr>
              <w:spacing w:after="0"/>
              <w:jc w:val="center"/>
            </w:pPr>
            <w:r>
              <w:t>37 35</w:t>
            </w:r>
          </w:p>
        </w:tc>
        <w:tc>
          <w:tcPr>
            <w:tcW w:w="0" w:type="auto"/>
            <w:tcBorders>
              <w:top w:val="nil"/>
              <w:left w:val="nil"/>
              <w:bottom w:val="single" w:sz="4" w:space="0" w:color="auto"/>
              <w:right w:val="nil"/>
            </w:tcBorders>
          </w:tcPr>
          <w:p w14:paraId="2EB98C99" w14:textId="77777777" w:rsidR="00CC36C0" w:rsidRDefault="00CC36C0" w:rsidP="008050FF">
            <w:pPr>
              <w:spacing w:after="0"/>
              <w:jc w:val="center"/>
            </w:pPr>
            <w:r>
              <w:t>34                 19</w:t>
            </w:r>
          </w:p>
        </w:tc>
        <w:tc>
          <w:tcPr>
            <w:tcW w:w="0" w:type="auto"/>
            <w:tcBorders>
              <w:top w:val="nil"/>
              <w:left w:val="nil"/>
              <w:bottom w:val="single" w:sz="4" w:space="0" w:color="auto"/>
              <w:right w:val="nil"/>
            </w:tcBorders>
          </w:tcPr>
          <w:p w14:paraId="1F5391F7" w14:textId="77777777" w:rsidR="00CC36C0" w:rsidRDefault="00CC36C0" w:rsidP="008050FF">
            <w:pPr>
              <w:spacing w:after="0"/>
              <w:jc w:val="center"/>
            </w:pPr>
            <w:r>
              <w:t>18     13</w:t>
            </w:r>
          </w:p>
        </w:tc>
        <w:tc>
          <w:tcPr>
            <w:tcW w:w="0" w:type="auto"/>
            <w:tcBorders>
              <w:top w:val="nil"/>
              <w:left w:val="nil"/>
              <w:bottom w:val="single" w:sz="4" w:space="0" w:color="auto"/>
              <w:right w:val="nil"/>
            </w:tcBorders>
          </w:tcPr>
          <w:p w14:paraId="6413760A" w14:textId="77777777" w:rsidR="00CC36C0" w:rsidRDefault="00CC36C0" w:rsidP="008050FF">
            <w:pPr>
              <w:spacing w:after="0"/>
              <w:jc w:val="center"/>
            </w:pPr>
            <w:r>
              <w:t>12      7</w:t>
            </w:r>
          </w:p>
        </w:tc>
        <w:tc>
          <w:tcPr>
            <w:tcW w:w="0" w:type="auto"/>
            <w:tcBorders>
              <w:top w:val="nil"/>
              <w:left w:val="nil"/>
              <w:bottom w:val="single" w:sz="4" w:space="0" w:color="auto"/>
              <w:right w:val="nil"/>
            </w:tcBorders>
          </w:tcPr>
          <w:p w14:paraId="59A43825" w14:textId="77777777" w:rsidR="00CC36C0" w:rsidRDefault="00CC36C0" w:rsidP="008050FF">
            <w:pPr>
              <w:spacing w:after="0"/>
              <w:jc w:val="center"/>
            </w:pPr>
            <w:r>
              <w:t>6             0</w:t>
            </w:r>
          </w:p>
        </w:tc>
      </w:tr>
      <w:tr w:rsidR="00CC36C0" w:rsidRPr="002F22BC" w14:paraId="287A9385" w14:textId="77777777" w:rsidTr="008050FF">
        <w:tc>
          <w:tcPr>
            <w:tcW w:w="0" w:type="auto"/>
            <w:tcBorders>
              <w:top w:val="single" w:sz="4" w:space="0" w:color="auto"/>
              <w:left w:val="single" w:sz="4" w:space="0" w:color="auto"/>
              <w:bottom w:val="single" w:sz="4" w:space="0" w:color="auto"/>
              <w:right w:val="single" w:sz="4" w:space="0" w:color="auto"/>
            </w:tcBorders>
          </w:tcPr>
          <w:p w14:paraId="157928E6"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22AAC9"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FED9CE" w14:textId="77777777" w:rsidR="00CC36C0" w:rsidRPr="002F22BC" w:rsidRDefault="00CC36C0" w:rsidP="008050FF">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F6862E"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68473"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425CB" w14:textId="77777777" w:rsidR="00CC36C0" w:rsidRPr="002F22BC" w:rsidRDefault="00CC36C0" w:rsidP="008050FF">
            <w:pPr>
              <w:spacing w:after="0"/>
              <w:jc w:val="center"/>
            </w:pPr>
            <w:r>
              <w:t>71</w:t>
            </w:r>
            <w:r>
              <w:rPr>
                <w:vertAlign w:val="subscript"/>
              </w:rPr>
              <w:t>7</w:t>
            </w:r>
          </w:p>
        </w:tc>
      </w:tr>
    </w:tbl>
    <w:p w14:paraId="017A26B1" w14:textId="77777777" w:rsidR="00CC36C0" w:rsidRDefault="00CC36C0" w:rsidP="00CC36C0"/>
    <w:p w14:paraId="462B11D1" w14:textId="77777777" w:rsidR="00CC36C0" w:rsidRDefault="00CC36C0" w:rsidP="00CC36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C36C0" w14:paraId="64D19D4E" w14:textId="77777777" w:rsidTr="008050FF">
        <w:tc>
          <w:tcPr>
            <w:tcW w:w="0" w:type="auto"/>
            <w:tcBorders>
              <w:top w:val="nil"/>
              <w:left w:val="nil"/>
              <w:bottom w:val="single" w:sz="4" w:space="0" w:color="auto"/>
              <w:right w:val="nil"/>
            </w:tcBorders>
          </w:tcPr>
          <w:p w14:paraId="7D575DA2" w14:textId="77777777" w:rsidR="00CC36C0" w:rsidRPr="00775324" w:rsidRDefault="00CC36C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BB00BEF" w14:textId="77777777" w:rsidR="00CC36C0" w:rsidRPr="00775324" w:rsidRDefault="00CC36C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C6A1DF" w14:textId="77777777" w:rsidR="00CC36C0" w:rsidRPr="00775324" w:rsidRDefault="00CC36C0"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3CBDE2" w14:textId="77777777" w:rsidR="00CC36C0" w:rsidRPr="00775324" w:rsidRDefault="00CC36C0"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B4D40B9" w14:textId="77777777" w:rsidR="00CC36C0" w:rsidRPr="00775324" w:rsidRDefault="00CC36C0"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7DB8C6D4" w14:textId="77777777" w:rsidR="00CC36C0" w:rsidRPr="00775324" w:rsidRDefault="00CC36C0"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4B0BA1D" w14:textId="77777777" w:rsidR="00CC36C0" w:rsidRPr="00775324" w:rsidRDefault="00CC36C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AE0B130" w14:textId="77777777" w:rsidR="00CC36C0" w:rsidRPr="00775324" w:rsidRDefault="00CC36C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8FA89A8" w14:textId="77777777" w:rsidR="00CC36C0" w:rsidRPr="00775324" w:rsidRDefault="00CC36C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7FB863" w14:textId="77777777" w:rsidR="00CC36C0" w:rsidRPr="00775324" w:rsidRDefault="00CC36C0" w:rsidP="008050FF">
            <w:pPr>
              <w:spacing w:after="0"/>
              <w:jc w:val="center"/>
              <w:rPr>
                <w:sz w:val="18"/>
                <w:szCs w:val="18"/>
              </w:rPr>
            </w:pPr>
            <w:r w:rsidRPr="00775324">
              <w:rPr>
                <w:sz w:val="18"/>
                <w:szCs w:val="18"/>
              </w:rPr>
              <w:t>6         0</w:t>
            </w:r>
          </w:p>
        </w:tc>
      </w:tr>
      <w:tr w:rsidR="00CC36C0" w:rsidRPr="002F22BC" w14:paraId="27491862" w14:textId="77777777" w:rsidTr="008050FF">
        <w:tc>
          <w:tcPr>
            <w:tcW w:w="0" w:type="auto"/>
            <w:tcBorders>
              <w:top w:val="single" w:sz="4" w:space="0" w:color="auto"/>
              <w:left w:val="single" w:sz="4" w:space="0" w:color="auto"/>
              <w:bottom w:val="single" w:sz="4" w:space="0" w:color="auto"/>
              <w:right w:val="single" w:sz="4" w:space="0" w:color="auto"/>
            </w:tcBorders>
          </w:tcPr>
          <w:p w14:paraId="588CB664"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3DFA3D"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5BCD1" w14:textId="77777777" w:rsidR="00CC36C0" w:rsidRDefault="00CC36C0" w:rsidP="008050FF">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1982C7" w14:textId="77777777" w:rsidR="00CC36C0" w:rsidRDefault="00CC36C0"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9BAF8DD" w14:textId="77777777" w:rsidR="00CC36C0" w:rsidRDefault="00CC36C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A17B0" w14:textId="77777777" w:rsidR="00CC36C0" w:rsidRDefault="00CC36C0"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BC03C" w14:textId="77777777" w:rsidR="00CC36C0" w:rsidRPr="002F22BC" w:rsidRDefault="00CC36C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A9D09"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D71094"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3BAFB" w14:textId="77777777" w:rsidR="00CC36C0" w:rsidRPr="002F22BC" w:rsidRDefault="00CC36C0" w:rsidP="008050FF">
            <w:pPr>
              <w:spacing w:after="0"/>
              <w:jc w:val="center"/>
            </w:pPr>
            <w:r>
              <w:t>79</w:t>
            </w:r>
            <w:r>
              <w:rPr>
                <w:vertAlign w:val="subscript"/>
              </w:rPr>
              <w:t>7</w:t>
            </w:r>
          </w:p>
        </w:tc>
      </w:tr>
    </w:tbl>
    <w:p w14:paraId="3A394257" w14:textId="77777777" w:rsidR="00CC36C0" w:rsidRDefault="00CC36C0" w:rsidP="00CC36C0"/>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4138B8A6" w14:textId="77777777" w:rsidR="00CC36C0" w:rsidRDefault="00CC36C0" w:rsidP="00CC36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CC36C0" w14:paraId="5600C3FA" w14:textId="77777777" w:rsidTr="008050FF">
        <w:tc>
          <w:tcPr>
            <w:tcW w:w="0" w:type="auto"/>
            <w:tcBorders>
              <w:top w:val="nil"/>
              <w:left w:val="nil"/>
              <w:bottom w:val="single" w:sz="4" w:space="0" w:color="auto"/>
              <w:right w:val="nil"/>
            </w:tcBorders>
          </w:tcPr>
          <w:p w14:paraId="381094EB" w14:textId="77777777" w:rsidR="00CC36C0" w:rsidRDefault="00CC36C0" w:rsidP="008050FF">
            <w:pPr>
              <w:spacing w:after="0"/>
              <w:jc w:val="center"/>
            </w:pPr>
            <w:r>
              <w:t>39 38</w:t>
            </w:r>
          </w:p>
        </w:tc>
        <w:tc>
          <w:tcPr>
            <w:tcW w:w="0" w:type="auto"/>
            <w:tcBorders>
              <w:top w:val="nil"/>
              <w:left w:val="nil"/>
              <w:bottom w:val="single" w:sz="4" w:space="0" w:color="auto"/>
              <w:right w:val="nil"/>
            </w:tcBorders>
          </w:tcPr>
          <w:p w14:paraId="6F2DC253" w14:textId="77777777" w:rsidR="00CC36C0" w:rsidRDefault="00CC36C0" w:rsidP="008050FF">
            <w:pPr>
              <w:spacing w:after="0"/>
              <w:jc w:val="center"/>
            </w:pPr>
            <w:r>
              <w:t>37 35</w:t>
            </w:r>
          </w:p>
        </w:tc>
        <w:tc>
          <w:tcPr>
            <w:tcW w:w="0" w:type="auto"/>
            <w:tcBorders>
              <w:top w:val="nil"/>
              <w:left w:val="nil"/>
              <w:bottom w:val="single" w:sz="4" w:space="0" w:color="auto"/>
              <w:right w:val="nil"/>
            </w:tcBorders>
          </w:tcPr>
          <w:p w14:paraId="4984EAE1" w14:textId="77777777" w:rsidR="00CC36C0" w:rsidRDefault="00CC36C0" w:rsidP="008050FF">
            <w:pPr>
              <w:spacing w:after="0"/>
              <w:jc w:val="center"/>
            </w:pPr>
            <w:r>
              <w:t>34                   19</w:t>
            </w:r>
          </w:p>
        </w:tc>
        <w:tc>
          <w:tcPr>
            <w:tcW w:w="0" w:type="auto"/>
            <w:tcBorders>
              <w:top w:val="nil"/>
              <w:left w:val="nil"/>
              <w:bottom w:val="single" w:sz="4" w:space="0" w:color="auto"/>
              <w:right w:val="nil"/>
            </w:tcBorders>
          </w:tcPr>
          <w:p w14:paraId="0B3395FB" w14:textId="77777777" w:rsidR="00CC36C0" w:rsidRDefault="00CC36C0" w:rsidP="008050FF">
            <w:pPr>
              <w:spacing w:after="0"/>
              <w:jc w:val="center"/>
            </w:pPr>
            <w:r>
              <w:t>18     13</w:t>
            </w:r>
          </w:p>
        </w:tc>
        <w:tc>
          <w:tcPr>
            <w:tcW w:w="0" w:type="auto"/>
            <w:tcBorders>
              <w:top w:val="nil"/>
              <w:left w:val="nil"/>
              <w:bottom w:val="single" w:sz="4" w:space="0" w:color="auto"/>
              <w:right w:val="nil"/>
            </w:tcBorders>
          </w:tcPr>
          <w:p w14:paraId="550D624C" w14:textId="77777777" w:rsidR="00CC36C0" w:rsidRDefault="00CC36C0" w:rsidP="008050FF">
            <w:pPr>
              <w:spacing w:after="0"/>
              <w:jc w:val="center"/>
            </w:pPr>
            <w:r>
              <w:t>12      7</w:t>
            </w:r>
          </w:p>
        </w:tc>
        <w:tc>
          <w:tcPr>
            <w:tcW w:w="0" w:type="auto"/>
            <w:tcBorders>
              <w:top w:val="nil"/>
              <w:left w:val="nil"/>
              <w:bottom w:val="single" w:sz="4" w:space="0" w:color="auto"/>
              <w:right w:val="nil"/>
            </w:tcBorders>
          </w:tcPr>
          <w:p w14:paraId="7D80EC93" w14:textId="77777777" w:rsidR="00CC36C0" w:rsidRDefault="00CC36C0" w:rsidP="008050FF">
            <w:pPr>
              <w:spacing w:after="0"/>
              <w:jc w:val="center"/>
            </w:pPr>
            <w:r>
              <w:t>6             0</w:t>
            </w:r>
          </w:p>
        </w:tc>
      </w:tr>
      <w:tr w:rsidR="00CC36C0" w:rsidRPr="002F22BC" w14:paraId="496D1D79" w14:textId="77777777" w:rsidTr="008050FF">
        <w:tc>
          <w:tcPr>
            <w:tcW w:w="0" w:type="auto"/>
            <w:tcBorders>
              <w:top w:val="single" w:sz="4" w:space="0" w:color="auto"/>
              <w:left w:val="single" w:sz="4" w:space="0" w:color="auto"/>
              <w:bottom w:val="single" w:sz="4" w:space="0" w:color="auto"/>
              <w:right w:val="single" w:sz="4" w:space="0" w:color="auto"/>
            </w:tcBorders>
          </w:tcPr>
          <w:p w14:paraId="766B4255"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DCA208"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0B6CB" w14:textId="77777777" w:rsidR="00CC36C0" w:rsidRPr="002F22BC" w:rsidRDefault="00CC36C0"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151D5"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9D01D1"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B738F" w14:textId="77777777" w:rsidR="00CC36C0" w:rsidRPr="002F22BC" w:rsidRDefault="00CC36C0" w:rsidP="008050FF">
            <w:pPr>
              <w:spacing w:after="0"/>
              <w:jc w:val="center"/>
            </w:pPr>
            <w:r>
              <w:t>68</w:t>
            </w:r>
            <w:r>
              <w:rPr>
                <w:vertAlign w:val="subscript"/>
              </w:rPr>
              <w:t>7</w:t>
            </w:r>
          </w:p>
        </w:tc>
      </w:tr>
    </w:tbl>
    <w:p w14:paraId="7A1093B4" w14:textId="77777777" w:rsidR="00CC36C0" w:rsidRDefault="00CC36C0" w:rsidP="00CC36C0"/>
    <w:p w14:paraId="68FF5E0B" w14:textId="77777777" w:rsidR="00CC36C0" w:rsidRDefault="00CC36C0" w:rsidP="00CC36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C36C0" w14:paraId="128B5132" w14:textId="77777777" w:rsidTr="008050FF">
        <w:tc>
          <w:tcPr>
            <w:tcW w:w="0" w:type="auto"/>
            <w:tcBorders>
              <w:top w:val="nil"/>
              <w:left w:val="nil"/>
              <w:bottom w:val="single" w:sz="4" w:space="0" w:color="auto"/>
              <w:right w:val="nil"/>
            </w:tcBorders>
          </w:tcPr>
          <w:p w14:paraId="27C7BD5D" w14:textId="77777777" w:rsidR="00CC36C0" w:rsidRPr="00775324" w:rsidRDefault="00CC36C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4B86BCF" w14:textId="77777777" w:rsidR="00CC36C0" w:rsidRPr="00775324" w:rsidRDefault="00CC36C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20CA191" w14:textId="77777777" w:rsidR="00CC36C0" w:rsidRPr="00775324" w:rsidRDefault="00CC36C0"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9F0872" w14:textId="77777777" w:rsidR="00CC36C0" w:rsidRPr="00775324" w:rsidRDefault="00CC36C0"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513F646" w14:textId="77777777" w:rsidR="00CC36C0" w:rsidRPr="00775324" w:rsidRDefault="00CC36C0"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29DBB4BF" w14:textId="77777777" w:rsidR="00CC36C0" w:rsidRPr="00775324" w:rsidRDefault="00CC36C0"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CB1CAA4" w14:textId="77777777" w:rsidR="00CC36C0" w:rsidRPr="00775324" w:rsidRDefault="00CC36C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BB7EBD0" w14:textId="77777777" w:rsidR="00CC36C0" w:rsidRPr="00775324" w:rsidRDefault="00CC36C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DE7CAD" w14:textId="77777777" w:rsidR="00CC36C0" w:rsidRPr="00775324" w:rsidRDefault="00CC36C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761EB43" w14:textId="77777777" w:rsidR="00CC36C0" w:rsidRPr="00775324" w:rsidRDefault="00CC36C0" w:rsidP="008050FF">
            <w:pPr>
              <w:spacing w:after="0"/>
              <w:jc w:val="center"/>
              <w:rPr>
                <w:sz w:val="18"/>
                <w:szCs w:val="18"/>
              </w:rPr>
            </w:pPr>
            <w:r w:rsidRPr="00775324">
              <w:rPr>
                <w:sz w:val="18"/>
                <w:szCs w:val="18"/>
              </w:rPr>
              <w:t>6         0</w:t>
            </w:r>
          </w:p>
        </w:tc>
      </w:tr>
      <w:tr w:rsidR="00CC36C0" w:rsidRPr="002F22BC" w14:paraId="5C10666F" w14:textId="77777777" w:rsidTr="008050FF">
        <w:tc>
          <w:tcPr>
            <w:tcW w:w="0" w:type="auto"/>
            <w:tcBorders>
              <w:top w:val="single" w:sz="4" w:space="0" w:color="auto"/>
              <w:left w:val="single" w:sz="4" w:space="0" w:color="auto"/>
              <w:bottom w:val="single" w:sz="4" w:space="0" w:color="auto"/>
              <w:right w:val="single" w:sz="4" w:space="0" w:color="auto"/>
            </w:tcBorders>
          </w:tcPr>
          <w:p w14:paraId="05B69534"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869B8B"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0A116A" w14:textId="77777777" w:rsidR="00CC36C0" w:rsidRDefault="00CC36C0"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AFB41" w14:textId="77777777" w:rsidR="00CC36C0" w:rsidRDefault="00CC36C0"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795CE40" w14:textId="77777777" w:rsidR="00CC36C0" w:rsidRDefault="00CC36C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161471" w14:textId="77777777" w:rsidR="00CC36C0" w:rsidRDefault="00CC36C0"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1AE673" w14:textId="77777777" w:rsidR="00CC36C0" w:rsidRPr="002F22BC" w:rsidRDefault="00CC36C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07BAD8"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7CE0E"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C8C3E8" w14:textId="77777777" w:rsidR="00CC36C0" w:rsidRPr="002F22BC" w:rsidRDefault="00CC36C0" w:rsidP="008050FF">
            <w:pPr>
              <w:spacing w:after="0"/>
              <w:jc w:val="center"/>
            </w:pPr>
            <w:r>
              <w:t>79</w:t>
            </w:r>
            <w:r>
              <w:rPr>
                <w:vertAlign w:val="subscript"/>
              </w:rPr>
              <w:t>7</w:t>
            </w:r>
          </w:p>
        </w:tc>
      </w:tr>
    </w:tbl>
    <w:p w14:paraId="7C369147" w14:textId="77777777" w:rsidR="00CC36C0" w:rsidRDefault="00CC36C0" w:rsidP="00CC36C0"/>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4C855149" w14:textId="77777777" w:rsidR="00441D97" w:rsidRDefault="00441D97" w:rsidP="00441D9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441D97" w14:paraId="7BC100BD" w14:textId="77777777" w:rsidTr="008050FF">
        <w:tc>
          <w:tcPr>
            <w:tcW w:w="0" w:type="auto"/>
            <w:tcBorders>
              <w:top w:val="nil"/>
              <w:left w:val="nil"/>
              <w:bottom w:val="single" w:sz="4" w:space="0" w:color="auto"/>
              <w:right w:val="nil"/>
            </w:tcBorders>
          </w:tcPr>
          <w:p w14:paraId="318C3782" w14:textId="77777777" w:rsidR="00441D97" w:rsidRDefault="00441D97" w:rsidP="008050FF">
            <w:pPr>
              <w:spacing w:after="0"/>
              <w:jc w:val="center"/>
            </w:pPr>
            <w:r>
              <w:t>39 38</w:t>
            </w:r>
          </w:p>
        </w:tc>
        <w:tc>
          <w:tcPr>
            <w:tcW w:w="0" w:type="auto"/>
            <w:tcBorders>
              <w:top w:val="nil"/>
              <w:left w:val="nil"/>
              <w:bottom w:val="single" w:sz="4" w:space="0" w:color="auto"/>
              <w:right w:val="nil"/>
            </w:tcBorders>
          </w:tcPr>
          <w:p w14:paraId="6B3A55D5" w14:textId="77777777" w:rsidR="00441D97" w:rsidRDefault="00441D97" w:rsidP="008050FF">
            <w:pPr>
              <w:spacing w:after="0"/>
              <w:jc w:val="center"/>
            </w:pPr>
            <w:r>
              <w:t>37 35</w:t>
            </w:r>
          </w:p>
        </w:tc>
        <w:tc>
          <w:tcPr>
            <w:tcW w:w="0" w:type="auto"/>
            <w:tcBorders>
              <w:top w:val="nil"/>
              <w:left w:val="nil"/>
              <w:bottom w:val="single" w:sz="4" w:space="0" w:color="auto"/>
              <w:right w:val="nil"/>
            </w:tcBorders>
          </w:tcPr>
          <w:p w14:paraId="37FBC3E4" w14:textId="77777777" w:rsidR="00441D97" w:rsidRDefault="00441D97" w:rsidP="008050FF">
            <w:pPr>
              <w:spacing w:after="0"/>
              <w:jc w:val="center"/>
            </w:pPr>
            <w:r>
              <w:t>34                   19</w:t>
            </w:r>
          </w:p>
        </w:tc>
        <w:tc>
          <w:tcPr>
            <w:tcW w:w="0" w:type="auto"/>
            <w:tcBorders>
              <w:top w:val="nil"/>
              <w:left w:val="nil"/>
              <w:bottom w:val="single" w:sz="4" w:space="0" w:color="auto"/>
              <w:right w:val="nil"/>
            </w:tcBorders>
          </w:tcPr>
          <w:p w14:paraId="5096D0E0" w14:textId="77777777" w:rsidR="00441D97" w:rsidRDefault="00441D97" w:rsidP="008050FF">
            <w:pPr>
              <w:spacing w:after="0"/>
              <w:jc w:val="center"/>
            </w:pPr>
            <w:r>
              <w:t>18     13</w:t>
            </w:r>
          </w:p>
        </w:tc>
        <w:tc>
          <w:tcPr>
            <w:tcW w:w="0" w:type="auto"/>
            <w:tcBorders>
              <w:top w:val="nil"/>
              <w:left w:val="nil"/>
              <w:bottom w:val="single" w:sz="4" w:space="0" w:color="auto"/>
              <w:right w:val="nil"/>
            </w:tcBorders>
          </w:tcPr>
          <w:p w14:paraId="44D8136A" w14:textId="77777777" w:rsidR="00441D97" w:rsidRDefault="00441D97" w:rsidP="008050FF">
            <w:pPr>
              <w:spacing w:after="0"/>
              <w:jc w:val="center"/>
            </w:pPr>
            <w:r>
              <w:t>12      7</w:t>
            </w:r>
          </w:p>
        </w:tc>
        <w:tc>
          <w:tcPr>
            <w:tcW w:w="0" w:type="auto"/>
            <w:tcBorders>
              <w:top w:val="nil"/>
              <w:left w:val="nil"/>
              <w:bottom w:val="single" w:sz="4" w:space="0" w:color="auto"/>
              <w:right w:val="nil"/>
            </w:tcBorders>
          </w:tcPr>
          <w:p w14:paraId="306DB4E2" w14:textId="77777777" w:rsidR="00441D97" w:rsidRDefault="00441D97" w:rsidP="008050FF">
            <w:pPr>
              <w:spacing w:after="0"/>
              <w:jc w:val="center"/>
            </w:pPr>
            <w:r>
              <w:t>6             0</w:t>
            </w:r>
          </w:p>
        </w:tc>
      </w:tr>
      <w:tr w:rsidR="00441D97" w:rsidRPr="002F22BC" w14:paraId="0312E700" w14:textId="77777777" w:rsidTr="008050FF">
        <w:tc>
          <w:tcPr>
            <w:tcW w:w="0" w:type="auto"/>
            <w:tcBorders>
              <w:top w:val="single" w:sz="4" w:space="0" w:color="auto"/>
              <w:left w:val="single" w:sz="4" w:space="0" w:color="auto"/>
              <w:bottom w:val="single" w:sz="4" w:space="0" w:color="auto"/>
              <w:right w:val="single" w:sz="4" w:space="0" w:color="auto"/>
            </w:tcBorders>
          </w:tcPr>
          <w:p w14:paraId="36464D2B" w14:textId="77777777" w:rsidR="00441D97" w:rsidRPr="002F22BC" w:rsidRDefault="00441D97"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B43DC" w14:textId="77777777" w:rsidR="00441D97" w:rsidRPr="002F22BC" w:rsidRDefault="00441D9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373593" w14:textId="77777777" w:rsidR="00441D97" w:rsidRPr="002F22BC" w:rsidRDefault="00441D97"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0F1C65" w14:textId="77777777" w:rsidR="00441D97" w:rsidRPr="002F22BC" w:rsidRDefault="00441D97"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14048" w14:textId="77777777" w:rsidR="00441D97" w:rsidRPr="002F22BC" w:rsidRDefault="00441D97"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CBF215" w14:textId="77777777" w:rsidR="00441D97" w:rsidRPr="002F22BC" w:rsidRDefault="00441D97" w:rsidP="008050FF">
            <w:pPr>
              <w:spacing w:after="0"/>
              <w:jc w:val="center"/>
            </w:pPr>
            <w:r>
              <w:t>69</w:t>
            </w:r>
            <w:r>
              <w:rPr>
                <w:vertAlign w:val="subscript"/>
              </w:rPr>
              <w:t>7</w:t>
            </w:r>
          </w:p>
        </w:tc>
      </w:tr>
    </w:tbl>
    <w:p w14:paraId="0734968A" w14:textId="77777777" w:rsidR="00441D97" w:rsidRDefault="00441D97" w:rsidP="00441D97"/>
    <w:p w14:paraId="077FCDB5" w14:textId="77777777" w:rsidR="00441D97" w:rsidRDefault="00441D97" w:rsidP="00441D9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41D97" w14:paraId="04EB3C8F" w14:textId="77777777" w:rsidTr="008050FF">
        <w:tc>
          <w:tcPr>
            <w:tcW w:w="0" w:type="auto"/>
            <w:tcBorders>
              <w:top w:val="nil"/>
              <w:left w:val="nil"/>
              <w:bottom w:val="single" w:sz="4" w:space="0" w:color="auto"/>
              <w:right w:val="nil"/>
            </w:tcBorders>
          </w:tcPr>
          <w:p w14:paraId="4D034B3F" w14:textId="77777777" w:rsidR="00441D97" w:rsidRPr="00775324" w:rsidRDefault="00441D97"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26A8ACE" w14:textId="77777777" w:rsidR="00441D97" w:rsidRPr="00775324" w:rsidRDefault="00441D97"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5BC865" w14:textId="77777777" w:rsidR="00441D97" w:rsidRPr="00775324" w:rsidRDefault="00441D97"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8239014" w14:textId="77777777" w:rsidR="00441D97" w:rsidRPr="00775324" w:rsidRDefault="00441D97"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75B0A62" w14:textId="77777777" w:rsidR="00441D97" w:rsidRPr="00775324" w:rsidRDefault="00441D97"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AAA3781" w14:textId="77777777" w:rsidR="00441D97" w:rsidRPr="00775324" w:rsidRDefault="00441D97"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F202AE7" w14:textId="77777777" w:rsidR="00441D97" w:rsidRPr="00775324" w:rsidRDefault="00441D97"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01AADFF" w14:textId="77777777" w:rsidR="00441D97" w:rsidRPr="00775324" w:rsidRDefault="00441D97"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A91CD74" w14:textId="77777777" w:rsidR="00441D97" w:rsidRPr="00775324" w:rsidRDefault="00441D97"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683AF5D" w14:textId="77777777" w:rsidR="00441D97" w:rsidRPr="00775324" w:rsidRDefault="00441D97" w:rsidP="008050FF">
            <w:pPr>
              <w:spacing w:after="0"/>
              <w:jc w:val="center"/>
              <w:rPr>
                <w:sz w:val="18"/>
                <w:szCs w:val="18"/>
              </w:rPr>
            </w:pPr>
            <w:r w:rsidRPr="00775324">
              <w:rPr>
                <w:sz w:val="18"/>
                <w:szCs w:val="18"/>
              </w:rPr>
              <w:t>6         0</w:t>
            </w:r>
          </w:p>
        </w:tc>
      </w:tr>
      <w:tr w:rsidR="00441D97" w:rsidRPr="002F22BC" w14:paraId="5C6BE280" w14:textId="77777777" w:rsidTr="008050FF">
        <w:tc>
          <w:tcPr>
            <w:tcW w:w="0" w:type="auto"/>
            <w:tcBorders>
              <w:top w:val="single" w:sz="4" w:space="0" w:color="auto"/>
              <w:left w:val="single" w:sz="4" w:space="0" w:color="auto"/>
              <w:bottom w:val="single" w:sz="4" w:space="0" w:color="auto"/>
              <w:right w:val="single" w:sz="4" w:space="0" w:color="auto"/>
            </w:tcBorders>
          </w:tcPr>
          <w:p w14:paraId="4F7EEF26" w14:textId="77777777" w:rsidR="00441D97" w:rsidRPr="002F22BC" w:rsidRDefault="00441D97"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A95D4B" w14:textId="77777777" w:rsidR="00441D97" w:rsidRPr="002F22BC" w:rsidRDefault="00441D9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F3F1" w14:textId="77777777" w:rsidR="00441D97" w:rsidRDefault="00441D97" w:rsidP="008050FF">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73B65" w14:textId="77777777" w:rsidR="00441D97" w:rsidRDefault="00441D97"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D0E592C" w14:textId="77777777" w:rsidR="00441D97" w:rsidRDefault="00441D9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7FD1C3" w14:textId="77777777" w:rsidR="00441D97" w:rsidRDefault="00441D97"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9F0B71" w14:textId="77777777" w:rsidR="00441D97" w:rsidRPr="002F22BC" w:rsidRDefault="00441D9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6D393" w14:textId="77777777" w:rsidR="00441D97" w:rsidRPr="002F22BC" w:rsidRDefault="00441D97"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FB353" w14:textId="77777777" w:rsidR="00441D97" w:rsidRPr="002F22BC" w:rsidRDefault="00441D97"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3F59FC" w14:textId="77777777" w:rsidR="00441D97" w:rsidRPr="002F22BC" w:rsidRDefault="00441D97" w:rsidP="008050FF">
            <w:pPr>
              <w:spacing w:after="0"/>
              <w:jc w:val="center"/>
            </w:pPr>
            <w:r>
              <w:t>79</w:t>
            </w:r>
            <w:r>
              <w:rPr>
                <w:vertAlign w:val="subscript"/>
              </w:rPr>
              <w:t>7</w:t>
            </w:r>
          </w:p>
        </w:tc>
      </w:tr>
    </w:tbl>
    <w:p w14:paraId="5D0A7852" w14:textId="77777777" w:rsidR="00170FA7" w:rsidRDefault="00170FA7" w:rsidP="00441D97">
      <w:pPr>
        <w:rPr>
          <w:b/>
          <w:bCs/>
        </w:rPr>
      </w:pPr>
    </w:p>
    <w:p w14:paraId="1FC3A733" w14:textId="0AB1AB6F" w:rsidR="00D22103" w:rsidRPr="002C6BF0" w:rsidRDefault="00D22103" w:rsidP="00441D97">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E03E80" w:rsidR="00BF7734" w:rsidRDefault="006724D1">
      <w:pPr>
        <w:rPr>
          <w:rFonts w:eastAsiaTheme="majorEastAsia" w:cstheme="majorBidi"/>
          <w:b/>
          <w:bCs/>
          <w:sz w:val="40"/>
        </w:rPr>
      </w:pPr>
      <w:r>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BBFE4F8"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0ABCBB38" w14:textId="77777777" w:rsidTr="008050FF">
        <w:tc>
          <w:tcPr>
            <w:tcW w:w="0" w:type="auto"/>
            <w:tcBorders>
              <w:top w:val="nil"/>
              <w:left w:val="nil"/>
              <w:bottom w:val="single" w:sz="4" w:space="0" w:color="auto"/>
              <w:right w:val="nil"/>
            </w:tcBorders>
          </w:tcPr>
          <w:p w14:paraId="7BBFB7DC"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04FD74DA"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0A78817A"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4C0BD43A"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7CD983AB"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3F9D25B7" w14:textId="77777777" w:rsidR="00853A41" w:rsidRDefault="00853A41" w:rsidP="008050FF">
            <w:pPr>
              <w:spacing w:after="0"/>
              <w:jc w:val="center"/>
            </w:pPr>
            <w:r>
              <w:t>6             0</w:t>
            </w:r>
          </w:p>
        </w:tc>
      </w:tr>
      <w:tr w:rsidR="00853A41" w:rsidRPr="002F22BC" w14:paraId="023264E1" w14:textId="77777777" w:rsidTr="008050FF">
        <w:tc>
          <w:tcPr>
            <w:tcW w:w="0" w:type="auto"/>
            <w:tcBorders>
              <w:top w:val="single" w:sz="4" w:space="0" w:color="auto"/>
              <w:left w:val="single" w:sz="4" w:space="0" w:color="auto"/>
              <w:bottom w:val="single" w:sz="4" w:space="0" w:color="auto"/>
              <w:right w:val="single" w:sz="4" w:space="0" w:color="auto"/>
            </w:tcBorders>
          </w:tcPr>
          <w:p w14:paraId="05670FBD"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38892"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2B2AC0"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13B5D4"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37B0F"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049770" w14:textId="77777777" w:rsidR="00853A41" w:rsidRPr="002F22BC" w:rsidRDefault="00853A41" w:rsidP="008050FF">
            <w:pPr>
              <w:spacing w:after="0"/>
              <w:jc w:val="center"/>
            </w:pPr>
            <w:r>
              <w:t>66</w:t>
            </w:r>
            <w:r>
              <w:rPr>
                <w:vertAlign w:val="subscript"/>
              </w:rPr>
              <w:t>7</w:t>
            </w:r>
          </w:p>
        </w:tc>
      </w:tr>
    </w:tbl>
    <w:p w14:paraId="6254C043" w14:textId="77777777" w:rsidR="00853A41" w:rsidRDefault="00853A41" w:rsidP="00853A41"/>
    <w:p w14:paraId="6860B0D8"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1BA120B0" w14:textId="77777777" w:rsidTr="008050FF">
        <w:tc>
          <w:tcPr>
            <w:tcW w:w="0" w:type="auto"/>
            <w:tcBorders>
              <w:top w:val="nil"/>
              <w:left w:val="nil"/>
              <w:bottom w:val="single" w:sz="4" w:space="0" w:color="auto"/>
              <w:right w:val="nil"/>
            </w:tcBorders>
          </w:tcPr>
          <w:p w14:paraId="606D2B87"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2BCACF"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104F33"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ABB35DC"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0E2D0F"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69E38744"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8C92E6B"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9069C3C"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A469B6"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77842A2"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020402B0" w14:textId="77777777" w:rsidTr="008050FF">
        <w:tc>
          <w:tcPr>
            <w:tcW w:w="0" w:type="auto"/>
            <w:tcBorders>
              <w:top w:val="single" w:sz="4" w:space="0" w:color="auto"/>
              <w:left w:val="single" w:sz="4" w:space="0" w:color="auto"/>
              <w:bottom w:val="single" w:sz="4" w:space="0" w:color="auto"/>
              <w:right w:val="single" w:sz="4" w:space="0" w:color="auto"/>
            </w:tcBorders>
          </w:tcPr>
          <w:p w14:paraId="0F6FBFA1"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74619"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E91948" w14:textId="77777777" w:rsidR="00853A41" w:rsidRDefault="00853A41" w:rsidP="008050FF">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B9DB8"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65E8F61"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F7FE4"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CA06D8"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759571"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F2C507"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7D6121" w14:textId="77777777" w:rsidR="00853A41" w:rsidRPr="002F22BC" w:rsidRDefault="00853A41" w:rsidP="008050FF">
            <w:pPr>
              <w:spacing w:after="0"/>
              <w:jc w:val="center"/>
            </w:pPr>
            <w:r>
              <w:t>79</w:t>
            </w:r>
            <w:r>
              <w:rPr>
                <w:vertAlign w:val="subscript"/>
              </w:rPr>
              <w:t>7</w:t>
            </w:r>
          </w:p>
        </w:tc>
      </w:tr>
    </w:tbl>
    <w:p w14:paraId="1BB36EF0" w14:textId="77777777" w:rsidR="00853A41" w:rsidRDefault="00853A41" w:rsidP="00D22103">
      <w:pPr>
        <w:rPr>
          <w:b/>
          <w:bCs/>
        </w:rPr>
      </w:pPr>
    </w:p>
    <w:p w14:paraId="478FB239" w14:textId="0EF658A5"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23319A99"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4EA5B6E5" w14:textId="77777777" w:rsidTr="008050FF">
        <w:tc>
          <w:tcPr>
            <w:tcW w:w="0" w:type="auto"/>
            <w:tcBorders>
              <w:top w:val="nil"/>
              <w:left w:val="nil"/>
              <w:bottom w:val="single" w:sz="4" w:space="0" w:color="auto"/>
              <w:right w:val="nil"/>
            </w:tcBorders>
          </w:tcPr>
          <w:p w14:paraId="4104A3C4"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6A0B7B47"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55855445"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76FEB01B"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23B7023B"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3EDD662E" w14:textId="77777777" w:rsidR="00853A41" w:rsidRDefault="00853A41" w:rsidP="008050FF">
            <w:pPr>
              <w:spacing w:after="0"/>
              <w:jc w:val="center"/>
            </w:pPr>
            <w:r>
              <w:t>6             0</w:t>
            </w:r>
          </w:p>
        </w:tc>
      </w:tr>
      <w:tr w:rsidR="00853A41" w:rsidRPr="002F22BC" w14:paraId="16774133" w14:textId="77777777" w:rsidTr="008050FF">
        <w:tc>
          <w:tcPr>
            <w:tcW w:w="0" w:type="auto"/>
            <w:tcBorders>
              <w:top w:val="single" w:sz="4" w:space="0" w:color="auto"/>
              <w:left w:val="single" w:sz="4" w:space="0" w:color="auto"/>
              <w:bottom w:val="single" w:sz="4" w:space="0" w:color="auto"/>
              <w:right w:val="single" w:sz="4" w:space="0" w:color="auto"/>
            </w:tcBorders>
          </w:tcPr>
          <w:p w14:paraId="46665445"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BB62D"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48D7C1"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89E72C"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65795"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0AA561" w14:textId="77777777" w:rsidR="00853A41" w:rsidRPr="002F22BC" w:rsidRDefault="00853A41" w:rsidP="008050FF">
            <w:pPr>
              <w:spacing w:after="0"/>
              <w:jc w:val="center"/>
            </w:pPr>
            <w:r>
              <w:t>67</w:t>
            </w:r>
            <w:r>
              <w:rPr>
                <w:vertAlign w:val="subscript"/>
              </w:rPr>
              <w:t>7</w:t>
            </w:r>
          </w:p>
        </w:tc>
      </w:tr>
    </w:tbl>
    <w:p w14:paraId="780CF586" w14:textId="77777777" w:rsidR="00853A41" w:rsidRDefault="00853A41" w:rsidP="00853A41"/>
    <w:p w14:paraId="24341822"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2392038A" w14:textId="77777777" w:rsidTr="008050FF">
        <w:tc>
          <w:tcPr>
            <w:tcW w:w="0" w:type="auto"/>
            <w:tcBorders>
              <w:top w:val="nil"/>
              <w:left w:val="nil"/>
              <w:bottom w:val="single" w:sz="4" w:space="0" w:color="auto"/>
              <w:right w:val="nil"/>
            </w:tcBorders>
          </w:tcPr>
          <w:p w14:paraId="7D8E8CF7"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0C2DDE8"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EC808FD"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B0DA77A"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65DEDDCB"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1EF92DB"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EE1BACB"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4C7D26A"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0E01016"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ED60530"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093B49DF" w14:textId="77777777" w:rsidTr="008050FF">
        <w:tc>
          <w:tcPr>
            <w:tcW w:w="0" w:type="auto"/>
            <w:tcBorders>
              <w:top w:val="single" w:sz="4" w:space="0" w:color="auto"/>
              <w:left w:val="single" w:sz="4" w:space="0" w:color="auto"/>
              <w:bottom w:val="single" w:sz="4" w:space="0" w:color="auto"/>
              <w:right w:val="single" w:sz="4" w:space="0" w:color="auto"/>
            </w:tcBorders>
          </w:tcPr>
          <w:p w14:paraId="339E9DC6"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178A32"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D9521" w14:textId="77777777" w:rsidR="00853A41" w:rsidRDefault="00853A41" w:rsidP="008050F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EEDB38"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5CD114"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CDCF05"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BDC17"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74010"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17A42"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C04A7" w14:textId="77777777" w:rsidR="00853A41" w:rsidRPr="002F22BC" w:rsidRDefault="00853A41" w:rsidP="008050FF">
            <w:pPr>
              <w:spacing w:after="0"/>
              <w:jc w:val="center"/>
            </w:pPr>
            <w:r>
              <w:t>79</w:t>
            </w:r>
            <w:r>
              <w:rPr>
                <w:vertAlign w:val="subscript"/>
              </w:rPr>
              <w:t>7</w:t>
            </w:r>
          </w:p>
        </w:tc>
      </w:tr>
    </w:tbl>
    <w:p w14:paraId="428DA343" w14:textId="77777777" w:rsidR="00853A41" w:rsidRDefault="00853A41" w:rsidP="00853A41"/>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6206E07A"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5F8C24B2" w14:textId="77777777" w:rsidTr="008050FF">
        <w:tc>
          <w:tcPr>
            <w:tcW w:w="0" w:type="auto"/>
            <w:tcBorders>
              <w:top w:val="nil"/>
              <w:left w:val="nil"/>
              <w:bottom w:val="single" w:sz="4" w:space="0" w:color="auto"/>
              <w:right w:val="nil"/>
            </w:tcBorders>
          </w:tcPr>
          <w:p w14:paraId="3CDE8D2D"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40DABD8E"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22A6D1FF"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74D2DC34"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5856BC69"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1286FC5D" w14:textId="77777777" w:rsidR="00853A41" w:rsidRDefault="00853A41" w:rsidP="008050FF">
            <w:pPr>
              <w:spacing w:after="0"/>
              <w:jc w:val="center"/>
            </w:pPr>
            <w:r>
              <w:t>6             0</w:t>
            </w:r>
          </w:p>
        </w:tc>
      </w:tr>
      <w:tr w:rsidR="00853A41" w:rsidRPr="002F22BC" w14:paraId="79EEA534" w14:textId="77777777" w:rsidTr="008050FF">
        <w:tc>
          <w:tcPr>
            <w:tcW w:w="0" w:type="auto"/>
            <w:tcBorders>
              <w:top w:val="single" w:sz="4" w:space="0" w:color="auto"/>
              <w:left w:val="single" w:sz="4" w:space="0" w:color="auto"/>
              <w:bottom w:val="single" w:sz="4" w:space="0" w:color="auto"/>
              <w:right w:val="single" w:sz="4" w:space="0" w:color="auto"/>
            </w:tcBorders>
          </w:tcPr>
          <w:p w14:paraId="1E68A140"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FECCE6"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075353"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143A5F"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10103B" w14:textId="77777777" w:rsidR="00853A41" w:rsidRPr="002F22BC" w:rsidRDefault="00853A41"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B4DA6" w14:textId="77777777" w:rsidR="00853A41" w:rsidRPr="002F22BC" w:rsidRDefault="00853A41" w:rsidP="008050FF">
            <w:pPr>
              <w:spacing w:after="0"/>
              <w:jc w:val="center"/>
            </w:pPr>
            <w:r>
              <w:t>80</w:t>
            </w:r>
            <w:r>
              <w:rPr>
                <w:vertAlign w:val="subscript"/>
              </w:rPr>
              <w:t>7</w:t>
            </w:r>
          </w:p>
        </w:tc>
      </w:tr>
    </w:tbl>
    <w:p w14:paraId="5344BC2B" w14:textId="77777777" w:rsidR="00853A41" w:rsidRDefault="00853A41" w:rsidP="00853A41"/>
    <w:p w14:paraId="0EF39644"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1049DBB4" w14:textId="77777777" w:rsidTr="008050FF">
        <w:tc>
          <w:tcPr>
            <w:tcW w:w="0" w:type="auto"/>
            <w:tcBorders>
              <w:top w:val="nil"/>
              <w:left w:val="nil"/>
              <w:bottom w:val="single" w:sz="4" w:space="0" w:color="auto"/>
              <w:right w:val="nil"/>
            </w:tcBorders>
          </w:tcPr>
          <w:p w14:paraId="31D85D9C"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48BF845"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C05DAA"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D5FA22"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9E9A6BE"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13AEB04D"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FAE3564"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94318BE"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E18FB94"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782C58"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7620F8C2" w14:textId="77777777" w:rsidTr="008050FF">
        <w:tc>
          <w:tcPr>
            <w:tcW w:w="0" w:type="auto"/>
            <w:tcBorders>
              <w:top w:val="single" w:sz="4" w:space="0" w:color="auto"/>
              <w:left w:val="single" w:sz="4" w:space="0" w:color="auto"/>
              <w:bottom w:val="single" w:sz="4" w:space="0" w:color="auto"/>
              <w:right w:val="single" w:sz="4" w:space="0" w:color="auto"/>
            </w:tcBorders>
          </w:tcPr>
          <w:p w14:paraId="7C7E308D"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978DA"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DFEC4" w14:textId="77777777" w:rsidR="00853A41" w:rsidRDefault="00853A41"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36831"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DA0E21D"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F42DC"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84C0F8"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BDC23"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68EFBA" w14:textId="77777777" w:rsidR="00853A41" w:rsidRPr="002F22BC" w:rsidRDefault="00853A41"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C17135" w14:textId="77777777" w:rsidR="00853A41" w:rsidRPr="002F22BC" w:rsidRDefault="00853A41" w:rsidP="008050FF">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p w14:paraId="0263D2F7" w14:textId="632A0AD0" w:rsidR="00876CCE" w:rsidRDefault="00876CCE">
      <w:pPr>
        <w:rPr>
          <w:rFonts w:eastAsiaTheme="majorEastAsia" w:cstheme="majorBidi"/>
          <w:b/>
          <w:bCs/>
          <w:sz w:val="40"/>
        </w:rPr>
      </w:pPr>
      <w:r>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 xml:space="preserve">Rt = </w:t>
      </w:r>
      <w:proofErr w:type="spellStart"/>
      <w:r>
        <w:t>Vmb</w:t>
      </w:r>
      <w:proofErr w:type="spellEnd"/>
    </w:p>
    <w:p w14:paraId="2E0B3EB5" w14:textId="17E5D2F7" w:rsidR="006C1D65" w:rsidRDefault="006C1D65" w:rsidP="006C1D65">
      <w:r>
        <w:rPr>
          <w:rStyle w:val="Strong"/>
        </w:rPr>
        <w:t xml:space="preserve">Execution Units: </w:t>
      </w:r>
      <w:r>
        <w:t>ALU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6" w:name="_Toc75218907"/>
      <w:bookmarkStart w:id="257" w:name="_Toc87087041"/>
      <w:r w:rsidRPr="008F040E">
        <w:lastRenderedPageBreak/>
        <w:t>M</w:t>
      </w:r>
      <w:r>
        <w:t>TVM</w:t>
      </w:r>
      <w:r w:rsidRPr="008F040E">
        <w:t xml:space="preserve"> – </w:t>
      </w:r>
      <w:r>
        <w:t>Move to Vector Mask</w:t>
      </w:r>
      <w:bookmarkEnd w:id="256"/>
      <w:bookmarkEnd w:id="257"/>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10h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proofErr w:type="spellStart"/>
      <w:r>
        <w:t>Vmt</w:t>
      </w:r>
      <w:proofErr w:type="spellEnd"/>
      <w:r>
        <w:t xml:space="preserve">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proofErr w:type="spellStart"/>
            <w:r>
              <w:t>vadd</w:t>
            </w:r>
            <w:proofErr w:type="spellEnd"/>
            <w:r>
              <w:t xml:space="preserve"> v4,v5,v6,</w:t>
            </w:r>
            <w:r w:rsidR="00AE6827">
              <w:t>pr</w:t>
            </w:r>
            <w:r>
              <w:t>1         ; perform some masked vector operations</w:t>
            </w:r>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4" w:name="_Toc87087044"/>
      <w:bookmarkStart w:id="265" w:name="_Toc134124439"/>
      <w:r>
        <w:br w:type="page"/>
      </w:r>
    </w:p>
    <w:p w14:paraId="55B36502" w14:textId="50E759C8" w:rsidR="00055041" w:rsidRDefault="00055041" w:rsidP="00055041">
      <w:pPr>
        <w:pStyle w:val="Heading3"/>
      </w:pPr>
      <w:bookmarkStart w:id="266" w:name="_Toc87087047"/>
      <w:bookmarkEnd w:id="264"/>
      <w:r>
        <w:lastRenderedPageBreak/>
        <w:t>VMFILL – Vector Mask Fill</w:t>
      </w:r>
      <w:bookmarkEnd w:id="266"/>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7" w:name="_Toc75218903"/>
      <w:bookmarkStart w:id="268" w:name="_Toc87087048"/>
      <w:r>
        <w:t>V</w:t>
      </w:r>
      <w:r w:rsidRPr="00F70BED">
        <w:t>MFIRST – Find First Set Bit</w:t>
      </w:r>
      <w:bookmarkEnd w:id="267"/>
      <w:bookmarkEnd w:id="268"/>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5"/>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9" w:name="_Toc87087057"/>
      <w:bookmarkStart w:id="270" w:name="_Toc134124440"/>
      <w:r w:rsidRPr="004F57E4">
        <w:lastRenderedPageBreak/>
        <w:t>VS</w:t>
      </w:r>
      <w:r>
        <w:t>H</w:t>
      </w:r>
      <w:r w:rsidRPr="004F57E4">
        <w:t>RV</w:t>
      </w:r>
      <w:r>
        <w:t xml:space="preserve"> – Shift Vector Right</w:t>
      </w:r>
      <w:bookmarkEnd w:id="269"/>
      <w:bookmarkEnd w:id="270"/>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1" w:name="_Toc75218905"/>
      <w:bookmarkStart w:id="272" w:name="_Toc87087040"/>
      <w:bookmarkEnd w:id="255"/>
      <w:r>
        <w:br w:type="page"/>
      </w:r>
    </w:p>
    <w:p w14:paraId="3CBFBB62" w14:textId="408F51CF" w:rsidR="004326E8" w:rsidRPr="008F040E" w:rsidRDefault="004326E8" w:rsidP="004326E8">
      <w:pPr>
        <w:pStyle w:val="Heading3"/>
      </w:pPr>
      <w:bookmarkStart w:id="273" w:name="_Toc87087049"/>
      <w:bookmarkEnd w:id="271"/>
      <w:bookmarkEnd w:id="272"/>
      <w:r>
        <w:lastRenderedPageBreak/>
        <w:t>PR</w:t>
      </w:r>
      <w:r w:rsidRPr="008F040E">
        <w:t>LAST – Find Last Set Bit</w:t>
      </w:r>
      <w:bookmarkEnd w:id="273"/>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4"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5" w:name="_Toc87086951"/>
      <w:r>
        <w:t>Overview</w:t>
      </w:r>
      <w:bookmarkEnd w:id="275"/>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6" w:name="_Toc87086952"/>
      <w:bookmarkStart w:id="277" w:name="_Toc87086953"/>
      <w:r>
        <w:t>Conditional Branch Format</w:t>
      </w:r>
      <w:bookmarkEnd w:id="276"/>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7"/>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8" w:name="_Toc87086955"/>
      <w:bookmarkStart w:id="279" w:name="_Hlk86232138"/>
      <w:r>
        <w:lastRenderedPageBreak/>
        <w:t>Branch Target</w:t>
      </w:r>
      <w:bookmarkEnd w:id="278"/>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0" w:name="_Toc87086957"/>
      <w:bookmarkEnd w:id="279"/>
      <w:r>
        <w:t>Branch to Register</w:t>
      </w:r>
      <w:bookmarkEnd w:id="280"/>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81"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81"/>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2" w:name="_Toc87086972"/>
      <w:r>
        <w:lastRenderedPageBreak/>
        <w:t>BRA – Branch Always</w:t>
      </w:r>
      <w:bookmarkEnd w:id="282"/>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3" w:name="_Toc134124485"/>
      <w:r>
        <w:br w:type="page"/>
      </w:r>
    </w:p>
    <w:bookmarkEnd w:id="283"/>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4" w:name="_Toc87087006"/>
      <w:bookmarkStart w:id="285"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4"/>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6" w:name="_Toc87087091"/>
      <w:r>
        <w:lastRenderedPageBreak/>
        <w:t>Graphics Instructions</w:t>
      </w:r>
    </w:p>
    <w:p w14:paraId="33BB95E8" w14:textId="0F7208E3" w:rsidR="00E47F01" w:rsidRPr="00734236" w:rsidRDefault="00E47F01" w:rsidP="00E47F01">
      <w:pPr>
        <w:pStyle w:val="Heading3"/>
      </w:pPr>
      <w:r>
        <w:t>BLEND – Blend Colors</w:t>
      </w:r>
      <w:bookmarkEnd w:id="286"/>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7" w:name="_Toc75218844"/>
      <w:bookmarkStart w:id="288" w:name="_Toc87087094"/>
      <w:r>
        <w:br w:type="page"/>
      </w:r>
    </w:p>
    <w:p w14:paraId="3BBFA63B" w14:textId="694AF8D9" w:rsidR="005F3C5A" w:rsidRDefault="005F3C5A" w:rsidP="005F3C5A">
      <w:pPr>
        <w:pStyle w:val="Heading3"/>
      </w:pPr>
      <w:r>
        <w:lastRenderedPageBreak/>
        <w:t>TRANSFORM – Transform Point</w:t>
      </w:r>
      <w:bookmarkEnd w:id="287"/>
      <w:bookmarkEnd w:id="288"/>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9" w:name="_Toc87087009"/>
      <w:bookmarkEnd w:id="274"/>
      <w:r>
        <w:lastRenderedPageBreak/>
        <w:t>System Instructions</w:t>
      </w:r>
      <w:bookmarkEnd w:id="289"/>
    </w:p>
    <w:p w14:paraId="6FE02748" w14:textId="77777777" w:rsidR="00984240" w:rsidRDefault="00984240" w:rsidP="00984240">
      <w:pPr>
        <w:pStyle w:val="Heading3"/>
      </w:pPr>
      <w:bookmarkStart w:id="290" w:name="_Toc87087010"/>
      <w:r>
        <w:t>BRK – Break</w:t>
      </w:r>
      <w:bookmarkEnd w:id="290"/>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91" w:name="_Toc87087013"/>
      <w:r>
        <w:br w:type="page"/>
      </w:r>
    </w:p>
    <w:p w14:paraId="6678C878" w14:textId="34F75578" w:rsidR="00CD66AD" w:rsidRDefault="00CD66AD" w:rsidP="00CD66AD">
      <w:pPr>
        <w:pStyle w:val="Heading3"/>
      </w:pPr>
      <w:r>
        <w:lastRenderedPageBreak/>
        <w:t>IRQ – Generate Interrupt</w:t>
      </w:r>
      <w:bookmarkEnd w:id="291"/>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2"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3" w:name="_Toc87087014"/>
      <w:r>
        <w:lastRenderedPageBreak/>
        <w:t>MEMDB – Memory Data Barrier</w:t>
      </w:r>
      <w:bookmarkEnd w:id="293"/>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4" w:name="_Toc87087015"/>
      <w:r>
        <w:t>MEMSB – Memory Synchronization Barrier</w:t>
      </w:r>
      <w:bookmarkEnd w:id="294"/>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5" w:name="_Toc87087019"/>
      <w:r>
        <w:br w:type="page"/>
      </w:r>
    </w:p>
    <w:p w14:paraId="1DAC39E0" w14:textId="2191CF3D" w:rsidR="00653391" w:rsidRDefault="00653391" w:rsidP="00653391">
      <w:pPr>
        <w:pStyle w:val="Heading3"/>
      </w:pPr>
      <w:r>
        <w:lastRenderedPageBreak/>
        <w:t>PFI – Poll for Interrupt</w:t>
      </w:r>
      <w:bookmarkEnd w:id="295"/>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6" w:name="_FENCE_–_Synchronization"/>
      <w:bookmarkEnd w:id="296"/>
      <w:r>
        <w:lastRenderedPageBreak/>
        <w:t>FENCE</w:t>
      </w:r>
      <w:r w:rsidR="00F05AD1" w:rsidRPr="00033D88">
        <w:t xml:space="preserve"> </w:t>
      </w:r>
      <w:r>
        <w:t xml:space="preserve">– </w:t>
      </w:r>
      <w:r w:rsidR="00F05AD1" w:rsidRPr="00033D88">
        <w:t>Synchroni</w:t>
      </w:r>
      <w:bookmarkEnd w:id="292"/>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7" w:name="_Toc87087023"/>
      <w:r>
        <w:br w:type="page"/>
      </w:r>
    </w:p>
    <w:p w14:paraId="2AF14E58" w14:textId="239704F3" w:rsidR="006F1389" w:rsidRPr="003658C7" w:rsidRDefault="006F1389" w:rsidP="006F1389">
      <w:pPr>
        <w:pStyle w:val="Heading3"/>
      </w:pPr>
      <w:r w:rsidRPr="003658C7">
        <w:lastRenderedPageBreak/>
        <w:t>REX – Redirect Exception</w:t>
      </w:r>
      <w:bookmarkEnd w:id="297"/>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8" w:name="_RTI_–_Return"/>
      <w:bookmarkStart w:id="299" w:name="_RGNRW_–_Region"/>
      <w:bookmarkEnd w:id="298"/>
      <w:bookmarkEnd w:id="299"/>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0" w:name="_Toc134124495"/>
      <w:r>
        <w:br w:type="page"/>
      </w:r>
    </w:p>
    <w:bookmarkEnd w:id="300"/>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01" w:name="_Toc134124536"/>
      <w:r>
        <w:lastRenderedPageBreak/>
        <w:t>Modifiers</w:t>
      </w:r>
      <w:bookmarkEnd w:id="301"/>
    </w:p>
    <w:p w14:paraId="72B582EA" w14:textId="77777777" w:rsidR="005E60FF" w:rsidRDefault="005E60FF" w:rsidP="005E60FF">
      <w:pPr>
        <w:pStyle w:val="Heading3"/>
      </w:pPr>
      <w:bookmarkStart w:id="302" w:name="_Toc134124537"/>
      <w:bookmarkStart w:id="303" w:name="_Toc134124540"/>
      <w:r>
        <w:t>ATOM</w:t>
      </w:r>
      <w:bookmarkEnd w:id="302"/>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4"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3"/>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5" w:name="_Toc134124541"/>
      <w:r>
        <w:lastRenderedPageBreak/>
        <w:t>ROUND</w:t>
      </w:r>
      <w:bookmarkEnd w:id="305"/>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06" w:name="_Toc87087096"/>
      <w:r>
        <w:lastRenderedPageBreak/>
        <w:t>Opcode Maps</w:t>
      </w:r>
      <w:bookmarkEnd w:id="306"/>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65C9652B"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5CD47ABF"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B51A479"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7AFEFB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13C4446"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4BF6D139"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1B302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12B1720C"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6EF1F39F"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58A32CCF"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1B302C">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273E9A1C"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BA0492C" w:rsidR="0013153E" w:rsidRPr="007D0F85" w:rsidRDefault="0013153E" w:rsidP="003C5602">
            <w:pPr>
              <w:rPr>
                <w:rFonts w:cs="Times New Roman"/>
                <w:sz w:val="16"/>
                <w:szCs w:val="16"/>
              </w:rPr>
            </w:pP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1BCC6A9C" w:rsidR="0013153E" w:rsidRPr="007D0F85" w:rsidRDefault="0013153E" w:rsidP="003C5602">
            <w:pPr>
              <w:rPr>
                <w:rFonts w:cs="Times New Roman"/>
                <w:sz w:val="16"/>
                <w:szCs w:val="16"/>
              </w:rPr>
            </w:pP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0454F8">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0454F8">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CB9CA" w:themeFill="text2" w:themeFillTint="66"/>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2C4A78DE" w:rsidR="00FA2E14" w:rsidRPr="007D0F85" w:rsidRDefault="000454F8" w:rsidP="003C5602">
            <w:pPr>
              <w:rPr>
                <w:rFonts w:cs="Times New Roman"/>
                <w:sz w:val="16"/>
                <w:szCs w:val="16"/>
              </w:rPr>
            </w:pPr>
            <w:r>
              <w:rPr>
                <w:rFonts w:cs="Times New Roman"/>
                <w:sz w:val="16"/>
                <w:szCs w:val="16"/>
              </w:rPr>
              <w:t>{FLTQ2}</w:t>
            </w:r>
          </w:p>
        </w:tc>
        <w:tc>
          <w:tcPr>
            <w:tcW w:w="1022" w:type="dxa"/>
            <w:shd w:val="clear" w:color="auto" w:fill="ACB9CA" w:themeFill="text2" w:themeFillTint="66"/>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6E5A7B0" w:rsidR="00FA2E14" w:rsidRPr="007D0F85" w:rsidRDefault="000454F8" w:rsidP="003C5602">
            <w:pPr>
              <w:rPr>
                <w:rFonts w:cs="Times New Roman"/>
                <w:sz w:val="16"/>
                <w:szCs w:val="16"/>
              </w:rPr>
            </w:pPr>
            <w:r>
              <w:rPr>
                <w:rFonts w:cs="Times New Roman"/>
                <w:sz w:val="16"/>
                <w:szCs w:val="16"/>
              </w:rPr>
              <w:t>{FLTQ3}</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05D0098" w:rsidR="00FA2E14" w:rsidRPr="007D0F85" w:rsidRDefault="000454F8"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652596A6" w:rsidR="00457215" w:rsidRPr="007D0F85" w:rsidRDefault="000454F8"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4D363625" w:rsidR="00457215" w:rsidRPr="007D0F85" w:rsidRDefault="000454F8" w:rsidP="003C5602">
            <w:pPr>
              <w:rPr>
                <w:rFonts w:cs="Times New Roman"/>
                <w:sz w:val="16"/>
                <w:szCs w:val="16"/>
              </w:rPr>
            </w:pPr>
            <w:r>
              <w:rPr>
                <w:rFonts w:cs="Times New Roman"/>
                <w:sz w:val="16"/>
                <w:szCs w:val="16"/>
              </w:rPr>
              <w:t>{FLTH2}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9A3F92A" w:rsidR="00457215" w:rsidRPr="007D0F85" w:rsidRDefault="000454F8" w:rsidP="003C5602">
            <w:pPr>
              <w:rPr>
                <w:rFonts w:cs="Times New Roman"/>
                <w:sz w:val="16"/>
                <w:szCs w:val="16"/>
              </w:rPr>
            </w:pPr>
            <w:r>
              <w:rPr>
                <w:rFonts w:cs="Times New Roman"/>
                <w:sz w:val="16"/>
                <w:szCs w:val="16"/>
              </w:rPr>
              <w:t>{FLTH3}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proofErr w:type="spellStart"/>
            <w:r>
              <w:rPr>
                <w:rFonts w:cs="Times New Roman"/>
                <w:sz w:val="16"/>
                <w:szCs w:val="16"/>
              </w:rPr>
              <w:t>VMxxx</w:t>
            </w:r>
            <w:proofErr w:type="spellEnd"/>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7" w:name="_Toc134124388"/>
      <w:r>
        <w:t>{R</w:t>
      </w:r>
      <w:r w:rsidR="007547F6">
        <w:t>1</w:t>
      </w:r>
      <w:r>
        <w:t>} Operations</w:t>
      </w:r>
      <w:bookmarkEnd w:id="307"/>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FC0578" w:rsidRPr="00B65347" w14:paraId="72CE3846" w14:textId="77777777" w:rsidTr="008050FF">
        <w:tc>
          <w:tcPr>
            <w:tcW w:w="467" w:type="dxa"/>
            <w:gridSpan w:val="2"/>
            <w:tcBorders>
              <w:bottom w:val="single" w:sz="4" w:space="0" w:color="auto"/>
            </w:tcBorders>
            <w:shd w:val="clear" w:color="auto" w:fill="D0CECE" w:themeFill="background2" w:themeFillShade="E6"/>
          </w:tcPr>
          <w:p w14:paraId="36BF45AF" w14:textId="77777777" w:rsidR="00FC0578" w:rsidRPr="003E1B5C" w:rsidRDefault="00FC0578" w:rsidP="008050FF">
            <w:pPr>
              <w:jc w:val="center"/>
            </w:pPr>
          </w:p>
        </w:tc>
        <w:tc>
          <w:tcPr>
            <w:tcW w:w="991" w:type="dxa"/>
            <w:tcBorders>
              <w:bottom w:val="single" w:sz="4" w:space="0" w:color="auto"/>
            </w:tcBorders>
            <w:shd w:val="clear" w:color="auto" w:fill="D0CECE" w:themeFill="background2" w:themeFillShade="E6"/>
          </w:tcPr>
          <w:p w14:paraId="62E1126E" w14:textId="77777777" w:rsidR="00FC0578" w:rsidRPr="003E1B5C" w:rsidRDefault="00FC0578" w:rsidP="008050FF">
            <w:pPr>
              <w:jc w:val="center"/>
            </w:pPr>
            <w:r w:rsidRPr="003E1B5C">
              <w:t>0</w:t>
            </w:r>
          </w:p>
        </w:tc>
        <w:tc>
          <w:tcPr>
            <w:tcW w:w="1112" w:type="dxa"/>
            <w:tcBorders>
              <w:bottom w:val="single" w:sz="4" w:space="0" w:color="auto"/>
            </w:tcBorders>
            <w:shd w:val="clear" w:color="auto" w:fill="D0CECE" w:themeFill="background2" w:themeFillShade="E6"/>
          </w:tcPr>
          <w:p w14:paraId="6F8CE737" w14:textId="77777777" w:rsidR="00FC0578" w:rsidRPr="003E1B5C" w:rsidRDefault="00FC0578" w:rsidP="008050FF">
            <w:pPr>
              <w:jc w:val="center"/>
            </w:pPr>
            <w:r w:rsidRPr="003E1B5C">
              <w:t>1</w:t>
            </w:r>
          </w:p>
        </w:tc>
        <w:tc>
          <w:tcPr>
            <w:tcW w:w="1248" w:type="dxa"/>
            <w:tcBorders>
              <w:bottom w:val="single" w:sz="4" w:space="0" w:color="auto"/>
            </w:tcBorders>
            <w:shd w:val="clear" w:color="auto" w:fill="D0CECE" w:themeFill="background2" w:themeFillShade="E6"/>
          </w:tcPr>
          <w:p w14:paraId="0B8F2058" w14:textId="77777777" w:rsidR="00FC0578" w:rsidRPr="003E1B5C" w:rsidRDefault="00FC0578" w:rsidP="008050FF">
            <w:pPr>
              <w:jc w:val="center"/>
            </w:pPr>
            <w:r w:rsidRPr="003E1B5C">
              <w:t>2</w:t>
            </w:r>
          </w:p>
        </w:tc>
        <w:tc>
          <w:tcPr>
            <w:tcW w:w="1093" w:type="dxa"/>
            <w:tcBorders>
              <w:bottom w:val="single" w:sz="4" w:space="0" w:color="auto"/>
            </w:tcBorders>
            <w:shd w:val="clear" w:color="auto" w:fill="D0CECE" w:themeFill="background2" w:themeFillShade="E6"/>
          </w:tcPr>
          <w:p w14:paraId="0CD89116" w14:textId="77777777" w:rsidR="00FC0578" w:rsidRPr="003E1B5C" w:rsidRDefault="00FC0578" w:rsidP="008050FF">
            <w:pPr>
              <w:jc w:val="center"/>
            </w:pPr>
            <w:r w:rsidRPr="003E1B5C">
              <w:t>3</w:t>
            </w:r>
          </w:p>
        </w:tc>
        <w:tc>
          <w:tcPr>
            <w:tcW w:w="1118" w:type="dxa"/>
            <w:tcBorders>
              <w:bottom w:val="single" w:sz="4" w:space="0" w:color="auto"/>
            </w:tcBorders>
            <w:shd w:val="clear" w:color="auto" w:fill="D0CECE" w:themeFill="background2" w:themeFillShade="E6"/>
          </w:tcPr>
          <w:p w14:paraId="6B42A68C" w14:textId="77777777" w:rsidR="00FC0578" w:rsidRPr="003E1B5C" w:rsidRDefault="00FC0578" w:rsidP="008050FF">
            <w:pPr>
              <w:jc w:val="center"/>
            </w:pPr>
            <w:r w:rsidRPr="003E1B5C">
              <w:t>4</w:t>
            </w:r>
          </w:p>
        </w:tc>
        <w:tc>
          <w:tcPr>
            <w:tcW w:w="1107" w:type="dxa"/>
            <w:tcBorders>
              <w:bottom w:val="single" w:sz="4" w:space="0" w:color="auto"/>
            </w:tcBorders>
            <w:shd w:val="clear" w:color="auto" w:fill="D0CECE" w:themeFill="background2" w:themeFillShade="E6"/>
          </w:tcPr>
          <w:p w14:paraId="76FC337B" w14:textId="77777777" w:rsidR="00FC0578" w:rsidRPr="003E1B5C" w:rsidRDefault="00FC0578" w:rsidP="008050FF">
            <w:pPr>
              <w:jc w:val="center"/>
            </w:pPr>
            <w:r w:rsidRPr="003E1B5C">
              <w:t>5</w:t>
            </w:r>
          </w:p>
        </w:tc>
        <w:tc>
          <w:tcPr>
            <w:tcW w:w="1107" w:type="dxa"/>
            <w:tcBorders>
              <w:bottom w:val="single" w:sz="4" w:space="0" w:color="auto"/>
            </w:tcBorders>
            <w:shd w:val="clear" w:color="auto" w:fill="D0CECE" w:themeFill="background2" w:themeFillShade="E6"/>
          </w:tcPr>
          <w:p w14:paraId="444FE1CE" w14:textId="77777777" w:rsidR="00FC0578" w:rsidRPr="003E1B5C" w:rsidRDefault="00FC0578" w:rsidP="008050FF">
            <w:pPr>
              <w:jc w:val="center"/>
            </w:pPr>
            <w:r w:rsidRPr="003E1B5C">
              <w:t>6</w:t>
            </w:r>
          </w:p>
        </w:tc>
        <w:tc>
          <w:tcPr>
            <w:tcW w:w="1107" w:type="dxa"/>
            <w:tcBorders>
              <w:bottom w:val="single" w:sz="4" w:space="0" w:color="auto"/>
            </w:tcBorders>
            <w:shd w:val="clear" w:color="auto" w:fill="D0CECE" w:themeFill="background2" w:themeFillShade="E6"/>
          </w:tcPr>
          <w:p w14:paraId="479679DF" w14:textId="77777777" w:rsidR="00FC0578" w:rsidRPr="003E1B5C" w:rsidRDefault="00FC0578" w:rsidP="008050FF">
            <w:pPr>
              <w:jc w:val="center"/>
            </w:pPr>
            <w:r w:rsidRPr="003E1B5C">
              <w:t>7</w:t>
            </w:r>
          </w:p>
        </w:tc>
      </w:tr>
      <w:tr w:rsidR="00FC0578" w14:paraId="46C504E2" w14:textId="77777777" w:rsidTr="008050FF">
        <w:tc>
          <w:tcPr>
            <w:tcW w:w="467" w:type="dxa"/>
            <w:gridSpan w:val="2"/>
            <w:vMerge w:val="restart"/>
            <w:shd w:val="clear" w:color="auto" w:fill="D0CECE" w:themeFill="background2" w:themeFillShade="E6"/>
          </w:tcPr>
          <w:p w14:paraId="6C51D495" w14:textId="77777777" w:rsidR="00FC0578" w:rsidRPr="003E1B5C" w:rsidRDefault="00FC0578" w:rsidP="008050FF">
            <w:pPr>
              <w:jc w:val="center"/>
            </w:pPr>
            <w:r>
              <w:t>2</w:t>
            </w:r>
          </w:p>
        </w:tc>
        <w:tc>
          <w:tcPr>
            <w:tcW w:w="991" w:type="dxa"/>
            <w:shd w:val="clear" w:color="auto" w:fill="B4C6E7" w:themeFill="accent1" w:themeFillTint="66"/>
          </w:tcPr>
          <w:p w14:paraId="1A553B69" w14:textId="77777777" w:rsidR="00FC0578" w:rsidRDefault="00FC0578" w:rsidP="008050FF">
            <w:pPr>
              <w:rPr>
                <w:sz w:val="18"/>
                <w:szCs w:val="18"/>
              </w:rPr>
            </w:pPr>
            <w:r>
              <w:rPr>
                <w:sz w:val="18"/>
                <w:szCs w:val="18"/>
              </w:rPr>
              <w:t>0</w:t>
            </w:r>
          </w:p>
          <w:p w14:paraId="52D4F88B" w14:textId="77777777" w:rsidR="00FC0578" w:rsidRDefault="00FC0578" w:rsidP="008050FF">
            <w:pPr>
              <w:rPr>
                <w:sz w:val="18"/>
                <w:szCs w:val="18"/>
              </w:rPr>
            </w:pPr>
            <w:r>
              <w:rPr>
                <w:sz w:val="18"/>
                <w:szCs w:val="18"/>
              </w:rPr>
              <w:t>AND</w:t>
            </w:r>
          </w:p>
        </w:tc>
        <w:tc>
          <w:tcPr>
            <w:tcW w:w="1112" w:type="dxa"/>
            <w:shd w:val="clear" w:color="auto" w:fill="B4C6E7" w:themeFill="accent1" w:themeFillTint="66"/>
          </w:tcPr>
          <w:p w14:paraId="4F4FDEB0" w14:textId="77777777" w:rsidR="00FC0578" w:rsidRDefault="00FC0578" w:rsidP="008050FF">
            <w:pPr>
              <w:rPr>
                <w:sz w:val="18"/>
                <w:szCs w:val="18"/>
              </w:rPr>
            </w:pPr>
            <w:r>
              <w:rPr>
                <w:sz w:val="18"/>
                <w:szCs w:val="18"/>
              </w:rPr>
              <w:t>1</w:t>
            </w:r>
          </w:p>
          <w:p w14:paraId="461ED8E2" w14:textId="77777777" w:rsidR="00FC0578" w:rsidRDefault="00FC0578" w:rsidP="008050FF">
            <w:pPr>
              <w:rPr>
                <w:sz w:val="18"/>
                <w:szCs w:val="18"/>
              </w:rPr>
            </w:pPr>
            <w:r>
              <w:rPr>
                <w:sz w:val="18"/>
                <w:szCs w:val="18"/>
              </w:rPr>
              <w:t>OR</w:t>
            </w:r>
          </w:p>
        </w:tc>
        <w:tc>
          <w:tcPr>
            <w:tcW w:w="1248" w:type="dxa"/>
            <w:shd w:val="clear" w:color="auto" w:fill="B4C6E7" w:themeFill="accent1" w:themeFillTint="66"/>
          </w:tcPr>
          <w:p w14:paraId="287332DD" w14:textId="77777777" w:rsidR="00FC0578" w:rsidRDefault="00FC0578" w:rsidP="008050FF">
            <w:pPr>
              <w:rPr>
                <w:sz w:val="18"/>
                <w:szCs w:val="18"/>
              </w:rPr>
            </w:pPr>
            <w:r>
              <w:rPr>
                <w:sz w:val="18"/>
                <w:szCs w:val="18"/>
              </w:rPr>
              <w:t>2</w:t>
            </w:r>
          </w:p>
          <w:p w14:paraId="66731D2D" w14:textId="77777777" w:rsidR="00FC0578" w:rsidRDefault="00FC0578" w:rsidP="008050FF">
            <w:pPr>
              <w:rPr>
                <w:sz w:val="18"/>
                <w:szCs w:val="18"/>
              </w:rPr>
            </w:pPr>
            <w:r>
              <w:rPr>
                <w:sz w:val="18"/>
                <w:szCs w:val="18"/>
              </w:rPr>
              <w:t>EOR</w:t>
            </w:r>
          </w:p>
        </w:tc>
        <w:tc>
          <w:tcPr>
            <w:tcW w:w="1093" w:type="dxa"/>
            <w:shd w:val="clear" w:color="auto" w:fill="B4C6E7" w:themeFill="accent1" w:themeFillTint="66"/>
          </w:tcPr>
          <w:p w14:paraId="69333FD5" w14:textId="77777777" w:rsidR="00FC0578" w:rsidRDefault="00FC0578" w:rsidP="008050FF">
            <w:pPr>
              <w:rPr>
                <w:sz w:val="18"/>
                <w:szCs w:val="18"/>
              </w:rPr>
            </w:pPr>
            <w:r>
              <w:rPr>
                <w:sz w:val="18"/>
                <w:szCs w:val="18"/>
              </w:rPr>
              <w:t>3</w:t>
            </w:r>
          </w:p>
          <w:p w14:paraId="6E24AB36" w14:textId="77777777" w:rsidR="00FC0578" w:rsidRDefault="00FC0578" w:rsidP="008050FF">
            <w:pPr>
              <w:rPr>
                <w:sz w:val="18"/>
                <w:szCs w:val="18"/>
              </w:rPr>
            </w:pPr>
            <w:r>
              <w:rPr>
                <w:sz w:val="18"/>
                <w:szCs w:val="18"/>
              </w:rPr>
              <w:t>CMP</w:t>
            </w:r>
          </w:p>
        </w:tc>
        <w:tc>
          <w:tcPr>
            <w:tcW w:w="1118" w:type="dxa"/>
            <w:shd w:val="clear" w:color="auto" w:fill="B4C6E7" w:themeFill="accent1" w:themeFillTint="66"/>
          </w:tcPr>
          <w:p w14:paraId="0FC938D9" w14:textId="77777777" w:rsidR="00FC0578" w:rsidRDefault="00FC0578" w:rsidP="008050FF">
            <w:pPr>
              <w:rPr>
                <w:sz w:val="18"/>
                <w:szCs w:val="18"/>
              </w:rPr>
            </w:pPr>
            <w:r>
              <w:rPr>
                <w:sz w:val="18"/>
                <w:szCs w:val="18"/>
              </w:rPr>
              <w:t>4</w:t>
            </w:r>
          </w:p>
          <w:p w14:paraId="3596849F" w14:textId="77777777" w:rsidR="00FC0578" w:rsidRDefault="00FC0578" w:rsidP="008050FF">
            <w:pPr>
              <w:rPr>
                <w:sz w:val="18"/>
                <w:szCs w:val="18"/>
              </w:rPr>
            </w:pPr>
            <w:r>
              <w:rPr>
                <w:sz w:val="18"/>
                <w:szCs w:val="18"/>
              </w:rPr>
              <w:t>ADD</w:t>
            </w:r>
          </w:p>
        </w:tc>
        <w:tc>
          <w:tcPr>
            <w:tcW w:w="1107" w:type="dxa"/>
            <w:shd w:val="clear" w:color="auto" w:fill="B4C6E7" w:themeFill="accent1" w:themeFillTint="66"/>
          </w:tcPr>
          <w:p w14:paraId="6A6A8C8B" w14:textId="77777777" w:rsidR="00FC0578" w:rsidRDefault="00FC0578" w:rsidP="008050FF">
            <w:pPr>
              <w:rPr>
                <w:sz w:val="18"/>
                <w:szCs w:val="18"/>
              </w:rPr>
            </w:pPr>
            <w:r>
              <w:rPr>
                <w:sz w:val="18"/>
                <w:szCs w:val="18"/>
              </w:rPr>
              <w:t>5</w:t>
            </w:r>
          </w:p>
          <w:p w14:paraId="149EA6F6" w14:textId="77777777" w:rsidR="00FC0578" w:rsidRDefault="00FC0578" w:rsidP="008050FF">
            <w:pPr>
              <w:rPr>
                <w:sz w:val="18"/>
                <w:szCs w:val="18"/>
              </w:rPr>
            </w:pPr>
            <w:r>
              <w:rPr>
                <w:sz w:val="18"/>
                <w:szCs w:val="18"/>
              </w:rPr>
              <w:t>SUB</w:t>
            </w:r>
          </w:p>
        </w:tc>
        <w:tc>
          <w:tcPr>
            <w:tcW w:w="1107" w:type="dxa"/>
            <w:shd w:val="clear" w:color="auto" w:fill="B4C6E7" w:themeFill="accent1" w:themeFillTint="66"/>
          </w:tcPr>
          <w:p w14:paraId="2577E583" w14:textId="77777777" w:rsidR="00FC0578" w:rsidRDefault="00FC0578" w:rsidP="008050FF">
            <w:pPr>
              <w:rPr>
                <w:sz w:val="18"/>
                <w:szCs w:val="18"/>
              </w:rPr>
            </w:pPr>
            <w:r>
              <w:rPr>
                <w:sz w:val="18"/>
                <w:szCs w:val="18"/>
              </w:rPr>
              <w:t>6</w:t>
            </w:r>
          </w:p>
          <w:p w14:paraId="03ACAAA2" w14:textId="77777777" w:rsidR="00FC0578" w:rsidRDefault="00FC0578" w:rsidP="008050FF">
            <w:pPr>
              <w:rPr>
                <w:sz w:val="18"/>
                <w:szCs w:val="18"/>
              </w:rPr>
            </w:pPr>
          </w:p>
        </w:tc>
        <w:tc>
          <w:tcPr>
            <w:tcW w:w="1107" w:type="dxa"/>
            <w:shd w:val="clear" w:color="auto" w:fill="B4C6E7" w:themeFill="accent1" w:themeFillTint="66"/>
          </w:tcPr>
          <w:p w14:paraId="121ACCBD" w14:textId="77777777" w:rsidR="00FC0578" w:rsidRDefault="00FC0578" w:rsidP="008050FF">
            <w:pPr>
              <w:rPr>
                <w:sz w:val="18"/>
                <w:szCs w:val="18"/>
              </w:rPr>
            </w:pPr>
            <w:r>
              <w:rPr>
                <w:sz w:val="18"/>
                <w:szCs w:val="18"/>
              </w:rPr>
              <w:t>7</w:t>
            </w:r>
          </w:p>
          <w:p w14:paraId="292D37DE" w14:textId="77777777" w:rsidR="00FC0578" w:rsidRDefault="00FC0578" w:rsidP="008050FF">
            <w:pPr>
              <w:rPr>
                <w:sz w:val="18"/>
                <w:szCs w:val="18"/>
              </w:rPr>
            </w:pPr>
            <w:r>
              <w:rPr>
                <w:sz w:val="18"/>
                <w:szCs w:val="18"/>
              </w:rPr>
              <w:t>CPUID</w:t>
            </w:r>
          </w:p>
        </w:tc>
      </w:tr>
      <w:tr w:rsidR="00FC0578" w14:paraId="22B5CC38" w14:textId="77777777" w:rsidTr="008050FF">
        <w:tc>
          <w:tcPr>
            <w:tcW w:w="467" w:type="dxa"/>
            <w:gridSpan w:val="2"/>
            <w:vMerge/>
            <w:shd w:val="clear" w:color="auto" w:fill="D0CECE" w:themeFill="background2" w:themeFillShade="E6"/>
          </w:tcPr>
          <w:p w14:paraId="0F5925A6" w14:textId="77777777" w:rsidR="00FC0578" w:rsidRDefault="00FC0578" w:rsidP="008050FF">
            <w:pPr>
              <w:jc w:val="center"/>
            </w:pPr>
          </w:p>
        </w:tc>
        <w:tc>
          <w:tcPr>
            <w:tcW w:w="991" w:type="dxa"/>
            <w:tcBorders>
              <w:bottom w:val="single" w:sz="4" w:space="0" w:color="auto"/>
            </w:tcBorders>
            <w:shd w:val="clear" w:color="auto" w:fill="B4C6E7" w:themeFill="accent1" w:themeFillTint="66"/>
          </w:tcPr>
          <w:p w14:paraId="6A061915" w14:textId="77777777" w:rsidR="00FC0578" w:rsidRDefault="00FC0578" w:rsidP="008050FF">
            <w:pPr>
              <w:rPr>
                <w:sz w:val="18"/>
                <w:szCs w:val="18"/>
              </w:rPr>
            </w:pPr>
            <w:r>
              <w:rPr>
                <w:sz w:val="18"/>
                <w:szCs w:val="18"/>
              </w:rPr>
              <w:t>8</w:t>
            </w:r>
          </w:p>
          <w:p w14:paraId="06FD3B49" w14:textId="77777777" w:rsidR="00FC0578" w:rsidRDefault="00FC0578" w:rsidP="008050FF">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BD80E46" w14:textId="77777777" w:rsidR="00FC0578" w:rsidRDefault="00FC0578" w:rsidP="008050FF">
            <w:pPr>
              <w:rPr>
                <w:sz w:val="18"/>
                <w:szCs w:val="18"/>
              </w:rPr>
            </w:pPr>
            <w:r>
              <w:rPr>
                <w:sz w:val="18"/>
                <w:szCs w:val="18"/>
              </w:rPr>
              <w:t>9</w:t>
            </w:r>
          </w:p>
          <w:p w14:paraId="6AA87A74" w14:textId="77777777" w:rsidR="00FC0578" w:rsidRDefault="00FC0578" w:rsidP="008050FF">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5C6EAAFA" w14:textId="77777777" w:rsidR="00FC0578" w:rsidRDefault="00FC0578" w:rsidP="008050FF">
            <w:pPr>
              <w:rPr>
                <w:sz w:val="18"/>
                <w:szCs w:val="18"/>
              </w:rPr>
            </w:pPr>
            <w:r>
              <w:rPr>
                <w:sz w:val="18"/>
                <w:szCs w:val="18"/>
              </w:rPr>
              <w:t>10</w:t>
            </w:r>
          </w:p>
          <w:p w14:paraId="1CA215CF" w14:textId="77777777" w:rsidR="00FC0578" w:rsidRDefault="00FC0578" w:rsidP="008050FF">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112B69A3" w14:textId="77777777" w:rsidR="00FC0578" w:rsidRDefault="00FC0578" w:rsidP="008050FF">
            <w:pPr>
              <w:rPr>
                <w:sz w:val="18"/>
                <w:szCs w:val="18"/>
              </w:rPr>
            </w:pPr>
            <w:r>
              <w:rPr>
                <w:sz w:val="18"/>
                <w:szCs w:val="18"/>
              </w:rPr>
              <w:t>11</w:t>
            </w:r>
          </w:p>
          <w:p w14:paraId="498057F9" w14:textId="77777777" w:rsidR="00FC0578" w:rsidRDefault="00FC0578" w:rsidP="008050FF">
            <w:pPr>
              <w:rPr>
                <w:sz w:val="18"/>
                <w:szCs w:val="18"/>
              </w:rPr>
            </w:pPr>
            <w:r>
              <w:rPr>
                <w:sz w:val="18"/>
                <w:szCs w:val="18"/>
              </w:rPr>
              <w:t>ANDC</w:t>
            </w:r>
          </w:p>
        </w:tc>
        <w:tc>
          <w:tcPr>
            <w:tcW w:w="1118" w:type="dxa"/>
            <w:shd w:val="clear" w:color="auto" w:fill="B4C6E7" w:themeFill="accent1" w:themeFillTint="66"/>
          </w:tcPr>
          <w:p w14:paraId="5BBBC96A" w14:textId="77777777" w:rsidR="00FC0578" w:rsidRDefault="00FC0578" w:rsidP="008050FF">
            <w:pPr>
              <w:rPr>
                <w:sz w:val="18"/>
                <w:szCs w:val="18"/>
              </w:rPr>
            </w:pPr>
            <w:r>
              <w:rPr>
                <w:sz w:val="18"/>
                <w:szCs w:val="18"/>
              </w:rPr>
              <w:t>12</w:t>
            </w:r>
          </w:p>
          <w:p w14:paraId="4E2ADF2B" w14:textId="77777777" w:rsidR="00FC0578" w:rsidRDefault="00FC0578" w:rsidP="008050FF">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5DC05188" w14:textId="77777777" w:rsidR="00FC0578" w:rsidRDefault="00FC0578" w:rsidP="008050FF">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3604B13D" w14:textId="77777777" w:rsidR="00FC0578" w:rsidRDefault="00FC0578" w:rsidP="008050FF">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6D103B09" w14:textId="77777777" w:rsidR="00FC0578" w:rsidRDefault="00FC0578" w:rsidP="008050FF">
            <w:pPr>
              <w:rPr>
                <w:sz w:val="18"/>
                <w:szCs w:val="18"/>
              </w:rPr>
            </w:pPr>
            <w:r>
              <w:rPr>
                <w:sz w:val="18"/>
                <w:szCs w:val="18"/>
              </w:rPr>
              <w:t>15</w:t>
            </w:r>
          </w:p>
        </w:tc>
      </w:tr>
      <w:tr w:rsidR="00FC0578" w14:paraId="0DCB134F" w14:textId="77777777" w:rsidTr="008050FF">
        <w:tc>
          <w:tcPr>
            <w:tcW w:w="467" w:type="dxa"/>
            <w:gridSpan w:val="2"/>
            <w:vMerge w:val="restart"/>
            <w:shd w:val="clear" w:color="auto" w:fill="D0CECE" w:themeFill="background2" w:themeFillShade="E6"/>
          </w:tcPr>
          <w:p w14:paraId="3368553D" w14:textId="77777777" w:rsidR="00FC0578" w:rsidRDefault="00FC0578" w:rsidP="008050FF">
            <w:pPr>
              <w:jc w:val="center"/>
            </w:pPr>
            <w:r>
              <w:t>2</w:t>
            </w:r>
          </w:p>
        </w:tc>
        <w:tc>
          <w:tcPr>
            <w:tcW w:w="991" w:type="dxa"/>
            <w:tcBorders>
              <w:bottom w:val="single" w:sz="4" w:space="0" w:color="auto"/>
            </w:tcBorders>
            <w:shd w:val="clear" w:color="auto" w:fill="B4C6E7" w:themeFill="accent1" w:themeFillTint="66"/>
          </w:tcPr>
          <w:p w14:paraId="449AD748" w14:textId="77777777" w:rsidR="00FC0578" w:rsidRDefault="00FC0578" w:rsidP="008050FF">
            <w:pPr>
              <w:rPr>
                <w:sz w:val="18"/>
                <w:szCs w:val="18"/>
              </w:rPr>
            </w:pPr>
            <w:r>
              <w:rPr>
                <w:sz w:val="18"/>
                <w:szCs w:val="18"/>
              </w:rPr>
              <w:t>16</w:t>
            </w:r>
          </w:p>
          <w:p w14:paraId="0341C1FF" w14:textId="77777777" w:rsidR="00FC0578" w:rsidRDefault="00FC0578" w:rsidP="008050FF">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0CBC0924" w14:textId="77777777" w:rsidR="00FC0578" w:rsidRDefault="00FC0578" w:rsidP="008050FF">
            <w:pPr>
              <w:rPr>
                <w:sz w:val="18"/>
                <w:szCs w:val="18"/>
              </w:rPr>
            </w:pPr>
            <w:r>
              <w:rPr>
                <w:sz w:val="18"/>
                <w:szCs w:val="18"/>
              </w:rPr>
              <w:t>17</w:t>
            </w:r>
          </w:p>
          <w:p w14:paraId="24B751B8" w14:textId="77777777" w:rsidR="00FC0578" w:rsidRDefault="00FC0578" w:rsidP="008050FF">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27C6CDB0" w14:textId="77777777" w:rsidR="00FC0578" w:rsidRDefault="00FC0578" w:rsidP="008050FF">
            <w:pPr>
              <w:rPr>
                <w:sz w:val="18"/>
                <w:szCs w:val="18"/>
              </w:rPr>
            </w:pPr>
            <w:r>
              <w:rPr>
                <w:sz w:val="18"/>
                <w:szCs w:val="18"/>
              </w:rPr>
              <w:t>18</w:t>
            </w:r>
          </w:p>
          <w:p w14:paraId="10CD98F8" w14:textId="77777777" w:rsidR="00FC0578" w:rsidRDefault="00FC0578" w:rsidP="008050FF">
            <w:pPr>
              <w:rPr>
                <w:sz w:val="18"/>
                <w:szCs w:val="18"/>
              </w:rPr>
            </w:pPr>
          </w:p>
        </w:tc>
        <w:tc>
          <w:tcPr>
            <w:tcW w:w="1093" w:type="dxa"/>
            <w:tcBorders>
              <w:bottom w:val="single" w:sz="4" w:space="0" w:color="auto"/>
            </w:tcBorders>
            <w:shd w:val="clear" w:color="auto" w:fill="B4C6E7" w:themeFill="accent1" w:themeFillTint="66"/>
          </w:tcPr>
          <w:p w14:paraId="3A720A85" w14:textId="77777777" w:rsidR="00FC0578" w:rsidRDefault="00FC0578" w:rsidP="008050FF">
            <w:pPr>
              <w:rPr>
                <w:sz w:val="18"/>
                <w:szCs w:val="18"/>
              </w:rPr>
            </w:pPr>
            <w:r>
              <w:rPr>
                <w:sz w:val="18"/>
                <w:szCs w:val="18"/>
              </w:rPr>
              <w:t>19</w:t>
            </w:r>
          </w:p>
          <w:p w14:paraId="440A56C9" w14:textId="77777777" w:rsidR="00FC0578" w:rsidRDefault="00FC0578" w:rsidP="008050FF">
            <w:pPr>
              <w:rPr>
                <w:sz w:val="18"/>
                <w:szCs w:val="18"/>
              </w:rPr>
            </w:pPr>
            <w:r>
              <w:rPr>
                <w:sz w:val="18"/>
                <w:szCs w:val="18"/>
              </w:rPr>
              <w:t>MULU</w:t>
            </w:r>
          </w:p>
        </w:tc>
        <w:tc>
          <w:tcPr>
            <w:tcW w:w="1118" w:type="dxa"/>
            <w:shd w:val="clear" w:color="auto" w:fill="B4C6E7" w:themeFill="accent1" w:themeFillTint="66"/>
          </w:tcPr>
          <w:p w14:paraId="5BB043AC" w14:textId="77777777" w:rsidR="00FC0578" w:rsidRDefault="00FC0578" w:rsidP="008050FF">
            <w:pPr>
              <w:rPr>
                <w:sz w:val="18"/>
                <w:szCs w:val="18"/>
              </w:rPr>
            </w:pPr>
            <w:r>
              <w:rPr>
                <w:sz w:val="18"/>
                <w:szCs w:val="18"/>
              </w:rPr>
              <w:t>20</w:t>
            </w:r>
          </w:p>
          <w:p w14:paraId="1420F17B" w14:textId="77777777" w:rsidR="00FC0578" w:rsidRDefault="00FC0578" w:rsidP="008050FF">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4EDCC6E9" w14:textId="77777777" w:rsidR="00FC0578" w:rsidRDefault="00FC0578" w:rsidP="008050FF">
            <w:pPr>
              <w:rPr>
                <w:sz w:val="18"/>
                <w:szCs w:val="18"/>
              </w:rPr>
            </w:pPr>
            <w:r>
              <w:rPr>
                <w:sz w:val="18"/>
                <w:szCs w:val="18"/>
              </w:rPr>
              <w:t>21</w:t>
            </w:r>
          </w:p>
          <w:p w14:paraId="06C7C093" w14:textId="77777777" w:rsidR="00FC0578" w:rsidRDefault="00FC0578" w:rsidP="008050FF">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38337868" w14:textId="77777777" w:rsidR="00FC0578" w:rsidRDefault="00FC0578" w:rsidP="008050FF">
            <w:pPr>
              <w:rPr>
                <w:sz w:val="18"/>
                <w:szCs w:val="18"/>
              </w:rPr>
            </w:pPr>
            <w:r>
              <w:rPr>
                <w:sz w:val="18"/>
                <w:szCs w:val="18"/>
              </w:rPr>
              <w:t>22</w:t>
            </w:r>
          </w:p>
          <w:p w14:paraId="299EFFAE" w14:textId="77777777" w:rsidR="00FC0578" w:rsidRDefault="00FC0578" w:rsidP="008050FF">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53C37E24" w14:textId="77777777" w:rsidR="00FC0578" w:rsidRDefault="00FC0578" w:rsidP="008050FF">
            <w:pPr>
              <w:rPr>
                <w:sz w:val="18"/>
                <w:szCs w:val="18"/>
              </w:rPr>
            </w:pPr>
            <w:r>
              <w:rPr>
                <w:sz w:val="18"/>
                <w:szCs w:val="18"/>
              </w:rPr>
              <w:t>23</w:t>
            </w:r>
          </w:p>
        </w:tc>
      </w:tr>
      <w:tr w:rsidR="00FC0578" w14:paraId="45406706" w14:textId="77777777" w:rsidTr="008050FF">
        <w:tc>
          <w:tcPr>
            <w:tcW w:w="467" w:type="dxa"/>
            <w:gridSpan w:val="2"/>
            <w:vMerge/>
            <w:shd w:val="clear" w:color="auto" w:fill="D0CECE" w:themeFill="background2" w:themeFillShade="E6"/>
          </w:tcPr>
          <w:p w14:paraId="42B06436" w14:textId="77777777" w:rsidR="00FC0578" w:rsidRPr="003E1B5C" w:rsidRDefault="00FC0578" w:rsidP="008050FF">
            <w:pPr>
              <w:jc w:val="center"/>
            </w:pPr>
          </w:p>
        </w:tc>
        <w:tc>
          <w:tcPr>
            <w:tcW w:w="991" w:type="dxa"/>
            <w:tcBorders>
              <w:bottom w:val="single" w:sz="4" w:space="0" w:color="auto"/>
            </w:tcBorders>
            <w:shd w:val="clear" w:color="auto" w:fill="B4C6E7" w:themeFill="accent1" w:themeFillTint="66"/>
          </w:tcPr>
          <w:p w14:paraId="04015366" w14:textId="77777777" w:rsidR="00FC0578" w:rsidRDefault="00FC0578" w:rsidP="008050FF">
            <w:pPr>
              <w:rPr>
                <w:sz w:val="18"/>
                <w:szCs w:val="18"/>
              </w:rPr>
            </w:pPr>
            <w:r>
              <w:rPr>
                <w:sz w:val="18"/>
                <w:szCs w:val="18"/>
              </w:rPr>
              <w:t>24</w:t>
            </w:r>
          </w:p>
          <w:p w14:paraId="41E9131F" w14:textId="77777777" w:rsidR="00FC0578" w:rsidRDefault="00FC0578" w:rsidP="008050FF">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258F6667" w14:textId="77777777" w:rsidR="00FC0578" w:rsidRDefault="00FC0578" w:rsidP="008050FF">
            <w:pPr>
              <w:rPr>
                <w:sz w:val="18"/>
                <w:szCs w:val="18"/>
              </w:rPr>
            </w:pPr>
            <w:r>
              <w:rPr>
                <w:sz w:val="18"/>
                <w:szCs w:val="18"/>
              </w:rPr>
              <w:t>25</w:t>
            </w:r>
          </w:p>
          <w:p w14:paraId="0958449A" w14:textId="77777777" w:rsidR="00FC0578" w:rsidRDefault="00FC0578" w:rsidP="008050FF">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A4C90DA" w14:textId="77777777" w:rsidR="00FC0578" w:rsidRDefault="00FC0578" w:rsidP="008050FF">
            <w:pPr>
              <w:rPr>
                <w:sz w:val="18"/>
                <w:szCs w:val="18"/>
              </w:rPr>
            </w:pPr>
            <w:r>
              <w:rPr>
                <w:sz w:val="18"/>
                <w:szCs w:val="18"/>
              </w:rPr>
              <w:t>26</w:t>
            </w:r>
          </w:p>
          <w:p w14:paraId="065DCAEC" w14:textId="77777777" w:rsidR="00FC0578" w:rsidRDefault="00FC0578" w:rsidP="008050FF">
            <w:pPr>
              <w:rPr>
                <w:sz w:val="18"/>
                <w:szCs w:val="18"/>
              </w:rPr>
            </w:pPr>
          </w:p>
        </w:tc>
        <w:tc>
          <w:tcPr>
            <w:tcW w:w="1093" w:type="dxa"/>
            <w:tcBorders>
              <w:bottom w:val="single" w:sz="4" w:space="0" w:color="auto"/>
            </w:tcBorders>
            <w:shd w:val="clear" w:color="auto" w:fill="B4C6E7" w:themeFill="accent1" w:themeFillTint="66"/>
          </w:tcPr>
          <w:p w14:paraId="573E7D66" w14:textId="77777777" w:rsidR="00FC0578" w:rsidRDefault="00FC0578" w:rsidP="008050FF">
            <w:pPr>
              <w:rPr>
                <w:sz w:val="18"/>
                <w:szCs w:val="18"/>
              </w:rPr>
            </w:pPr>
            <w:r>
              <w:rPr>
                <w:sz w:val="18"/>
                <w:szCs w:val="18"/>
              </w:rPr>
              <w:t>27</w:t>
            </w:r>
          </w:p>
          <w:p w14:paraId="135D9EB4" w14:textId="77777777" w:rsidR="00FC0578" w:rsidRDefault="00FC0578" w:rsidP="008050FF">
            <w:pPr>
              <w:rPr>
                <w:sz w:val="18"/>
                <w:szCs w:val="18"/>
              </w:rPr>
            </w:pPr>
            <w:r>
              <w:rPr>
                <w:sz w:val="18"/>
                <w:szCs w:val="18"/>
              </w:rPr>
              <w:t>MULUH</w:t>
            </w:r>
          </w:p>
        </w:tc>
        <w:tc>
          <w:tcPr>
            <w:tcW w:w="1118" w:type="dxa"/>
            <w:shd w:val="clear" w:color="auto" w:fill="B4C6E7" w:themeFill="accent1" w:themeFillTint="66"/>
          </w:tcPr>
          <w:p w14:paraId="099E2168" w14:textId="77777777" w:rsidR="00FC0578" w:rsidRDefault="00FC0578" w:rsidP="008050FF">
            <w:pPr>
              <w:rPr>
                <w:sz w:val="18"/>
                <w:szCs w:val="18"/>
              </w:rPr>
            </w:pPr>
            <w:r>
              <w:rPr>
                <w:sz w:val="18"/>
                <w:szCs w:val="18"/>
              </w:rPr>
              <w:t>28</w:t>
            </w:r>
          </w:p>
          <w:p w14:paraId="1274473C" w14:textId="77777777" w:rsidR="00FC0578" w:rsidRDefault="00FC0578" w:rsidP="008050FF">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11DD81F8" w14:textId="77777777" w:rsidR="00FC0578" w:rsidRDefault="00FC0578" w:rsidP="008050FF">
            <w:pPr>
              <w:rPr>
                <w:sz w:val="18"/>
                <w:szCs w:val="18"/>
              </w:rPr>
            </w:pPr>
            <w:r>
              <w:rPr>
                <w:sz w:val="18"/>
                <w:szCs w:val="18"/>
              </w:rPr>
              <w:t>29</w:t>
            </w:r>
          </w:p>
          <w:p w14:paraId="79CFD145" w14:textId="77777777" w:rsidR="00FC0578" w:rsidRDefault="00FC0578" w:rsidP="008050FF">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349C3D87" w14:textId="77777777" w:rsidR="00FC0578" w:rsidRDefault="00FC0578" w:rsidP="008050FF">
            <w:pPr>
              <w:rPr>
                <w:sz w:val="18"/>
                <w:szCs w:val="18"/>
              </w:rPr>
            </w:pPr>
            <w:r>
              <w:rPr>
                <w:sz w:val="18"/>
                <w:szCs w:val="18"/>
              </w:rPr>
              <w:t>30</w:t>
            </w:r>
          </w:p>
          <w:p w14:paraId="68F12873" w14:textId="77777777" w:rsidR="00FC0578" w:rsidRDefault="00FC0578" w:rsidP="008050FF">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06A9BDC4" w14:textId="77777777" w:rsidR="00FC0578" w:rsidRDefault="00FC0578" w:rsidP="008050FF">
            <w:pPr>
              <w:rPr>
                <w:sz w:val="18"/>
                <w:szCs w:val="18"/>
              </w:rPr>
            </w:pPr>
            <w:r>
              <w:rPr>
                <w:sz w:val="18"/>
                <w:szCs w:val="18"/>
              </w:rPr>
              <w:t>31</w:t>
            </w:r>
          </w:p>
          <w:p w14:paraId="38E1B097" w14:textId="77777777" w:rsidR="00FC0578" w:rsidRDefault="00FC0578" w:rsidP="008050FF">
            <w:pPr>
              <w:rPr>
                <w:sz w:val="18"/>
                <w:szCs w:val="18"/>
              </w:rPr>
            </w:pPr>
          </w:p>
        </w:tc>
      </w:tr>
      <w:tr w:rsidR="00FC0578" w14:paraId="307F6B50" w14:textId="77777777" w:rsidTr="008050FF">
        <w:tc>
          <w:tcPr>
            <w:tcW w:w="326" w:type="dxa"/>
            <w:vMerge w:val="restart"/>
            <w:shd w:val="clear" w:color="auto" w:fill="D0CECE" w:themeFill="background2" w:themeFillShade="E6"/>
          </w:tcPr>
          <w:p w14:paraId="52BD26AC" w14:textId="77777777" w:rsidR="00FC0578" w:rsidRPr="003E1B5C" w:rsidRDefault="00FC0578" w:rsidP="008050FF">
            <w:pPr>
              <w:jc w:val="center"/>
            </w:pPr>
            <w:r>
              <w:t>2</w:t>
            </w:r>
          </w:p>
        </w:tc>
        <w:tc>
          <w:tcPr>
            <w:tcW w:w="1132" w:type="dxa"/>
            <w:gridSpan w:val="2"/>
            <w:tcBorders>
              <w:bottom w:val="single" w:sz="4" w:space="0" w:color="auto"/>
            </w:tcBorders>
            <w:shd w:val="clear" w:color="auto" w:fill="B4C6E7" w:themeFill="accent1" w:themeFillTint="66"/>
          </w:tcPr>
          <w:p w14:paraId="3D8177FD" w14:textId="77777777" w:rsidR="00FC0578" w:rsidRDefault="00FC0578" w:rsidP="008050FF">
            <w:pPr>
              <w:rPr>
                <w:sz w:val="18"/>
                <w:szCs w:val="18"/>
              </w:rPr>
            </w:pPr>
            <w:r>
              <w:rPr>
                <w:sz w:val="18"/>
                <w:szCs w:val="18"/>
              </w:rPr>
              <w:t>32</w:t>
            </w:r>
          </w:p>
          <w:p w14:paraId="2AE50725" w14:textId="77777777" w:rsidR="00FC0578" w:rsidRDefault="00FC0578" w:rsidP="008050FF">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2F4FCEF0" w14:textId="77777777" w:rsidR="00FC0578" w:rsidRDefault="00FC0578" w:rsidP="008050FF">
            <w:pPr>
              <w:rPr>
                <w:sz w:val="18"/>
                <w:szCs w:val="18"/>
              </w:rPr>
            </w:pPr>
            <w:r>
              <w:rPr>
                <w:sz w:val="18"/>
                <w:szCs w:val="18"/>
              </w:rPr>
              <w:t>33</w:t>
            </w:r>
          </w:p>
          <w:p w14:paraId="23C2A561" w14:textId="77777777" w:rsidR="00FC0578" w:rsidRDefault="00FC0578" w:rsidP="008050FF">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7D4F4C0E" w14:textId="77777777" w:rsidR="00FC0578" w:rsidRDefault="00FC0578" w:rsidP="008050FF">
            <w:pPr>
              <w:rPr>
                <w:sz w:val="18"/>
                <w:szCs w:val="18"/>
              </w:rPr>
            </w:pPr>
            <w:r>
              <w:rPr>
                <w:sz w:val="18"/>
                <w:szCs w:val="18"/>
              </w:rPr>
              <w:t>34</w:t>
            </w:r>
          </w:p>
          <w:p w14:paraId="6625C2C6" w14:textId="77777777" w:rsidR="00FC0578" w:rsidRDefault="00FC0578" w:rsidP="008050FF">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51AE125A" w14:textId="77777777" w:rsidR="00FC0578" w:rsidRDefault="00FC0578" w:rsidP="008050FF">
            <w:pPr>
              <w:rPr>
                <w:sz w:val="18"/>
                <w:szCs w:val="18"/>
              </w:rPr>
            </w:pPr>
            <w:r>
              <w:rPr>
                <w:sz w:val="18"/>
                <w:szCs w:val="18"/>
              </w:rPr>
              <w:t>35</w:t>
            </w:r>
          </w:p>
          <w:p w14:paraId="1E02DA2B" w14:textId="77777777" w:rsidR="00FC0578" w:rsidRDefault="00FC0578" w:rsidP="008050FF">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6E78646E" w14:textId="77777777" w:rsidR="00FC0578" w:rsidRDefault="00FC0578" w:rsidP="008050FF">
            <w:pPr>
              <w:rPr>
                <w:sz w:val="18"/>
                <w:szCs w:val="18"/>
              </w:rPr>
            </w:pPr>
            <w:r>
              <w:rPr>
                <w:sz w:val="18"/>
                <w:szCs w:val="18"/>
              </w:rPr>
              <w:t>36</w:t>
            </w:r>
          </w:p>
          <w:p w14:paraId="1BB1D4BD" w14:textId="77777777" w:rsidR="00FC0578" w:rsidRDefault="00FC0578" w:rsidP="008050FF">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103B050B" w14:textId="77777777" w:rsidR="00FC0578" w:rsidRDefault="00FC0578" w:rsidP="008050FF">
            <w:pPr>
              <w:rPr>
                <w:sz w:val="18"/>
                <w:szCs w:val="18"/>
              </w:rPr>
            </w:pPr>
            <w:r>
              <w:rPr>
                <w:sz w:val="18"/>
                <w:szCs w:val="18"/>
              </w:rPr>
              <w:t>37</w:t>
            </w:r>
          </w:p>
          <w:p w14:paraId="433D3B2E" w14:textId="77777777" w:rsidR="00FC0578" w:rsidRDefault="00FC0578" w:rsidP="008050FF">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F1438CB" w14:textId="77777777" w:rsidR="00FC0578" w:rsidRDefault="00FC0578" w:rsidP="008050FF">
            <w:pPr>
              <w:rPr>
                <w:sz w:val="18"/>
                <w:szCs w:val="18"/>
              </w:rPr>
            </w:pPr>
            <w:r>
              <w:rPr>
                <w:sz w:val="18"/>
                <w:szCs w:val="18"/>
              </w:rPr>
              <w:t>38</w:t>
            </w:r>
          </w:p>
          <w:p w14:paraId="65D3787E" w14:textId="77777777" w:rsidR="00FC0578" w:rsidRDefault="00FC0578" w:rsidP="008050FF">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7CC2752D" w14:textId="77777777" w:rsidR="00FC0578" w:rsidRDefault="00FC0578" w:rsidP="008050FF">
            <w:pPr>
              <w:rPr>
                <w:sz w:val="18"/>
                <w:szCs w:val="18"/>
              </w:rPr>
            </w:pPr>
            <w:r>
              <w:rPr>
                <w:sz w:val="18"/>
                <w:szCs w:val="18"/>
              </w:rPr>
              <w:t>39</w:t>
            </w:r>
          </w:p>
          <w:p w14:paraId="4B1645C5" w14:textId="77777777" w:rsidR="00FC0578" w:rsidRDefault="00FC0578" w:rsidP="008050FF">
            <w:pPr>
              <w:rPr>
                <w:sz w:val="18"/>
                <w:szCs w:val="18"/>
              </w:rPr>
            </w:pPr>
            <w:r>
              <w:rPr>
                <w:sz w:val="18"/>
                <w:szCs w:val="18"/>
              </w:rPr>
              <w:t>CHARNDX</w:t>
            </w:r>
          </w:p>
        </w:tc>
      </w:tr>
      <w:tr w:rsidR="00FC0578" w14:paraId="5D625E28" w14:textId="77777777" w:rsidTr="008050FF">
        <w:tc>
          <w:tcPr>
            <w:tcW w:w="326" w:type="dxa"/>
            <w:vMerge/>
            <w:shd w:val="clear" w:color="auto" w:fill="D0CECE" w:themeFill="background2" w:themeFillShade="E6"/>
          </w:tcPr>
          <w:p w14:paraId="2344A040" w14:textId="77777777" w:rsidR="00FC0578" w:rsidRDefault="00FC0578" w:rsidP="008050FF">
            <w:pPr>
              <w:jc w:val="center"/>
            </w:pPr>
          </w:p>
        </w:tc>
        <w:tc>
          <w:tcPr>
            <w:tcW w:w="1132" w:type="dxa"/>
            <w:gridSpan w:val="2"/>
            <w:tcBorders>
              <w:bottom w:val="single" w:sz="4" w:space="0" w:color="auto"/>
            </w:tcBorders>
            <w:shd w:val="clear" w:color="auto" w:fill="9CC2E5" w:themeFill="accent5" w:themeFillTint="99"/>
          </w:tcPr>
          <w:p w14:paraId="1AC475F8" w14:textId="77777777" w:rsidR="00FC0578" w:rsidRDefault="00FC0578" w:rsidP="008050FF">
            <w:pPr>
              <w:rPr>
                <w:sz w:val="18"/>
                <w:szCs w:val="18"/>
              </w:rPr>
            </w:pPr>
            <w:r>
              <w:rPr>
                <w:sz w:val="18"/>
                <w:szCs w:val="18"/>
              </w:rPr>
              <w:t>40</w:t>
            </w:r>
          </w:p>
          <w:p w14:paraId="7DEE5FD7" w14:textId="77777777" w:rsidR="00FC0578" w:rsidRDefault="00FC0578" w:rsidP="008050FF">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3CDFB683" w14:textId="77777777" w:rsidR="00FC0578" w:rsidRDefault="00FC0578" w:rsidP="008050FF">
            <w:pPr>
              <w:rPr>
                <w:sz w:val="18"/>
                <w:szCs w:val="18"/>
              </w:rPr>
            </w:pPr>
            <w:r>
              <w:rPr>
                <w:sz w:val="18"/>
                <w:szCs w:val="18"/>
              </w:rPr>
              <w:t>41</w:t>
            </w:r>
          </w:p>
          <w:p w14:paraId="6D699FB8" w14:textId="77777777" w:rsidR="00FC0578" w:rsidRDefault="00FC0578" w:rsidP="008050FF">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082157C6" w14:textId="77777777" w:rsidR="00FC0578" w:rsidRDefault="00FC0578" w:rsidP="008050FF">
            <w:pPr>
              <w:rPr>
                <w:sz w:val="18"/>
                <w:szCs w:val="18"/>
              </w:rPr>
            </w:pPr>
            <w:r>
              <w:rPr>
                <w:sz w:val="18"/>
                <w:szCs w:val="18"/>
              </w:rPr>
              <w:t>42</w:t>
            </w:r>
          </w:p>
          <w:p w14:paraId="0230F936" w14:textId="77777777" w:rsidR="00FC0578" w:rsidRDefault="00FC0578" w:rsidP="008050FF">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2BD53B86" w14:textId="77777777" w:rsidR="00FC0578" w:rsidRDefault="00FC0578" w:rsidP="008050FF">
            <w:pPr>
              <w:rPr>
                <w:sz w:val="18"/>
                <w:szCs w:val="18"/>
              </w:rPr>
            </w:pPr>
            <w:r>
              <w:rPr>
                <w:sz w:val="18"/>
                <w:szCs w:val="18"/>
              </w:rPr>
              <w:t>43</w:t>
            </w:r>
          </w:p>
          <w:p w14:paraId="2E595249" w14:textId="77777777" w:rsidR="00FC0578" w:rsidRDefault="00FC0578" w:rsidP="008050FF">
            <w:pPr>
              <w:rPr>
                <w:sz w:val="18"/>
                <w:szCs w:val="18"/>
              </w:rPr>
            </w:pPr>
            <w:r w:rsidRPr="00E605AF">
              <w:rPr>
                <w:sz w:val="16"/>
                <w:szCs w:val="16"/>
              </w:rPr>
              <w:t>NNA_MTFB</w:t>
            </w:r>
          </w:p>
        </w:tc>
        <w:tc>
          <w:tcPr>
            <w:tcW w:w="1132" w:type="dxa"/>
            <w:shd w:val="clear" w:color="auto" w:fill="9CC2E5" w:themeFill="accent5" w:themeFillTint="99"/>
          </w:tcPr>
          <w:p w14:paraId="33B67364" w14:textId="77777777" w:rsidR="00FC0578" w:rsidRDefault="00FC0578" w:rsidP="008050FF">
            <w:pPr>
              <w:rPr>
                <w:sz w:val="18"/>
                <w:szCs w:val="18"/>
              </w:rPr>
            </w:pPr>
            <w:r>
              <w:rPr>
                <w:sz w:val="18"/>
                <w:szCs w:val="18"/>
              </w:rPr>
              <w:t>44</w:t>
            </w:r>
          </w:p>
          <w:p w14:paraId="797597FE" w14:textId="77777777" w:rsidR="00FC0578" w:rsidRDefault="00FC0578" w:rsidP="008050FF">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2F54F538" w14:textId="77777777" w:rsidR="00FC0578" w:rsidRDefault="00FC0578" w:rsidP="008050FF">
            <w:pPr>
              <w:rPr>
                <w:sz w:val="18"/>
                <w:szCs w:val="18"/>
              </w:rPr>
            </w:pPr>
            <w:r>
              <w:rPr>
                <w:sz w:val="18"/>
                <w:szCs w:val="18"/>
              </w:rPr>
              <w:t>45</w:t>
            </w:r>
          </w:p>
          <w:p w14:paraId="69502841" w14:textId="77777777" w:rsidR="00FC0578" w:rsidRDefault="00FC0578" w:rsidP="008050FF">
            <w:pPr>
              <w:rPr>
                <w:sz w:val="18"/>
                <w:szCs w:val="18"/>
              </w:rPr>
            </w:pPr>
            <w:r w:rsidRPr="00E605AF">
              <w:rPr>
                <w:sz w:val="16"/>
                <w:szCs w:val="16"/>
              </w:rPr>
              <w:t>NNA_MTBC</w:t>
            </w:r>
          </w:p>
        </w:tc>
        <w:tc>
          <w:tcPr>
            <w:tcW w:w="1107" w:type="dxa"/>
            <w:tcBorders>
              <w:bottom w:val="single" w:sz="4" w:space="0" w:color="auto"/>
            </w:tcBorders>
            <w:shd w:val="clear" w:color="auto" w:fill="auto"/>
          </w:tcPr>
          <w:p w14:paraId="43252752" w14:textId="77777777" w:rsidR="00FC0578" w:rsidRDefault="00FC0578" w:rsidP="008050FF">
            <w:pPr>
              <w:rPr>
                <w:sz w:val="18"/>
                <w:szCs w:val="18"/>
              </w:rPr>
            </w:pPr>
            <w:r>
              <w:rPr>
                <w:sz w:val="18"/>
                <w:szCs w:val="18"/>
              </w:rPr>
              <w:t>46</w:t>
            </w:r>
          </w:p>
          <w:p w14:paraId="0362493D" w14:textId="77777777" w:rsidR="00FC0578" w:rsidRDefault="00FC0578" w:rsidP="008050FF">
            <w:pPr>
              <w:rPr>
                <w:sz w:val="18"/>
                <w:szCs w:val="18"/>
              </w:rPr>
            </w:pPr>
          </w:p>
        </w:tc>
        <w:tc>
          <w:tcPr>
            <w:tcW w:w="1107" w:type="dxa"/>
            <w:tcBorders>
              <w:bottom w:val="single" w:sz="4" w:space="0" w:color="auto"/>
            </w:tcBorders>
            <w:shd w:val="clear" w:color="auto" w:fill="auto"/>
          </w:tcPr>
          <w:p w14:paraId="6CA05178" w14:textId="77777777" w:rsidR="00FC0578" w:rsidRDefault="00FC0578" w:rsidP="008050FF">
            <w:pPr>
              <w:rPr>
                <w:sz w:val="18"/>
                <w:szCs w:val="18"/>
              </w:rPr>
            </w:pPr>
            <w:r>
              <w:rPr>
                <w:sz w:val="18"/>
                <w:szCs w:val="18"/>
              </w:rPr>
              <w:t>47</w:t>
            </w:r>
          </w:p>
        </w:tc>
      </w:tr>
      <w:tr w:rsidR="00FC0578" w14:paraId="0C6808DC" w14:textId="77777777" w:rsidTr="008050FF">
        <w:tc>
          <w:tcPr>
            <w:tcW w:w="467" w:type="dxa"/>
            <w:gridSpan w:val="2"/>
            <w:vMerge w:val="restart"/>
            <w:shd w:val="clear" w:color="auto" w:fill="D0CECE" w:themeFill="background2" w:themeFillShade="E6"/>
          </w:tcPr>
          <w:p w14:paraId="21C2FE39" w14:textId="77777777" w:rsidR="00FC0578" w:rsidRPr="003E1B5C" w:rsidRDefault="00FC0578" w:rsidP="008050FF">
            <w:pPr>
              <w:jc w:val="center"/>
            </w:pPr>
            <w:r>
              <w:t>2</w:t>
            </w:r>
          </w:p>
        </w:tc>
        <w:tc>
          <w:tcPr>
            <w:tcW w:w="991" w:type="dxa"/>
            <w:tcBorders>
              <w:bottom w:val="single" w:sz="4" w:space="0" w:color="auto"/>
            </w:tcBorders>
            <w:shd w:val="clear" w:color="auto" w:fill="B4C6E7" w:themeFill="accent1" w:themeFillTint="66"/>
          </w:tcPr>
          <w:p w14:paraId="509F9471" w14:textId="77777777" w:rsidR="00FC0578" w:rsidRDefault="00FC0578" w:rsidP="008050FF">
            <w:pPr>
              <w:rPr>
                <w:sz w:val="18"/>
                <w:szCs w:val="18"/>
              </w:rPr>
            </w:pPr>
            <w:r>
              <w:rPr>
                <w:sz w:val="18"/>
                <w:szCs w:val="18"/>
              </w:rPr>
              <w:t>48</w:t>
            </w:r>
          </w:p>
          <w:p w14:paraId="150E94AF" w14:textId="77777777" w:rsidR="00FC0578" w:rsidRDefault="00FC0578" w:rsidP="008050FF">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6B6ACB0C" w14:textId="77777777" w:rsidR="00FC0578" w:rsidRDefault="00FC0578" w:rsidP="008050FF">
            <w:pPr>
              <w:rPr>
                <w:sz w:val="18"/>
                <w:szCs w:val="18"/>
              </w:rPr>
            </w:pPr>
            <w:r>
              <w:rPr>
                <w:sz w:val="18"/>
                <w:szCs w:val="18"/>
              </w:rPr>
              <w:t>49</w:t>
            </w:r>
          </w:p>
          <w:p w14:paraId="7AFC8484" w14:textId="77777777" w:rsidR="00FC0578" w:rsidRDefault="00FC0578" w:rsidP="008050FF">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4474B137" w14:textId="77777777" w:rsidR="00FC0578" w:rsidRDefault="00FC0578" w:rsidP="008050FF">
            <w:pPr>
              <w:rPr>
                <w:sz w:val="18"/>
                <w:szCs w:val="18"/>
              </w:rPr>
            </w:pPr>
            <w:r>
              <w:rPr>
                <w:sz w:val="18"/>
                <w:szCs w:val="18"/>
              </w:rPr>
              <w:t>50</w:t>
            </w:r>
          </w:p>
          <w:p w14:paraId="4BBF6F29" w14:textId="77777777" w:rsidR="00FC0578" w:rsidRDefault="00FC0578" w:rsidP="008050FF">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0A184C1E" w14:textId="77777777" w:rsidR="00FC0578" w:rsidRDefault="00FC0578" w:rsidP="008050FF">
            <w:pPr>
              <w:rPr>
                <w:sz w:val="18"/>
                <w:szCs w:val="18"/>
              </w:rPr>
            </w:pPr>
            <w:r>
              <w:rPr>
                <w:sz w:val="18"/>
                <w:szCs w:val="18"/>
              </w:rPr>
              <w:t>51</w:t>
            </w:r>
          </w:p>
          <w:p w14:paraId="612CD4AB" w14:textId="77777777" w:rsidR="00FC0578" w:rsidRDefault="00FC0578" w:rsidP="008050FF">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0FE77FB0" w14:textId="77777777" w:rsidR="00FC0578" w:rsidRDefault="00FC0578" w:rsidP="008050FF">
            <w:pPr>
              <w:rPr>
                <w:sz w:val="18"/>
                <w:szCs w:val="18"/>
              </w:rPr>
            </w:pPr>
            <w:r>
              <w:rPr>
                <w:sz w:val="18"/>
                <w:szCs w:val="18"/>
              </w:rPr>
              <w:t>52</w:t>
            </w:r>
          </w:p>
          <w:p w14:paraId="3F1A3511" w14:textId="77777777" w:rsidR="00FC0578" w:rsidRDefault="00FC0578" w:rsidP="008050FF">
            <w:pPr>
              <w:rPr>
                <w:sz w:val="18"/>
                <w:szCs w:val="18"/>
              </w:rPr>
            </w:pPr>
            <w:r>
              <w:rPr>
                <w:sz w:val="18"/>
                <w:szCs w:val="18"/>
              </w:rPr>
              <w:t>VGNDX</w:t>
            </w:r>
          </w:p>
        </w:tc>
        <w:tc>
          <w:tcPr>
            <w:tcW w:w="1107" w:type="dxa"/>
            <w:shd w:val="clear" w:color="auto" w:fill="auto"/>
          </w:tcPr>
          <w:p w14:paraId="6B729481" w14:textId="77777777" w:rsidR="00FC0578" w:rsidRDefault="00FC0578" w:rsidP="008050FF">
            <w:pPr>
              <w:rPr>
                <w:sz w:val="18"/>
                <w:szCs w:val="18"/>
              </w:rPr>
            </w:pPr>
            <w:r>
              <w:rPr>
                <w:sz w:val="18"/>
                <w:szCs w:val="18"/>
              </w:rPr>
              <w:t>53</w:t>
            </w:r>
          </w:p>
          <w:p w14:paraId="25B81612" w14:textId="77777777" w:rsidR="00FC0578" w:rsidRDefault="00FC0578" w:rsidP="008050FF">
            <w:pPr>
              <w:rPr>
                <w:sz w:val="18"/>
                <w:szCs w:val="18"/>
              </w:rPr>
            </w:pPr>
          </w:p>
        </w:tc>
        <w:tc>
          <w:tcPr>
            <w:tcW w:w="1107" w:type="dxa"/>
            <w:shd w:val="clear" w:color="auto" w:fill="B4C6E7" w:themeFill="accent1" w:themeFillTint="66"/>
          </w:tcPr>
          <w:p w14:paraId="22337819" w14:textId="77777777" w:rsidR="00FC0578" w:rsidRDefault="00FC0578" w:rsidP="008050FF">
            <w:pPr>
              <w:rPr>
                <w:sz w:val="18"/>
                <w:szCs w:val="18"/>
              </w:rPr>
            </w:pPr>
            <w:r>
              <w:rPr>
                <w:sz w:val="18"/>
                <w:szCs w:val="18"/>
              </w:rPr>
              <w:t>54</w:t>
            </w:r>
          </w:p>
          <w:p w14:paraId="2B931C78" w14:textId="77777777" w:rsidR="00FC0578" w:rsidRDefault="00FC0578" w:rsidP="008050FF">
            <w:pPr>
              <w:rPr>
                <w:sz w:val="18"/>
                <w:szCs w:val="18"/>
              </w:rPr>
            </w:pPr>
            <w:r>
              <w:rPr>
                <w:sz w:val="18"/>
                <w:szCs w:val="18"/>
              </w:rPr>
              <w:t>VSHLV</w:t>
            </w:r>
          </w:p>
        </w:tc>
        <w:tc>
          <w:tcPr>
            <w:tcW w:w="1107" w:type="dxa"/>
            <w:shd w:val="clear" w:color="auto" w:fill="B4C6E7" w:themeFill="accent1" w:themeFillTint="66"/>
          </w:tcPr>
          <w:p w14:paraId="45B7E2B6" w14:textId="77777777" w:rsidR="00FC0578" w:rsidRDefault="00FC0578" w:rsidP="008050FF">
            <w:pPr>
              <w:rPr>
                <w:sz w:val="18"/>
                <w:szCs w:val="18"/>
              </w:rPr>
            </w:pPr>
            <w:r>
              <w:rPr>
                <w:sz w:val="18"/>
                <w:szCs w:val="18"/>
              </w:rPr>
              <w:t>55</w:t>
            </w:r>
          </w:p>
          <w:p w14:paraId="3A814605" w14:textId="77777777" w:rsidR="00FC0578" w:rsidRDefault="00FC0578" w:rsidP="008050FF">
            <w:pPr>
              <w:rPr>
                <w:sz w:val="18"/>
                <w:szCs w:val="18"/>
              </w:rPr>
            </w:pPr>
            <w:r>
              <w:rPr>
                <w:sz w:val="18"/>
                <w:szCs w:val="18"/>
              </w:rPr>
              <w:t>VSHRV</w:t>
            </w:r>
          </w:p>
        </w:tc>
      </w:tr>
      <w:tr w:rsidR="00FC0578" w14:paraId="2B2738E4" w14:textId="77777777" w:rsidTr="008050FF">
        <w:tc>
          <w:tcPr>
            <w:tcW w:w="467" w:type="dxa"/>
            <w:gridSpan w:val="2"/>
            <w:vMerge/>
            <w:shd w:val="clear" w:color="auto" w:fill="D0CECE" w:themeFill="background2" w:themeFillShade="E6"/>
          </w:tcPr>
          <w:p w14:paraId="0E2887A3" w14:textId="77777777" w:rsidR="00FC0578" w:rsidRDefault="00FC0578" w:rsidP="008050FF">
            <w:pPr>
              <w:jc w:val="center"/>
            </w:pPr>
          </w:p>
        </w:tc>
        <w:tc>
          <w:tcPr>
            <w:tcW w:w="991" w:type="dxa"/>
            <w:tcBorders>
              <w:bottom w:val="single" w:sz="4" w:space="0" w:color="auto"/>
            </w:tcBorders>
            <w:shd w:val="clear" w:color="auto" w:fill="auto"/>
          </w:tcPr>
          <w:p w14:paraId="43E83608" w14:textId="77777777" w:rsidR="00FC0578" w:rsidRDefault="00FC0578" w:rsidP="008050FF">
            <w:pPr>
              <w:rPr>
                <w:sz w:val="18"/>
                <w:szCs w:val="18"/>
              </w:rPr>
            </w:pPr>
            <w:r>
              <w:rPr>
                <w:sz w:val="18"/>
                <w:szCs w:val="18"/>
              </w:rPr>
              <w:t>56</w:t>
            </w:r>
          </w:p>
          <w:p w14:paraId="3E6DA520" w14:textId="77777777" w:rsidR="00FC0578" w:rsidRDefault="00FC0578" w:rsidP="008050FF">
            <w:pPr>
              <w:rPr>
                <w:sz w:val="18"/>
                <w:szCs w:val="18"/>
              </w:rPr>
            </w:pPr>
            <w:r>
              <w:rPr>
                <w:sz w:val="18"/>
                <w:szCs w:val="18"/>
              </w:rPr>
              <w:t>V2BITSP</w:t>
            </w:r>
          </w:p>
        </w:tc>
        <w:tc>
          <w:tcPr>
            <w:tcW w:w="1112" w:type="dxa"/>
            <w:tcBorders>
              <w:bottom w:val="single" w:sz="4" w:space="0" w:color="auto"/>
            </w:tcBorders>
            <w:shd w:val="clear" w:color="auto" w:fill="auto"/>
          </w:tcPr>
          <w:p w14:paraId="0F649CC3" w14:textId="77777777" w:rsidR="00FC0578" w:rsidRDefault="00FC0578" w:rsidP="008050FF">
            <w:pPr>
              <w:rPr>
                <w:sz w:val="18"/>
                <w:szCs w:val="18"/>
              </w:rPr>
            </w:pPr>
            <w:r>
              <w:rPr>
                <w:sz w:val="18"/>
                <w:szCs w:val="18"/>
              </w:rPr>
              <w:t>57</w:t>
            </w:r>
          </w:p>
          <w:p w14:paraId="21DE9A0B" w14:textId="77777777" w:rsidR="00FC0578" w:rsidRDefault="00FC0578" w:rsidP="008050FF">
            <w:pPr>
              <w:rPr>
                <w:sz w:val="18"/>
                <w:szCs w:val="18"/>
              </w:rPr>
            </w:pPr>
            <w:r>
              <w:rPr>
                <w:sz w:val="18"/>
                <w:szCs w:val="18"/>
              </w:rPr>
              <w:t>PBITS2V</w:t>
            </w:r>
          </w:p>
        </w:tc>
        <w:tc>
          <w:tcPr>
            <w:tcW w:w="1248" w:type="dxa"/>
            <w:tcBorders>
              <w:bottom w:val="single" w:sz="4" w:space="0" w:color="auto"/>
            </w:tcBorders>
            <w:shd w:val="clear" w:color="auto" w:fill="auto"/>
          </w:tcPr>
          <w:p w14:paraId="73C84A1F" w14:textId="77777777" w:rsidR="00FC0578" w:rsidRDefault="00FC0578" w:rsidP="008050FF">
            <w:pPr>
              <w:rPr>
                <w:sz w:val="18"/>
                <w:szCs w:val="18"/>
              </w:rPr>
            </w:pPr>
            <w:r>
              <w:rPr>
                <w:sz w:val="18"/>
                <w:szCs w:val="18"/>
              </w:rPr>
              <w:t>58</w:t>
            </w:r>
          </w:p>
          <w:p w14:paraId="65D074F4" w14:textId="77777777" w:rsidR="00FC0578" w:rsidRDefault="00FC0578" w:rsidP="008050FF">
            <w:pPr>
              <w:rPr>
                <w:sz w:val="18"/>
                <w:szCs w:val="18"/>
              </w:rPr>
            </w:pPr>
          </w:p>
        </w:tc>
        <w:tc>
          <w:tcPr>
            <w:tcW w:w="1093" w:type="dxa"/>
            <w:tcBorders>
              <w:bottom w:val="single" w:sz="4" w:space="0" w:color="auto"/>
            </w:tcBorders>
            <w:shd w:val="clear" w:color="auto" w:fill="auto"/>
          </w:tcPr>
          <w:p w14:paraId="0923B1D9" w14:textId="77777777" w:rsidR="00FC0578" w:rsidRDefault="00FC0578" w:rsidP="008050FF">
            <w:pPr>
              <w:rPr>
                <w:sz w:val="18"/>
                <w:szCs w:val="18"/>
              </w:rPr>
            </w:pPr>
            <w:r>
              <w:rPr>
                <w:sz w:val="18"/>
                <w:szCs w:val="18"/>
              </w:rPr>
              <w:t>59</w:t>
            </w:r>
          </w:p>
          <w:p w14:paraId="396A9950" w14:textId="77777777" w:rsidR="00FC0578" w:rsidRDefault="00FC0578" w:rsidP="008050FF">
            <w:pPr>
              <w:rPr>
                <w:sz w:val="18"/>
                <w:szCs w:val="18"/>
              </w:rPr>
            </w:pPr>
          </w:p>
        </w:tc>
        <w:tc>
          <w:tcPr>
            <w:tcW w:w="1118" w:type="dxa"/>
            <w:shd w:val="clear" w:color="auto" w:fill="auto"/>
          </w:tcPr>
          <w:p w14:paraId="498876D7" w14:textId="77777777" w:rsidR="00FC0578" w:rsidRDefault="00FC0578" w:rsidP="008050FF">
            <w:pPr>
              <w:rPr>
                <w:sz w:val="18"/>
                <w:szCs w:val="18"/>
              </w:rPr>
            </w:pPr>
            <w:r>
              <w:rPr>
                <w:sz w:val="18"/>
                <w:szCs w:val="18"/>
              </w:rPr>
              <w:t>60</w:t>
            </w:r>
          </w:p>
        </w:tc>
        <w:tc>
          <w:tcPr>
            <w:tcW w:w="1107" w:type="dxa"/>
            <w:tcBorders>
              <w:bottom w:val="single" w:sz="4" w:space="0" w:color="auto"/>
            </w:tcBorders>
            <w:shd w:val="clear" w:color="auto" w:fill="auto"/>
          </w:tcPr>
          <w:p w14:paraId="1343FBB6" w14:textId="77777777" w:rsidR="00FC0578" w:rsidRDefault="00FC0578" w:rsidP="008050FF">
            <w:pPr>
              <w:rPr>
                <w:sz w:val="18"/>
                <w:szCs w:val="18"/>
              </w:rPr>
            </w:pPr>
            <w:r>
              <w:rPr>
                <w:sz w:val="18"/>
                <w:szCs w:val="18"/>
              </w:rPr>
              <w:t>61</w:t>
            </w:r>
          </w:p>
          <w:p w14:paraId="321C3448" w14:textId="77777777" w:rsidR="00FC0578" w:rsidRDefault="00FC0578" w:rsidP="008050FF">
            <w:pPr>
              <w:rPr>
                <w:sz w:val="18"/>
                <w:szCs w:val="18"/>
              </w:rPr>
            </w:pPr>
          </w:p>
        </w:tc>
        <w:tc>
          <w:tcPr>
            <w:tcW w:w="1107" w:type="dxa"/>
            <w:tcBorders>
              <w:bottom w:val="single" w:sz="4" w:space="0" w:color="auto"/>
            </w:tcBorders>
            <w:shd w:val="clear" w:color="auto" w:fill="B4C6E7" w:themeFill="accent1" w:themeFillTint="66"/>
          </w:tcPr>
          <w:p w14:paraId="7F0E8CB6" w14:textId="77777777" w:rsidR="00FC0578" w:rsidRDefault="00FC0578" w:rsidP="008050FF">
            <w:pPr>
              <w:rPr>
                <w:sz w:val="18"/>
                <w:szCs w:val="18"/>
              </w:rPr>
            </w:pPr>
            <w:r>
              <w:rPr>
                <w:sz w:val="18"/>
                <w:szCs w:val="18"/>
              </w:rPr>
              <w:t>62</w:t>
            </w:r>
          </w:p>
          <w:p w14:paraId="6C392B29" w14:textId="77777777" w:rsidR="00FC0578" w:rsidRDefault="00FC0578" w:rsidP="008050FF">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839A646" w14:textId="77777777" w:rsidR="00FC0578" w:rsidRDefault="00FC0578" w:rsidP="008050FF">
            <w:pPr>
              <w:rPr>
                <w:sz w:val="18"/>
                <w:szCs w:val="18"/>
              </w:rPr>
            </w:pPr>
            <w:r>
              <w:rPr>
                <w:sz w:val="18"/>
                <w:szCs w:val="18"/>
              </w:rPr>
              <w:t>63</w:t>
            </w:r>
          </w:p>
          <w:p w14:paraId="06ACB84E" w14:textId="77777777" w:rsidR="00FC0578" w:rsidRDefault="00FC0578" w:rsidP="008050FF">
            <w:pPr>
              <w:rPr>
                <w:sz w:val="18"/>
                <w:szCs w:val="18"/>
              </w:rPr>
            </w:pPr>
            <w:r>
              <w:rPr>
                <w:sz w:val="18"/>
                <w:szCs w:val="18"/>
              </w:rPr>
              <w:t>VSHRVI</w:t>
            </w:r>
          </w:p>
        </w:tc>
      </w:tr>
      <w:tr w:rsidR="00FC0578" w14:paraId="0E800EA5" w14:textId="77777777" w:rsidTr="008050FF">
        <w:tc>
          <w:tcPr>
            <w:tcW w:w="467" w:type="dxa"/>
            <w:gridSpan w:val="2"/>
            <w:vMerge w:val="restart"/>
            <w:shd w:val="clear" w:color="auto" w:fill="D0CECE" w:themeFill="background2" w:themeFillShade="E6"/>
          </w:tcPr>
          <w:p w14:paraId="1ABE5148" w14:textId="77777777" w:rsidR="00FC0578" w:rsidRPr="003E1B5C" w:rsidRDefault="00FC0578" w:rsidP="008050FF">
            <w:pPr>
              <w:jc w:val="center"/>
            </w:pPr>
            <w:r>
              <w:t>2</w:t>
            </w:r>
          </w:p>
        </w:tc>
        <w:tc>
          <w:tcPr>
            <w:tcW w:w="991" w:type="dxa"/>
            <w:tcBorders>
              <w:bottom w:val="single" w:sz="4" w:space="0" w:color="auto"/>
            </w:tcBorders>
            <w:shd w:val="clear" w:color="auto" w:fill="8EAADB" w:themeFill="accent1" w:themeFillTint="99"/>
          </w:tcPr>
          <w:p w14:paraId="1240F174" w14:textId="77777777" w:rsidR="00FC0578" w:rsidRDefault="00FC0578" w:rsidP="008050FF">
            <w:pPr>
              <w:rPr>
                <w:sz w:val="18"/>
                <w:szCs w:val="18"/>
              </w:rPr>
            </w:pPr>
            <w:r>
              <w:rPr>
                <w:sz w:val="18"/>
                <w:szCs w:val="18"/>
              </w:rPr>
              <w:t>64</w:t>
            </w:r>
          </w:p>
          <w:p w14:paraId="607BAEC1" w14:textId="77777777" w:rsidR="00FC0578" w:rsidRDefault="00FC0578" w:rsidP="008050FF">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03EC0420" w14:textId="77777777" w:rsidR="00FC0578" w:rsidRDefault="00FC0578" w:rsidP="008050FF">
            <w:pPr>
              <w:rPr>
                <w:sz w:val="18"/>
                <w:szCs w:val="18"/>
              </w:rPr>
            </w:pPr>
            <w:r>
              <w:rPr>
                <w:sz w:val="18"/>
                <w:szCs w:val="18"/>
              </w:rPr>
              <w:t>65</w:t>
            </w:r>
          </w:p>
          <w:p w14:paraId="1066E338" w14:textId="77777777" w:rsidR="00FC0578" w:rsidRDefault="00FC0578" w:rsidP="008050FF">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56279989" w14:textId="77777777" w:rsidR="00FC0578" w:rsidRDefault="00FC0578" w:rsidP="008050FF">
            <w:pPr>
              <w:rPr>
                <w:sz w:val="18"/>
                <w:szCs w:val="18"/>
              </w:rPr>
            </w:pPr>
            <w:r>
              <w:rPr>
                <w:sz w:val="18"/>
                <w:szCs w:val="18"/>
              </w:rPr>
              <w:t>66</w:t>
            </w:r>
          </w:p>
          <w:p w14:paraId="4839ED78" w14:textId="77777777" w:rsidR="00FC0578" w:rsidRDefault="00FC0578" w:rsidP="008050FF">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7157E01E" w14:textId="77777777" w:rsidR="00FC0578" w:rsidRDefault="00FC0578" w:rsidP="008050FF">
            <w:pPr>
              <w:rPr>
                <w:sz w:val="18"/>
                <w:szCs w:val="18"/>
              </w:rPr>
            </w:pPr>
            <w:r>
              <w:rPr>
                <w:sz w:val="18"/>
                <w:szCs w:val="18"/>
              </w:rPr>
              <w:t>67</w:t>
            </w:r>
          </w:p>
          <w:p w14:paraId="533DE2B2" w14:textId="77777777" w:rsidR="00FC0578" w:rsidRDefault="00FC0578" w:rsidP="008050FF">
            <w:pPr>
              <w:rPr>
                <w:sz w:val="18"/>
                <w:szCs w:val="18"/>
              </w:rPr>
            </w:pPr>
            <w:r>
              <w:rPr>
                <w:sz w:val="18"/>
                <w:szCs w:val="18"/>
              </w:rPr>
              <w:t>SM4KS</w:t>
            </w:r>
          </w:p>
        </w:tc>
        <w:tc>
          <w:tcPr>
            <w:tcW w:w="1132" w:type="dxa"/>
            <w:tcBorders>
              <w:bottom w:val="single" w:sz="4" w:space="0" w:color="auto"/>
            </w:tcBorders>
            <w:shd w:val="clear" w:color="auto" w:fill="auto"/>
          </w:tcPr>
          <w:p w14:paraId="082EB3FD" w14:textId="77777777" w:rsidR="00FC0578" w:rsidRDefault="00FC0578" w:rsidP="008050FF">
            <w:pPr>
              <w:rPr>
                <w:sz w:val="18"/>
                <w:szCs w:val="18"/>
              </w:rPr>
            </w:pPr>
            <w:r>
              <w:rPr>
                <w:sz w:val="18"/>
                <w:szCs w:val="18"/>
              </w:rPr>
              <w:t>68</w:t>
            </w:r>
          </w:p>
          <w:p w14:paraId="02BBA4EA" w14:textId="77777777" w:rsidR="00FC0578" w:rsidRDefault="00FC0578" w:rsidP="008050FF">
            <w:pPr>
              <w:rPr>
                <w:sz w:val="18"/>
                <w:szCs w:val="18"/>
              </w:rPr>
            </w:pPr>
          </w:p>
        </w:tc>
        <w:tc>
          <w:tcPr>
            <w:tcW w:w="1107" w:type="dxa"/>
            <w:tcBorders>
              <w:bottom w:val="single" w:sz="4" w:space="0" w:color="auto"/>
            </w:tcBorders>
            <w:shd w:val="clear" w:color="auto" w:fill="auto"/>
          </w:tcPr>
          <w:p w14:paraId="73B25ABB" w14:textId="77777777" w:rsidR="00FC0578" w:rsidRDefault="00FC0578" w:rsidP="008050FF">
            <w:pPr>
              <w:rPr>
                <w:sz w:val="18"/>
                <w:szCs w:val="18"/>
              </w:rPr>
            </w:pPr>
            <w:r>
              <w:rPr>
                <w:sz w:val="18"/>
                <w:szCs w:val="18"/>
              </w:rPr>
              <w:t>69</w:t>
            </w:r>
          </w:p>
          <w:p w14:paraId="1C4F9AD8" w14:textId="77777777" w:rsidR="00FC0578" w:rsidRDefault="00FC0578" w:rsidP="008050FF">
            <w:pPr>
              <w:rPr>
                <w:sz w:val="18"/>
                <w:szCs w:val="18"/>
              </w:rPr>
            </w:pPr>
          </w:p>
        </w:tc>
        <w:tc>
          <w:tcPr>
            <w:tcW w:w="1107" w:type="dxa"/>
            <w:tcBorders>
              <w:bottom w:val="single" w:sz="4" w:space="0" w:color="auto"/>
            </w:tcBorders>
            <w:shd w:val="clear" w:color="auto" w:fill="8EAADB" w:themeFill="accent1" w:themeFillTint="99"/>
          </w:tcPr>
          <w:p w14:paraId="34F41208" w14:textId="77777777" w:rsidR="00FC0578" w:rsidRDefault="00FC0578" w:rsidP="008050FF">
            <w:pPr>
              <w:rPr>
                <w:sz w:val="18"/>
                <w:szCs w:val="18"/>
              </w:rPr>
            </w:pPr>
            <w:r>
              <w:rPr>
                <w:sz w:val="18"/>
                <w:szCs w:val="18"/>
              </w:rPr>
              <w:t>70</w:t>
            </w:r>
          </w:p>
          <w:p w14:paraId="12649447" w14:textId="77777777" w:rsidR="00FC0578" w:rsidRDefault="00FC0578" w:rsidP="008050FF">
            <w:pPr>
              <w:rPr>
                <w:sz w:val="18"/>
                <w:szCs w:val="18"/>
              </w:rPr>
            </w:pPr>
            <w:r>
              <w:rPr>
                <w:sz w:val="18"/>
                <w:szCs w:val="18"/>
              </w:rPr>
              <w:t>CLMUL</w:t>
            </w:r>
          </w:p>
        </w:tc>
        <w:tc>
          <w:tcPr>
            <w:tcW w:w="1107" w:type="dxa"/>
            <w:tcBorders>
              <w:bottom w:val="single" w:sz="4" w:space="0" w:color="auto"/>
            </w:tcBorders>
            <w:shd w:val="clear" w:color="auto" w:fill="auto"/>
          </w:tcPr>
          <w:p w14:paraId="37991354" w14:textId="77777777" w:rsidR="00FC0578" w:rsidRDefault="00FC0578" w:rsidP="008050FF">
            <w:pPr>
              <w:rPr>
                <w:sz w:val="18"/>
                <w:szCs w:val="18"/>
              </w:rPr>
            </w:pPr>
            <w:r>
              <w:rPr>
                <w:sz w:val="18"/>
                <w:szCs w:val="18"/>
              </w:rPr>
              <w:t>72</w:t>
            </w:r>
          </w:p>
          <w:p w14:paraId="06874573" w14:textId="77777777" w:rsidR="00FC0578" w:rsidRDefault="00FC0578" w:rsidP="008050FF">
            <w:pPr>
              <w:rPr>
                <w:sz w:val="18"/>
                <w:szCs w:val="18"/>
              </w:rPr>
            </w:pPr>
          </w:p>
        </w:tc>
      </w:tr>
      <w:tr w:rsidR="00FC0578" w14:paraId="515A9CA9" w14:textId="77777777" w:rsidTr="008050FF">
        <w:tc>
          <w:tcPr>
            <w:tcW w:w="467" w:type="dxa"/>
            <w:gridSpan w:val="2"/>
            <w:vMerge/>
            <w:shd w:val="clear" w:color="auto" w:fill="D0CECE" w:themeFill="background2" w:themeFillShade="E6"/>
          </w:tcPr>
          <w:p w14:paraId="61BE7674" w14:textId="77777777" w:rsidR="00FC0578" w:rsidRDefault="00FC0578" w:rsidP="008050FF">
            <w:pPr>
              <w:jc w:val="center"/>
            </w:pPr>
          </w:p>
        </w:tc>
        <w:tc>
          <w:tcPr>
            <w:tcW w:w="991" w:type="dxa"/>
            <w:tcBorders>
              <w:bottom w:val="single" w:sz="4" w:space="0" w:color="auto"/>
            </w:tcBorders>
            <w:shd w:val="clear" w:color="auto" w:fill="auto"/>
          </w:tcPr>
          <w:p w14:paraId="62D327EA" w14:textId="77777777" w:rsidR="00FC0578" w:rsidRDefault="00FC0578" w:rsidP="008050FF">
            <w:pPr>
              <w:rPr>
                <w:sz w:val="18"/>
                <w:szCs w:val="18"/>
              </w:rPr>
            </w:pPr>
            <w:r>
              <w:rPr>
                <w:sz w:val="18"/>
                <w:szCs w:val="18"/>
              </w:rPr>
              <w:t>72</w:t>
            </w:r>
          </w:p>
          <w:p w14:paraId="59AF2BCD" w14:textId="77777777" w:rsidR="00FC0578" w:rsidRDefault="00FC0578" w:rsidP="008050FF">
            <w:pPr>
              <w:rPr>
                <w:sz w:val="18"/>
                <w:szCs w:val="18"/>
              </w:rPr>
            </w:pPr>
          </w:p>
        </w:tc>
        <w:tc>
          <w:tcPr>
            <w:tcW w:w="1112" w:type="dxa"/>
            <w:tcBorders>
              <w:bottom w:val="single" w:sz="4" w:space="0" w:color="auto"/>
            </w:tcBorders>
            <w:shd w:val="clear" w:color="auto" w:fill="auto"/>
          </w:tcPr>
          <w:p w14:paraId="3030319D" w14:textId="77777777" w:rsidR="00FC0578" w:rsidRDefault="00FC0578" w:rsidP="008050FF">
            <w:pPr>
              <w:rPr>
                <w:sz w:val="18"/>
                <w:szCs w:val="18"/>
              </w:rPr>
            </w:pPr>
            <w:r>
              <w:rPr>
                <w:sz w:val="18"/>
                <w:szCs w:val="18"/>
              </w:rPr>
              <w:t>73</w:t>
            </w:r>
          </w:p>
        </w:tc>
        <w:tc>
          <w:tcPr>
            <w:tcW w:w="1248" w:type="dxa"/>
            <w:tcBorders>
              <w:bottom w:val="single" w:sz="4" w:space="0" w:color="auto"/>
            </w:tcBorders>
            <w:shd w:val="clear" w:color="auto" w:fill="auto"/>
          </w:tcPr>
          <w:p w14:paraId="43EC1B38" w14:textId="77777777" w:rsidR="00FC0578" w:rsidRDefault="00FC0578" w:rsidP="008050FF">
            <w:pPr>
              <w:rPr>
                <w:sz w:val="18"/>
                <w:szCs w:val="18"/>
              </w:rPr>
            </w:pPr>
            <w:r>
              <w:rPr>
                <w:sz w:val="18"/>
                <w:szCs w:val="18"/>
              </w:rPr>
              <w:t>74</w:t>
            </w:r>
          </w:p>
        </w:tc>
        <w:tc>
          <w:tcPr>
            <w:tcW w:w="1079" w:type="dxa"/>
            <w:tcBorders>
              <w:bottom w:val="single" w:sz="4" w:space="0" w:color="auto"/>
            </w:tcBorders>
            <w:shd w:val="clear" w:color="auto" w:fill="auto"/>
          </w:tcPr>
          <w:p w14:paraId="53DCFC40" w14:textId="77777777" w:rsidR="00FC0578" w:rsidRDefault="00FC0578" w:rsidP="008050FF">
            <w:pPr>
              <w:rPr>
                <w:sz w:val="18"/>
                <w:szCs w:val="18"/>
              </w:rPr>
            </w:pPr>
            <w:r>
              <w:rPr>
                <w:sz w:val="18"/>
                <w:szCs w:val="18"/>
              </w:rPr>
              <w:t>75</w:t>
            </w:r>
          </w:p>
        </w:tc>
        <w:tc>
          <w:tcPr>
            <w:tcW w:w="1132" w:type="dxa"/>
            <w:shd w:val="clear" w:color="auto" w:fill="auto"/>
          </w:tcPr>
          <w:p w14:paraId="5FC5F2F9" w14:textId="77777777" w:rsidR="00FC0578" w:rsidRDefault="00FC0578" w:rsidP="008050FF">
            <w:pPr>
              <w:rPr>
                <w:sz w:val="18"/>
                <w:szCs w:val="18"/>
              </w:rPr>
            </w:pPr>
            <w:r>
              <w:rPr>
                <w:sz w:val="18"/>
                <w:szCs w:val="18"/>
              </w:rPr>
              <w:t>76</w:t>
            </w:r>
          </w:p>
        </w:tc>
        <w:tc>
          <w:tcPr>
            <w:tcW w:w="1107" w:type="dxa"/>
            <w:tcBorders>
              <w:bottom w:val="single" w:sz="4" w:space="0" w:color="auto"/>
            </w:tcBorders>
            <w:shd w:val="clear" w:color="auto" w:fill="auto"/>
          </w:tcPr>
          <w:p w14:paraId="48071E7C" w14:textId="77777777" w:rsidR="00FC0578" w:rsidRDefault="00FC0578" w:rsidP="008050FF">
            <w:pPr>
              <w:rPr>
                <w:sz w:val="18"/>
                <w:szCs w:val="18"/>
              </w:rPr>
            </w:pPr>
            <w:r>
              <w:rPr>
                <w:sz w:val="18"/>
                <w:szCs w:val="18"/>
              </w:rPr>
              <w:t>77</w:t>
            </w:r>
          </w:p>
        </w:tc>
        <w:tc>
          <w:tcPr>
            <w:tcW w:w="1107" w:type="dxa"/>
            <w:tcBorders>
              <w:bottom w:val="single" w:sz="4" w:space="0" w:color="auto"/>
            </w:tcBorders>
            <w:shd w:val="clear" w:color="auto" w:fill="auto"/>
          </w:tcPr>
          <w:p w14:paraId="542967B1" w14:textId="77777777" w:rsidR="00FC0578" w:rsidRDefault="00FC0578" w:rsidP="008050FF">
            <w:pPr>
              <w:rPr>
                <w:sz w:val="18"/>
                <w:szCs w:val="18"/>
              </w:rPr>
            </w:pPr>
            <w:r>
              <w:rPr>
                <w:sz w:val="18"/>
                <w:szCs w:val="18"/>
              </w:rPr>
              <w:t>78</w:t>
            </w:r>
          </w:p>
        </w:tc>
        <w:tc>
          <w:tcPr>
            <w:tcW w:w="1107" w:type="dxa"/>
            <w:tcBorders>
              <w:bottom w:val="single" w:sz="4" w:space="0" w:color="auto"/>
            </w:tcBorders>
            <w:shd w:val="clear" w:color="auto" w:fill="auto"/>
          </w:tcPr>
          <w:p w14:paraId="537BD9AD" w14:textId="77777777" w:rsidR="00FC0578" w:rsidRDefault="00FC0578" w:rsidP="008050FF">
            <w:pPr>
              <w:rPr>
                <w:sz w:val="18"/>
                <w:szCs w:val="18"/>
              </w:rPr>
            </w:pPr>
            <w:r>
              <w:rPr>
                <w:sz w:val="18"/>
                <w:szCs w:val="18"/>
              </w:rPr>
              <w:t>79</w:t>
            </w:r>
          </w:p>
        </w:tc>
      </w:tr>
      <w:tr w:rsidR="00FC0578" w14:paraId="40E49342" w14:textId="77777777" w:rsidTr="008050FF">
        <w:tc>
          <w:tcPr>
            <w:tcW w:w="467" w:type="dxa"/>
            <w:gridSpan w:val="2"/>
            <w:vMerge w:val="restart"/>
            <w:shd w:val="clear" w:color="auto" w:fill="D0CECE" w:themeFill="background2" w:themeFillShade="E6"/>
          </w:tcPr>
          <w:p w14:paraId="1C38DEEE" w14:textId="77777777" w:rsidR="00FC0578" w:rsidRPr="003E1B5C" w:rsidRDefault="00FC0578" w:rsidP="008050FF">
            <w:pPr>
              <w:jc w:val="center"/>
            </w:pPr>
            <w:r>
              <w:t>2</w:t>
            </w:r>
          </w:p>
        </w:tc>
        <w:tc>
          <w:tcPr>
            <w:tcW w:w="991" w:type="dxa"/>
            <w:tcBorders>
              <w:bottom w:val="single" w:sz="4" w:space="0" w:color="auto"/>
            </w:tcBorders>
            <w:shd w:val="clear" w:color="auto" w:fill="B4C6E7" w:themeFill="accent1" w:themeFillTint="66"/>
          </w:tcPr>
          <w:p w14:paraId="4CCD1AA4" w14:textId="77777777" w:rsidR="00FC0578" w:rsidRDefault="00FC0578" w:rsidP="008050FF">
            <w:pPr>
              <w:rPr>
                <w:sz w:val="18"/>
                <w:szCs w:val="18"/>
              </w:rPr>
            </w:pPr>
            <w:r>
              <w:rPr>
                <w:sz w:val="18"/>
                <w:szCs w:val="18"/>
              </w:rPr>
              <w:t>80</w:t>
            </w:r>
          </w:p>
          <w:p w14:paraId="7383D8AC" w14:textId="77777777" w:rsidR="00FC0578" w:rsidRDefault="00FC0578" w:rsidP="008050FF">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241C292F" w14:textId="77777777" w:rsidR="00FC0578" w:rsidRDefault="00FC0578" w:rsidP="008050FF">
            <w:pPr>
              <w:rPr>
                <w:sz w:val="18"/>
                <w:szCs w:val="18"/>
              </w:rPr>
            </w:pPr>
            <w:r>
              <w:rPr>
                <w:sz w:val="18"/>
                <w:szCs w:val="18"/>
              </w:rPr>
              <w:t>81</w:t>
            </w:r>
          </w:p>
          <w:p w14:paraId="6764BCB9" w14:textId="77777777" w:rsidR="00FC0578" w:rsidRDefault="00FC0578" w:rsidP="008050FF">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1EA8FE72" w14:textId="77777777" w:rsidR="00FC0578" w:rsidRDefault="00FC0578" w:rsidP="008050FF">
            <w:pPr>
              <w:rPr>
                <w:sz w:val="18"/>
                <w:szCs w:val="18"/>
              </w:rPr>
            </w:pPr>
            <w:r>
              <w:rPr>
                <w:sz w:val="18"/>
                <w:szCs w:val="18"/>
              </w:rPr>
              <w:t>82</w:t>
            </w:r>
          </w:p>
          <w:p w14:paraId="54360AD8" w14:textId="77777777" w:rsidR="00FC0578" w:rsidRDefault="00FC0578" w:rsidP="008050FF">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84AD97C" w14:textId="77777777" w:rsidR="00FC0578" w:rsidRDefault="00FC0578" w:rsidP="008050FF">
            <w:pPr>
              <w:rPr>
                <w:sz w:val="18"/>
                <w:szCs w:val="18"/>
              </w:rPr>
            </w:pPr>
            <w:r>
              <w:rPr>
                <w:sz w:val="18"/>
                <w:szCs w:val="18"/>
              </w:rPr>
              <w:t>83</w:t>
            </w:r>
          </w:p>
          <w:p w14:paraId="2A863BCC" w14:textId="77777777" w:rsidR="00FC0578" w:rsidRDefault="00FC0578" w:rsidP="008050FF">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7AB0BB1A" w14:textId="77777777" w:rsidR="00FC0578" w:rsidRDefault="00FC0578" w:rsidP="008050FF">
            <w:pPr>
              <w:rPr>
                <w:sz w:val="18"/>
                <w:szCs w:val="18"/>
              </w:rPr>
            </w:pPr>
            <w:r>
              <w:rPr>
                <w:sz w:val="18"/>
                <w:szCs w:val="18"/>
              </w:rPr>
              <w:t>84</w:t>
            </w:r>
          </w:p>
          <w:p w14:paraId="6906C4E9" w14:textId="77777777" w:rsidR="00FC0578" w:rsidRDefault="00FC0578" w:rsidP="008050FF">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43BD1136" w14:textId="77777777" w:rsidR="00FC0578" w:rsidRDefault="00FC0578" w:rsidP="008050FF">
            <w:pPr>
              <w:rPr>
                <w:sz w:val="18"/>
                <w:szCs w:val="18"/>
              </w:rPr>
            </w:pPr>
            <w:r>
              <w:rPr>
                <w:sz w:val="18"/>
                <w:szCs w:val="18"/>
              </w:rPr>
              <w:t>85</w:t>
            </w:r>
          </w:p>
          <w:p w14:paraId="474A140B" w14:textId="77777777" w:rsidR="00FC0578" w:rsidRDefault="00FC0578" w:rsidP="008050FF">
            <w:pPr>
              <w:rPr>
                <w:sz w:val="18"/>
                <w:szCs w:val="18"/>
              </w:rPr>
            </w:pPr>
            <w:r>
              <w:rPr>
                <w:sz w:val="18"/>
                <w:szCs w:val="18"/>
              </w:rPr>
              <w:t>SLEU</w:t>
            </w:r>
          </w:p>
        </w:tc>
        <w:tc>
          <w:tcPr>
            <w:tcW w:w="1107" w:type="dxa"/>
            <w:tcBorders>
              <w:bottom w:val="single" w:sz="4" w:space="0" w:color="auto"/>
            </w:tcBorders>
            <w:shd w:val="clear" w:color="auto" w:fill="auto"/>
          </w:tcPr>
          <w:p w14:paraId="7FEFB226" w14:textId="77777777" w:rsidR="00FC0578" w:rsidRDefault="00FC0578" w:rsidP="008050FF">
            <w:pPr>
              <w:rPr>
                <w:sz w:val="18"/>
                <w:szCs w:val="18"/>
              </w:rPr>
            </w:pPr>
            <w:r>
              <w:rPr>
                <w:sz w:val="18"/>
                <w:szCs w:val="18"/>
              </w:rPr>
              <w:t>86</w:t>
            </w:r>
          </w:p>
          <w:p w14:paraId="299258F0" w14:textId="77777777" w:rsidR="00FC0578" w:rsidRDefault="00FC0578" w:rsidP="008050FF">
            <w:pPr>
              <w:rPr>
                <w:sz w:val="18"/>
                <w:szCs w:val="18"/>
              </w:rPr>
            </w:pPr>
          </w:p>
        </w:tc>
        <w:tc>
          <w:tcPr>
            <w:tcW w:w="1107" w:type="dxa"/>
            <w:tcBorders>
              <w:bottom w:val="single" w:sz="4" w:space="0" w:color="auto"/>
            </w:tcBorders>
            <w:shd w:val="clear" w:color="auto" w:fill="auto"/>
          </w:tcPr>
          <w:p w14:paraId="6E6AAFD9" w14:textId="77777777" w:rsidR="00FC0578" w:rsidRDefault="00FC0578" w:rsidP="008050FF">
            <w:pPr>
              <w:rPr>
                <w:sz w:val="18"/>
                <w:szCs w:val="18"/>
              </w:rPr>
            </w:pPr>
            <w:r>
              <w:rPr>
                <w:sz w:val="18"/>
                <w:szCs w:val="18"/>
              </w:rPr>
              <w:t>87</w:t>
            </w:r>
          </w:p>
          <w:p w14:paraId="0DE90EAC" w14:textId="77777777" w:rsidR="00FC0578" w:rsidRDefault="00FC0578" w:rsidP="008050FF">
            <w:pPr>
              <w:rPr>
                <w:sz w:val="18"/>
                <w:szCs w:val="18"/>
              </w:rPr>
            </w:pPr>
          </w:p>
        </w:tc>
      </w:tr>
      <w:tr w:rsidR="00FC0578" w14:paraId="0C7D20A2" w14:textId="77777777" w:rsidTr="008050FF">
        <w:tc>
          <w:tcPr>
            <w:tcW w:w="467" w:type="dxa"/>
            <w:gridSpan w:val="2"/>
            <w:vMerge/>
            <w:shd w:val="clear" w:color="auto" w:fill="D0CECE" w:themeFill="background2" w:themeFillShade="E6"/>
          </w:tcPr>
          <w:p w14:paraId="1BF21C5A" w14:textId="77777777" w:rsidR="00FC0578" w:rsidRDefault="00FC0578" w:rsidP="008050FF">
            <w:pPr>
              <w:jc w:val="center"/>
            </w:pPr>
          </w:p>
        </w:tc>
        <w:tc>
          <w:tcPr>
            <w:tcW w:w="991" w:type="dxa"/>
            <w:tcBorders>
              <w:bottom w:val="single" w:sz="4" w:space="0" w:color="auto"/>
            </w:tcBorders>
            <w:shd w:val="clear" w:color="auto" w:fill="auto"/>
          </w:tcPr>
          <w:p w14:paraId="32366636" w14:textId="77777777" w:rsidR="00FC0578" w:rsidRDefault="00FC0578" w:rsidP="008050FF">
            <w:pPr>
              <w:rPr>
                <w:sz w:val="18"/>
                <w:szCs w:val="18"/>
              </w:rPr>
            </w:pPr>
            <w:r>
              <w:rPr>
                <w:sz w:val="18"/>
                <w:szCs w:val="18"/>
              </w:rPr>
              <w:t>88</w:t>
            </w:r>
          </w:p>
          <w:p w14:paraId="6BFC0453" w14:textId="77777777" w:rsidR="00FC0578" w:rsidRDefault="00FC0578" w:rsidP="008050FF">
            <w:pPr>
              <w:rPr>
                <w:sz w:val="18"/>
                <w:szCs w:val="18"/>
              </w:rPr>
            </w:pPr>
          </w:p>
        </w:tc>
        <w:tc>
          <w:tcPr>
            <w:tcW w:w="1112" w:type="dxa"/>
            <w:tcBorders>
              <w:bottom w:val="single" w:sz="4" w:space="0" w:color="auto"/>
            </w:tcBorders>
            <w:shd w:val="clear" w:color="auto" w:fill="auto"/>
          </w:tcPr>
          <w:p w14:paraId="3E3ED4C5" w14:textId="77777777" w:rsidR="00FC0578" w:rsidRDefault="00FC0578" w:rsidP="008050FF">
            <w:pPr>
              <w:rPr>
                <w:sz w:val="18"/>
                <w:szCs w:val="18"/>
              </w:rPr>
            </w:pPr>
            <w:r>
              <w:rPr>
                <w:sz w:val="18"/>
                <w:szCs w:val="18"/>
              </w:rPr>
              <w:t>89</w:t>
            </w:r>
          </w:p>
        </w:tc>
        <w:tc>
          <w:tcPr>
            <w:tcW w:w="1248" w:type="dxa"/>
            <w:tcBorders>
              <w:bottom w:val="single" w:sz="4" w:space="0" w:color="auto"/>
            </w:tcBorders>
            <w:shd w:val="clear" w:color="auto" w:fill="auto"/>
          </w:tcPr>
          <w:p w14:paraId="0B7563B5" w14:textId="77777777" w:rsidR="00FC0578" w:rsidRDefault="00FC0578" w:rsidP="008050FF">
            <w:pPr>
              <w:rPr>
                <w:sz w:val="18"/>
                <w:szCs w:val="18"/>
              </w:rPr>
            </w:pPr>
            <w:r>
              <w:rPr>
                <w:sz w:val="18"/>
                <w:szCs w:val="18"/>
              </w:rPr>
              <w:t>90</w:t>
            </w:r>
          </w:p>
        </w:tc>
        <w:tc>
          <w:tcPr>
            <w:tcW w:w="1093" w:type="dxa"/>
            <w:tcBorders>
              <w:bottom w:val="single" w:sz="4" w:space="0" w:color="auto"/>
            </w:tcBorders>
            <w:shd w:val="clear" w:color="auto" w:fill="auto"/>
          </w:tcPr>
          <w:p w14:paraId="317EDDF0" w14:textId="77777777" w:rsidR="00FC0578" w:rsidRDefault="00FC0578" w:rsidP="008050FF">
            <w:pPr>
              <w:rPr>
                <w:sz w:val="18"/>
                <w:szCs w:val="18"/>
              </w:rPr>
            </w:pPr>
            <w:r>
              <w:rPr>
                <w:sz w:val="18"/>
                <w:szCs w:val="18"/>
              </w:rPr>
              <w:t>91</w:t>
            </w:r>
          </w:p>
        </w:tc>
        <w:tc>
          <w:tcPr>
            <w:tcW w:w="1118" w:type="dxa"/>
            <w:shd w:val="clear" w:color="auto" w:fill="auto"/>
          </w:tcPr>
          <w:p w14:paraId="6B150917" w14:textId="77777777" w:rsidR="00FC0578" w:rsidRDefault="00FC0578" w:rsidP="008050FF">
            <w:pPr>
              <w:rPr>
                <w:sz w:val="18"/>
                <w:szCs w:val="18"/>
              </w:rPr>
            </w:pPr>
            <w:r>
              <w:rPr>
                <w:sz w:val="18"/>
                <w:szCs w:val="18"/>
              </w:rPr>
              <w:t>92</w:t>
            </w:r>
          </w:p>
        </w:tc>
        <w:tc>
          <w:tcPr>
            <w:tcW w:w="1107" w:type="dxa"/>
            <w:tcBorders>
              <w:bottom w:val="single" w:sz="4" w:space="0" w:color="auto"/>
            </w:tcBorders>
            <w:shd w:val="clear" w:color="auto" w:fill="auto"/>
          </w:tcPr>
          <w:p w14:paraId="210AAD72" w14:textId="77777777" w:rsidR="00FC0578" w:rsidRDefault="00FC0578" w:rsidP="008050FF">
            <w:pPr>
              <w:rPr>
                <w:sz w:val="18"/>
                <w:szCs w:val="18"/>
              </w:rPr>
            </w:pPr>
            <w:r>
              <w:rPr>
                <w:sz w:val="18"/>
                <w:szCs w:val="18"/>
              </w:rPr>
              <w:t>93</w:t>
            </w:r>
          </w:p>
          <w:p w14:paraId="31ACAC15" w14:textId="77777777" w:rsidR="00FC0578" w:rsidRDefault="00FC0578" w:rsidP="008050FF">
            <w:pPr>
              <w:rPr>
                <w:sz w:val="18"/>
                <w:szCs w:val="18"/>
              </w:rPr>
            </w:pPr>
          </w:p>
        </w:tc>
        <w:tc>
          <w:tcPr>
            <w:tcW w:w="1107" w:type="dxa"/>
            <w:tcBorders>
              <w:bottom w:val="single" w:sz="4" w:space="0" w:color="auto"/>
            </w:tcBorders>
            <w:shd w:val="clear" w:color="auto" w:fill="auto"/>
          </w:tcPr>
          <w:p w14:paraId="485267E9" w14:textId="77777777" w:rsidR="00FC0578" w:rsidRDefault="00FC0578" w:rsidP="008050FF">
            <w:pPr>
              <w:rPr>
                <w:sz w:val="18"/>
                <w:szCs w:val="18"/>
              </w:rPr>
            </w:pPr>
            <w:r>
              <w:rPr>
                <w:sz w:val="18"/>
                <w:szCs w:val="18"/>
              </w:rPr>
              <w:t>94</w:t>
            </w:r>
          </w:p>
        </w:tc>
        <w:tc>
          <w:tcPr>
            <w:tcW w:w="1107" w:type="dxa"/>
            <w:tcBorders>
              <w:bottom w:val="single" w:sz="4" w:space="0" w:color="auto"/>
            </w:tcBorders>
            <w:shd w:val="clear" w:color="auto" w:fill="auto"/>
          </w:tcPr>
          <w:p w14:paraId="1C693E06" w14:textId="77777777" w:rsidR="00FC0578" w:rsidRDefault="00FC0578" w:rsidP="008050FF">
            <w:pPr>
              <w:rPr>
                <w:sz w:val="18"/>
                <w:szCs w:val="18"/>
              </w:rPr>
            </w:pPr>
            <w:r>
              <w:rPr>
                <w:sz w:val="18"/>
                <w:szCs w:val="18"/>
              </w:rPr>
              <w:t>95</w:t>
            </w:r>
          </w:p>
        </w:tc>
      </w:tr>
    </w:tbl>
    <w:p w14:paraId="1F27904E" w14:textId="77777777" w:rsidR="00675E97" w:rsidRDefault="00675E97"/>
    <w:p w14:paraId="16255040" w14:textId="2C5F401F" w:rsidR="00BD4FD8" w:rsidRDefault="00BD4FD8"/>
    <w:p w14:paraId="31C25D99" w14:textId="77777777" w:rsidR="00877866" w:rsidRDefault="00877866">
      <w:pPr>
        <w:rPr>
          <w:rFonts w:eastAsiaTheme="majorEastAsia" w:cstheme="majorBidi"/>
          <w:b/>
          <w:bCs/>
          <w:sz w:val="40"/>
        </w:rPr>
      </w:pPr>
      <w:bookmarkStart w:id="308" w:name="_Toc134124391"/>
      <w:r>
        <w:br w:type="page"/>
      </w:r>
    </w:p>
    <w:p w14:paraId="4CB1460A" w14:textId="1B30949F" w:rsidR="003C354A" w:rsidRDefault="003C354A" w:rsidP="003C354A">
      <w:pPr>
        <w:pStyle w:val="Heading3"/>
      </w:pPr>
      <w:r>
        <w:lastRenderedPageBreak/>
        <w:t>{FLT2} Operations</w:t>
      </w:r>
      <w:bookmarkEnd w:id="30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9" w:name="_Toc134124392"/>
      <w:r>
        <w:t>{FLT1} Operations</w:t>
      </w:r>
      <w:bookmarkEnd w:id="309"/>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0" w:name="_Toc87087107"/>
      <w:bookmarkStart w:id="311"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13AA168D" w:rsidR="006E172A" w:rsidRPr="00630EC5" w:rsidRDefault="006E172A" w:rsidP="006E172A">
      <w:pPr>
        <w:pStyle w:val="Heading3"/>
      </w:pPr>
      <w:r>
        <w:lastRenderedPageBreak/>
        <w:t>{R3}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658D4289" w:rsidR="006E172A" w:rsidRPr="007D0F85" w:rsidRDefault="00E60CBE" w:rsidP="00F25AA7">
            <w:pPr>
              <w:rPr>
                <w:rFonts w:cs="Times New Roman"/>
                <w:sz w:val="16"/>
                <w:szCs w:val="16"/>
              </w:rPr>
            </w:pPr>
            <w:r>
              <w:rPr>
                <w:rFonts w:cs="Times New Roman"/>
                <w:sz w:val="16"/>
                <w:szCs w:val="16"/>
              </w:rPr>
              <w:t>MID3</w:t>
            </w:r>
          </w:p>
        </w:tc>
        <w:tc>
          <w:tcPr>
            <w:tcW w:w="1079" w:type="dxa"/>
            <w:tcBorders>
              <w:bottom w:val="single" w:sz="4" w:space="0" w:color="auto"/>
            </w:tcBorders>
            <w:shd w:val="clear" w:color="auto" w:fill="auto"/>
          </w:tcPr>
          <w:p w14:paraId="490F3428" w14:textId="77777777" w:rsidR="006E172A" w:rsidRPr="00A35CA7" w:rsidRDefault="006E172A" w:rsidP="00F25AA7">
            <w:pPr>
              <w:rPr>
                <w:rFonts w:cs="Times New Roman"/>
                <w:sz w:val="16"/>
                <w:szCs w:val="16"/>
              </w:rPr>
            </w:pPr>
            <w:r w:rsidRPr="00A35CA7">
              <w:rPr>
                <w:rFonts w:cs="Times New Roman"/>
                <w:sz w:val="16"/>
                <w:szCs w:val="16"/>
              </w:rPr>
              <w:t>7</w:t>
            </w:r>
          </w:p>
          <w:p w14:paraId="6750CD01" w14:textId="34FA9259" w:rsidR="006E172A" w:rsidRPr="00A35CA7" w:rsidRDefault="00A35CA7" w:rsidP="00F25AA7">
            <w:pPr>
              <w:rPr>
                <w:rFonts w:cs="Times New Roman"/>
                <w:sz w:val="16"/>
                <w:szCs w:val="16"/>
              </w:rPr>
            </w:pPr>
            <w:r w:rsidRPr="00A35CA7">
              <w:rPr>
                <w:rFonts w:cs="Times New Roman"/>
                <w:sz w:val="16"/>
                <w:szCs w:val="16"/>
              </w:rPr>
              <w:t>MAJ</w:t>
            </w: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0"/>
      <w:bookmarkEnd w:id="311"/>
    </w:p>
    <w:p w14:paraId="129EC21F" w14:textId="77777777" w:rsidR="003D0E4D" w:rsidRDefault="003D0E4D" w:rsidP="003D0E4D">
      <w:pPr>
        <w:pStyle w:val="Heading2"/>
      </w:pPr>
      <w:bookmarkStart w:id="312" w:name="_Toc87087113"/>
      <w:bookmarkStart w:id="313" w:name="_Toc134124543"/>
      <w:bookmarkStart w:id="314" w:name="_Toc87087108"/>
      <w:r>
        <w:t>PIC – Programmable Interrupt Controller</w:t>
      </w:r>
      <w:bookmarkEnd w:id="312"/>
      <w:bookmarkEnd w:id="313"/>
    </w:p>
    <w:p w14:paraId="6F89DCED" w14:textId="77777777" w:rsidR="003D0E4D" w:rsidRDefault="003D0E4D" w:rsidP="003D0E4D">
      <w:pPr>
        <w:pStyle w:val="Heading3"/>
      </w:pPr>
      <w:bookmarkStart w:id="315" w:name="_Toc87087114"/>
      <w:bookmarkStart w:id="316" w:name="_Toc134124544"/>
      <w:r>
        <w:t>Overview</w:t>
      </w:r>
      <w:bookmarkEnd w:id="315"/>
      <w:bookmarkEnd w:id="316"/>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7" w:name="_Toc87087115"/>
      <w:bookmarkStart w:id="318" w:name="_Toc134124545"/>
      <w:r>
        <w:t>System Usage</w:t>
      </w:r>
      <w:bookmarkEnd w:id="317"/>
      <w:bookmarkEnd w:id="318"/>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9" w:name="_Toc87087116"/>
      <w:bookmarkStart w:id="320" w:name="_Toc134124546"/>
      <w:r>
        <w:t>Priority Resolution</w:t>
      </w:r>
      <w:bookmarkEnd w:id="319"/>
      <w:bookmarkEnd w:id="320"/>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21" w:name="_Toc134124547"/>
      <w:bookmarkStart w:id="322" w:name="_Hlk128456513"/>
      <w:bookmarkStart w:id="323" w:name="_Toc87087117"/>
      <w:r>
        <w:t>Config Space</w:t>
      </w:r>
      <w:bookmarkEnd w:id="321"/>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4" w:name="_Toc134124548"/>
      <w:bookmarkEnd w:id="322"/>
      <w:r>
        <w:t>Registers</w:t>
      </w:r>
      <w:bookmarkEnd w:id="323"/>
      <w:bookmarkEnd w:id="324"/>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5" w:name="_Toc87087118"/>
      <w:bookmarkStart w:id="326" w:name="_Toc134124549"/>
      <w:r>
        <w:lastRenderedPageBreak/>
        <w:t>Control Register</w:t>
      </w:r>
      <w:bookmarkEnd w:id="325"/>
      <w:bookmarkEnd w:id="326"/>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7" w:name="_Toc134124550"/>
      <w:r>
        <w:lastRenderedPageBreak/>
        <w:t>PIT – Programmable Interval Timer</w:t>
      </w:r>
      <w:bookmarkEnd w:id="314"/>
      <w:bookmarkEnd w:id="327"/>
    </w:p>
    <w:p w14:paraId="2F7F4587" w14:textId="77777777" w:rsidR="003D0E4D" w:rsidRDefault="003D0E4D" w:rsidP="003D0E4D">
      <w:pPr>
        <w:pStyle w:val="Heading3"/>
      </w:pPr>
      <w:bookmarkStart w:id="328" w:name="_Toc87087109"/>
      <w:bookmarkStart w:id="329" w:name="_Toc134124551"/>
      <w:r>
        <w:t>Overview</w:t>
      </w:r>
      <w:bookmarkEnd w:id="328"/>
      <w:bookmarkEnd w:id="329"/>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0" w:name="_Toc87087110"/>
      <w:bookmarkStart w:id="331" w:name="_Toc134124552"/>
      <w:r>
        <w:t>System Usage</w:t>
      </w:r>
      <w:bookmarkEnd w:id="330"/>
      <w:bookmarkEnd w:id="331"/>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2" w:name="_Toc128117538"/>
      <w:bookmarkStart w:id="333" w:name="_Toc134124553"/>
      <w:bookmarkStart w:id="334" w:name="_Toc87087111"/>
      <w:r>
        <w:t>Config Space</w:t>
      </w:r>
      <w:bookmarkEnd w:id="332"/>
      <w:bookmarkEnd w:id="333"/>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5" w:name="_Hlk128456602"/>
      <w:r>
        <w:t>The controller will respond with a mask of 0x00FF0000 when BAR0 is written with all ones.</w:t>
      </w:r>
    </w:p>
    <w:bookmarkEnd w:id="335"/>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6" w:name="_Toc134124554"/>
      <w:r>
        <w:t>Parameters</w:t>
      </w:r>
      <w:bookmarkEnd w:id="336"/>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7" w:name="_Toc134124555"/>
      <w:r>
        <w:lastRenderedPageBreak/>
        <w:t>Registers</w:t>
      </w:r>
      <w:bookmarkEnd w:id="334"/>
      <w:bookmarkEnd w:id="337"/>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8"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9" w:name="_Toc134124556"/>
      <w:r>
        <w:t>Programming</w:t>
      </w:r>
      <w:bookmarkEnd w:id="338"/>
      <w:bookmarkEnd w:id="339"/>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0" w:name="_Toc134124557"/>
      <w:r>
        <w:t>Interrupts</w:t>
      </w:r>
      <w:bookmarkEnd w:id="340"/>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41" w:name="_Toc87087131"/>
      <w:r>
        <w:lastRenderedPageBreak/>
        <w:t>Glossary</w:t>
      </w:r>
      <w:bookmarkEnd w:id="341"/>
    </w:p>
    <w:p w14:paraId="63834439" w14:textId="77777777" w:rsidR="00B63E6F" w:rsidRDefault="00B63E6F" w:rsidP="00B63E6F">
      <w:pPr>
        <w:pStyle w:val="Heading2"/>
      </w:pPr>
      <w:bookmarkStart w:id="342" w:name="_Toc84175769"/>
      <w:bookmarkStart w:id="343" w:name="_Toc87087132"/>
      <w:bookmarkStart w:id="344" w:name="_Toc439058233"/>
      <w:r>
        <w:t>AMO</w:t>
      </w:r>
      <w:bookmarkEnd w:id="342"/>
      <w:bookmarkEnd w:id="343"/>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5" w:name="_Toc87087133"/>
      <w:bookmarkStart w:id="346" w:name="_Toc84175770"/>
      <w:r>
        <w:t>Assembler</w:t>
      </w:r>
      <w:bookmarkEnd w:id="345"/>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7" w:name="_Toc87087134"/>
      <w:r>
        <w:t>ATC</w:t>
      </w:r>
      <w:bookmarkEnd w:id="346"/>
      <w:bookmarkEnd w:id="347"/>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8" w:name="_Toc87087135"/>
      <w:r>
        <w:t>Base Pointer</w:t>
      </w:r>
      <w:bookmarkEnd w:id="348"/>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9" w:name="_Toc84175771"/>
      <w:bookmarkStart w:id="350" w:name="_Toc87087136"/>
      <w:r>
        <w:t>Burst Access</w:t>
      </w:r>
      <w:bookmarkEnd w:id="344"/>
      <w:bookmarkEnd w:id="349"/>
      <w:bookmarkEnd w:id="350"/>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51" w:name="_Toc84175772"/>
      <w:bookmarkStart w:id="352" w:name="_Toc87087137"/>
      <w:bookmarkStart w:id="353" w:name="_Hlk504941772"/>
      <w:bookmarkStart w:id="354" w:name="_Toc439058234"/>
      <w:r>
        <w:t>BTB</w:t>
      </w:r>
      <w:bookmarkEnd w:id="351"/>
      <w:bookmarkEnd w:id="352"/>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5" w:name="_Toc84175773"/>
      <w:bookmarkStart w:id="356" w:name="_Toc87087138"/>
      <w:bookmarkEnd w:id="353"/>
      <w:r>
        <w:lastRenderedPageBreak/>
        <w:t>Card Memory</w:t>
      </w:r>
      <w:bookmarkEnd w:id="355"/>
      <w:bookmarkEnd w:id="356"/>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7"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7"/>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8"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8"/>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9" w:name="_Toc87087141"/>
      <w:r>
        <w:t>Endian</w:t>
      </w:r>
      <w:bookmarkEnd w:id="359"/>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0" w:name="_Toc87087142"/>
      <w:r>
        <w:t>FIFO</w:t>
      </w:r>
      <w:bookmarkEnd w:id="360"/>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61" w:name="_Toc84175774"/>
      <w:bookmarkStart w:id="362" w:name="_Toc87087143"/>
      <w:r>
        <w:lastRenderedPageBreak/>
        <w:t>FPGA</w:t>
      </w:r>
      <w:bookmarkEnd w:id="354"/>
      <w:bookmarkEnd w:id="361"/>
      <w:bookmarkEnd w:id="362"/>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3" w:name="_Toc87087144"/>
      <w:r>
        <w:t>Floating Point</w:t>
      </w:r>
      <w:bookmarkEnd w:id="363"/>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4" w:name="_Toc87087145"/>
      <w:r>
        <w:t>Frame Pointer</w:t>
      </w:r>
      <w:bookmarkEnd w:id="364"/>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5" w:name="_Toc439058235"/>
      <w:bookmarkStart w:id="366" w:name="_Toc87087146"/>
      <w:r w:rsidRPr="008B0F4B">
        <w:rPr>
          <w:rStyle w:val="Heading4Char"/>
          <w:rFonts w:cs="Times New Roman"/>
        </w:rPr>
        <w:t>HDL</w:t>
      </w:r>
      <w:bookmarkEnd w:id="365"/>
      <w:bookmarkEnd w:id="366"/>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7" w:name="_Toc87087147"/>
      <w:r>
        <w:t>HLL</w:t>
      </w:r>
      <w:bookmarkEnd w:id="367"/>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8" w:name="_Toc439058236"/>
      <w:bookmarkStart w:id="369" w:name="_Toc84175775"/>
      <w:bookmarkStart w:id="370" w:name="_Toc87087148"/>
      <w:r>
        <w:t>Instruction Bundle</w:t>
      </w:r>
      <w:bookmarkEnd w:id="368"/>
      <w:bookmarkEnd w:id="369"/>
      <w:bookmarkEnd w:id="370"/>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71" w:name="_Toc84175776"/>
      <w:bookmarkStart w:id="372" w:name="_Toc87087149"/>
      <w:bookmarkStart w:id="373" w:name="_Toc439058237"/>
      <w:r>
        <w:t>Instruction Pointers</w:t>
      </w:r>
      <w:bookmarkEnd w:id="371"/>
      <w:bookmarkEnd w:id="372"/>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4" w:name="_Toc84175777"/>
      <w:bookmarkStart w:id="375" w:name="_Toc87087150"/>
      <w:r>
        <w:t>Instruction Prefix</w:t>
      </w:r>
      <w:bookmarkEnd w:id="374"/>
      <w:bookmarkEnd w:id="375"/>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6" w:name="_Toc84175778"/>
      <w:bookmarkStart w:id="377" w:name="_Toc87087151"/>
      <w:r>
        <w:t>Instruction Modifier</w:t>
      </w:r>
      <w:bookmarkEnd w:id="376"/>
      <w:bookmarkEnd w:id="377"/>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8" w:name="_Toc84175779"/>
      <w:bookmarkStart w:id="379" w:name="_Toc87087152"/>
      <w:r>
        <w:t>ISA</w:t>
      </w:r>
      <w:bookmarkEnd w:id="373"/>
      <w:bookmarkEnd w:id="378"/>
      <w:bookmarkEnd w:id="379"/>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0" w:name="_Toc84175780"/>
      <w:bookmarkStart w:id="381" w:name="_Toc87087153"/>
      <w:bookmarkStart w:id="382" w:name="_Toc439058238"/>
      <w:r>
        <w:t>Keyed Memory</w:t>
      </w:r>
      <w:bookmarkEnd w:id="380"/>
      <w:bookmarkEnd w:id="381"/>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3" w:name="_Toc84175781"/>
      <w:bookmarkStart w:id="384" w:name="_Toc87087154"/>
      <w:r>
        <w:t>Linear Address</w:t>
      </w:r>
      <w:bookmarkEnd w:id="382"/>
      <w:bookmarkEnd w:id="383"/>
      <w:bookmarkEnd w:id="384"/>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5" w:name="_Toc87087155"/>
      <w:bookmarkStart w:id="386" w:name="_Toc439058239"/>
      <w:bookmarkStart w:id="387" w:name="_Toc84175782"/>
      <w:bookmarkStart w:id="388" w:name="_Hlk504941813"/>
      <w:r>
        <w:t>Machine Code</w:t>
      </w:r>
      <w:bookmarkEnd w:id="385"/>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9" w:name="_Toc87087156"/>
      <w:r>
        <w:t>Milli-code</w:t>
      </w:r>
      <w:bookmarkEnd w:id="389"/>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0" w:name="_Toc87087157"/>
      <w:r>
        <w:lastRenderedPageBreak/>
        <w:t>Monadic</w:t>
      </w:r>
      <w:bookmarkEnd w:id="390"/>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91" w:name="_Toc87087158"/>
      <w:r>
        <w:t>Opcode</w:t>
      </w:r>
      <w:bookmarkEnd w:id="391"/>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2" w:name="_Toc87087159"/>
      <w:r>
        <w:t>Operand</w:t>
      </w:r>
      <w:bookmarkEnd w:id="392"/>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3" w:name="_Toc87087160"/>
      <w:r>
        <w:t>Physical Address</w:t>
      </w:r>
      <w:bookmarkEnd w:id="386"/>
      <w:bookmarkEnd w:id="387"/>
      <w:bookmarkEnd w:id="393"/>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4" w:name="_Toc84175783"/>
      <w:bookmarkStart w:id="395" w:name="_Toc87087161"/>
      <w:bookmarkStart w:id="396" w:name="_Toc439058240"/>
      <w:bookmarkStart w:id="397" w:name="_Hlk504941874"/>
      <w:bookmarkEnd w:id="388"/>
      <w:r>
        <w:t>Physical Memory Attributes (PMA)</w:t>
      </w:r>
      <w:bookmarkEnd w:id="394"/>
      <w:bookmarkEnd w:id="395"/>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8" w:name="_Toc87087162"/>
      <w:r>
        <w:t>Posits</w:t>
      </w:r>
      <w:bookmarkEnd w:id="398"/>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9" w:name="_Toc84175784"/>
      <w:bookmarkStart w:id="400" w:name="_Toc87087163"/>
      <w:r>
        <w:t>Program Counter</w:t>
      </w:r>
      <w:bookmarkEnd w:id="396"/>
      <w:bookmarkEnd w:id="399"/>
      <w:bookmarkEnd w:id="400"/>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4639E25" w14:textId="27A35570" w:rsidR="006651D4" w:rsidRDefault="006651D4" w:rsidP="00B63E6F">
      <w:pPr>
        <w:pStyle w:val="Heading2"/>
      </w:pPr>
      <w:bookmarkStart w:id="401" w:name="_Toc84175785"/>
      <w:bookmarkStart w:id="402" w:name="_Toc87087164"/>
      <w:bookmarkStart w:id="403" w:name="_Toc439058241"/>
      <w:r>
        <w:lastRenderedPageBreak/>
        <w:t>RAT</w:t>
      </w:r>
    </w:p>
    <w:p w14:paraId="77BC6892" w14:textId="04FE4CF7" w:rsidR="006651D4" w:rsidRPr="006651D4" w:rsidRDefault="006651D4" w:rsidP="006651D4">
      <w:pPr>
        <w:ind w:left="1440"/>
      </w:pPr>
      <w:r>
        <w:t>Anacronym for Register Alias Table. The RAT stores mappings of architectural registers to physical registers.</w:t>
      </w:r>
    </w:p>
    <w:p w14:paraId="5260CE06" w14:textId="00C0ED7E"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01"/>
      <w:bookmarkEnd w:id="402"/>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4" w:name="_Toc84175786"/>
      <w:bookmarkStart w:id="405" w:name="_Toc87087165"/>
      <w:r>
        <w:t>RSB</w:t>
      </w:r>
      <w:bookmarkEnd w:id="404"/>
      <w:bookmarkEnd w:id="405"/>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6" w:name="_Toc84175787"/>
      <w:bookmarkStart w:id="407" w:name="_Toc87087166"/>
      <w:bookmarkEnd w:id="397"/>
      <w:r>
        <w:t>SIMD</w:t>
      </w:r>
      <w:bookmarkEnd w:id="403"/>
      <w:bookmarkEnd w:id="406"/>
      <w:bookmarkEnd w:id="407"/>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8" w:name="_Toc439058242"/>
      <w:bookmarkStart w:id="409" w:name="_Toc84175788"/>
      <w:bookmarkStart w:id="410" w:name="_Toc87087167"/>
      <w:bookmarkStart w:id="411" w:name="_Hlk504941930"/>
      <w:r w:rsidRPr="00CC7CCF">
        <w:rPr>
          <w:rStyle w:val="Heading4Char"/>
          <w:b/>
        </w:rPr>
        <w:t>Stack Pointer</w:t>
      </w:r>
      <w:bookmarkEnd w:id="408"/>
      <w:bookmarkEnd w:id="409"/>
      <w:bookmarkEnd w:id="410"/>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11"/>
    </w:p>
    <w:p w14:paraId="7599D9CB" w14:textId="77777777" w:rsidR="00B63E6F" w:rsidRDefault="00B63E6F" w:rsidP="00B63E6F">
      <w:pPr>
        <w:pStyle w:val="Heading2"/>
      </w:pPr>
      <w:bookmarkStart w:id="412" w:name="_Toc84175789"/>
      <w:bookmarkStart w:id="413" w:name="_Toc87087168"/>
      <w:r>
        <w:lastRenderedPageBreak/>
        <w:t>Telescopic Memory</w:t>
      </w:r>
      <w:bookmarkEnd w:id="412"/>
      <w:bookmarkEnd w:id="413"/>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4" w:name="_Toc84175790"/>
      <w:bookmarkStart w:id="415" w:name="_Toc87087169"/>
      <w:r>
        <w:t>TLB</w:t>
      </w:r>
      <w:bookmarkEnd w:id="414"/>
      <w:bookmarkEnd w:id="415"/>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6" w:name="_Toc87087170"/>
      <w:r>
        <w:t>Trace Memory</w:t>
      </w:r>
      <w:bookmarkEnd w:id="416"/>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7" w:name="_Toc87087171"/>
      <w:r>
        <w:t>Triadic</w:t>
      </w:r>
      <w:bookmarkEnd w:id="417"/>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8" w:name="_Toc84175791"/>
      <w:bookmarkStart w:id="419" w:name="_Toc87087172"/>
      <w:r>
        <w:t>Vector Length (VL register)</w:t>
      </w:r>
      <w:bookmarkEnd w:id="418"/>
      <w:bookmarkEnd w:id="419"/>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0" w:name="_Toc84175792"/>
      <w:bookmarkStart w:id="421" w:name="_Toc87087173"/>
      <w:r>
        <w:t>Vector Mask (VM)</w:t>
      </w:r>
      <w:bookmarkEnd w:id="420"/>
      <w:bookmarkEnd w:id="421"/>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2" w:name="_Toc87087174"/>
      <w:bookmarkStart w:id="423" w:name="_Toc504952078"/>
      <w:r>
        <w:t>Virtual Address</w:t>
      </w:r>
      <w:bookmarkEnd w:id="422"/>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4" w:name="_Toc87087175"/>
      <w:r>
        <w:lastRenderedPageBreak/>
        <w:t>Miscellaneous</w:t>
      </w:r>
      <w:bookmarkEnd w:id="424"/>
    </w:p>
    <w:p w14:paraId="20311A9B" w14:textId="77777777" w:rsidR="00B63E6F" w:rsidRDefault="00B63E6F" w:rsidP="00B63E6F">
      <w:pPr>
        <w:pStyle w:val="Heading2"/>
      </w:pPr>
      <w:bookmarkStart w:id="425" w:name="_Toc87087176"/>
      <w:r>
        <w:t>Reference Material</w:t>
      </w:r>
      <w:bookmarkEnd w:id="423"/>
      <w:bookmarkEnd w:id="425"/>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6" w:name="_Toc87087177"/>
      <w:r w:rsidRPr="00C0548A">
        <w:t>Trademarks</w:t>
      </w:r>
      <w:bookmarkEnd w:id="426"/>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7" w:name="_Toc87087178"/>
      <w:r w:rsidRPr="009D418E">
        <w:rPr>
          <w:rFonts w:cs="Times New Roman"/>
          <w:sz w:val="27"/>
          <w:szCs w:val="27"/>
        </w:rPr>
        <w:lastRenderedPageBreak/>
        <w:t>WISHBONE Compatibility Datasheet</w:t>
      </w:r>
      <w:bookmarkEnd w:id="427"/>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7CDC" w14:textId="77777777" w:rsidR="00067E88" w:rsidRDefault="00067E88" w:rsidP="00B35AFD">
      <w:pPr>
        <w:spacing w:after="0" w:line="240" w:lineRule="auto"/>
      </w:pPr>
      <w:r>
        <w:separator/>
      </w:r>
    </w:p>
  </w:endnote>
  <w:endnote w:type="continuationSeparator" w:id="0">
    <w:p w14:paraId="6FA69E1D" w14:textId="77777777" w:rsidR="00067E88" w:rsidRDefault="00067E88"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8716" w14:textId="77777777" w:rsidR="00067E88" w:rsidRDefault="00067E88" w:rsidP="00B35AFD">
      <w:pPr>
        <w:spacing w:after="0" w:line="240" w:lineRule="auto"/>
      </w:pPr>
      <w:r>
        <w:separator/>
      </w:r>
    </w:p>
  </w:footnote>
  <w:footnote w:type="continuationSeparator" w:id="0">
    <w:p w14:paraId="4F68875D" w14:textId="77777777" w:rsidR="00067E88" w:rsidRDefault="00067E88"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4F8"/>
    <w:rsid w:val="00045A94"/>
    <w:rsid w:val="00050BE0"/>
    <w:rsid w:val="000522AF"/>
    <w:rsid w:val="00052D6E"/>
    <w:rsid w:val="00053D1B"/>
    <w:rsid w:val="00054034"/>
    <w:rsid w:val="00054128"/>
    <w:rsid w:val="00055041"/>
    <w:rsid w:val="000551CF"/>
    <w:rsid w:val="0005591F"/>
    <w:rsid w:val="00056935"/>
    <w:rsid w:val="00060228"/>
    <w:rsid w:val="00060B84"/>
    <w:rsid w:val="000640BF"/>
    <w:rsid w:val="00065565"/>
    <w:rsid w:val="00066B75"/>
    <w:rsid w:val="00066D3B"/>
    <w:rsid w:val="00067041"/>
    <w:rsid w:val="00067E88"/>
    <w:rsid w:val="0007024D"/>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58F0"/>
    <w:rsid w:val="00095F0A"/>
    <w:rsid w:val="000A1295"/>
    <w:rsid w:val="000A146B"/>
    <w:rsid w:val="000A190E"/>
    <w:rsid w:val="000A2E17"/>
    <w:rsid w:val="000B1F88"/>
    <w:rsid w:val="000B2059"/>
    <w:rsid w:val="000B6F7E"/>
    <w:rsid w:val="000B7216"/>
    <w:rsid w:val="000B786D"/>
    <w:rsid w:val="000C0A81"/>
    <w:rsid w:val="000C198D"/>
    <w:rsid w:val="000C261D"/>
    <w:rsid w:val="000C3460"/>
    <w:rsid w:val="000C3F62"/>
    <w:rsid w:val="000C56DA"/>
    <w:rsid w:val="000C596F"/>
    <w:rsid w:val="000C5AAD"/>
    <w:rsid w:val="000C5AC6"/>
    <w:rsid w:val="000C78C4"/>
    <w:rsid w:val="000D0071"/>
    <w:rsid w:val="000D0400"/>
    <w:rsid w:val="000D2CFC"/>
    <w:rsid w:val="000D3DCE"/>
    <w:rsid w:val="000D6068"/>
    <w:rsid w:val="000D6136"/>
    <w:rsid w:val="000D7327"/>
    <w:rsid w:val="000E2A16"/>
    <w:rsid w:val="000E357D"/>
    <w:rsid w:val="000E466F"/>
    <w:rsid w:val="000E538D"/>
    <w:rsid w:val="000E5AC3"/>
    <w:rsid w:val="000E66DB"/>
    <w:rsid w:val="000F2BBD"/>
    <w:rsid w:val="000F387D"/>
    <w:rsid w:val="000F4103"/>
    <w:rsid w:val="0010037F"/>
    <w:rsid w:val="00100F86"/>
    <w:rsid w:val="00101F0B"/>
    <w:rsid w:val="00104839"/>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37E2E"/>
    <w:rsid w:val="001404BA"/>
    <w:rsid w:val="00141EA2"/>
    <w:rsid w:val="001437D6"/>
    <w:rsid w:val="001442A0"/>
    <w:rsid w:val="00144ABF"/>
    <w:rsid w:val="0014560D"/>
    <w:rsid w:val="00146286"/>
    <w:rsid w:val="00147CD5"/>
    <w:rsid w:val="00163C5D"/>
    <w:rsid w:val="00164C42"/>
    <w:rsid w:val="001676C7"/>
    <w:rsid w:val="001707C4"/>
    <w:rsid w:val="00170F0C"/>
    <w:rsid w:val="00170FA7"/>
    <w:rsid w:val="00175280"/>
    <w:rsid w:val="0018072F"/>
    <w:rsid w:val="0018323E"/>
    <w:rsid w:val="00183E23"/>
    <w:rsid w:val="001867EB"/>
    <w:rsid w:val="00190DBE"/>
    <w:rsid w:val="00191B65"/>
    <w:rsid w:val="00196863"/>
    <w:rsid w:val="00196891"/>
    <w:rsid w:val="00197358"/>
    <w:rsid w:val="00197B4A"/>
    <w:rsid w:val="001A00F0"/>
    <w:rsid w:val="001A0369"/>
    <w:rsid w:val="001A06C3"/>
    <w:rsid w:val="001A0ACF"/>
    <w:rsid w:val="001A0ECE"/>
    <w:rsid w:val="001A1988"/>
    <w:rsid w:val="001A2718"/>
    <w:rsid w:val="001A3530"/>
    <w:rsid w:val="001A6C4C"/>
    <w:rsid w:val="001A6DF1"/>
    <w:rsid w:val="001A75EE"/>
    <w:rsid w:val="001B03E3"/>
    <w:rsid w:val="001B21C1"/>
    <w:rsid w:val="001B302C"/>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2F95"/>
    <w:rsid w:val="001F6876"/>
    <w:rsid w:val="001F79AC"/>
    <w:rsid w:val="002029C0"/>
    <w:rsid w:val="00202D78"/>
    <w:rsid w:val="002032A4"/>
    <w:rsid w:val="002037C2"/>
    <w:rsid w:val="002043BF"/>
    <w:rsid w:val="00204CE3"/>
    <w:rsid w:val="00204FA1"/>
    <w:rsid w:val="0021223D"/>
    <w:rsid w:val="002124EA"/>
    <w:rsid w:val="002130DC"/>
    <w:rsid w:val="00217114"/>
    <w:rsid w:val="00220C16"/>
    <w:rsid w:val="00221000"/>
    <w:rsid w:val="00221F8A"/>
    <w:rsid w:val="00222542"/>
    <w:rsid w:val="00222D7A"/>
    <w:rsid w:val="00227478"/>
    <w:rsid w:val="00230665"/>
    <w:rsid w:val="00231153"/>
    <w:rsid w:val="002319D9"/>
    <w:rsid w:val="002327ED"/>
    <w:rsid w:val="00232FF4"/>
    <w:rsid w:val="00234FB0"/>
    <w:rsid w:val="00235545"/>
    <w:rsid w:val="002356B1"/>
    <w:rsid w:val="002371C4"/>
    <w:rsid w:val="00237F24"/>
    <w:rsid w:val="00240292"/>
    <w:rsid w:val="00241214"/>
    <w:rsid w:val="002417F9"/>
    <w:rsid w:val="00241F8F"/>
    <w:rsid w:val="00242892"/>
    <w:rsid w:val="002429AA"/>
    <w:rsid w:val="00245334"/>
    <w:rsid w:val="0024540F"/>
    <w:rsid w:val="00245593"/>
    <w:rsid w:val="002535CD"/>
    <w:rsid w:val="00257576"/>
    <w:rsid w:val="00264F14"/>
    <w:rsid w:val="00265CFF"/>
    <w:rsid w:val="00266E94"/>
    <w:rsid w:val="00271B42"/>
    <w:rsid w:val="0027335C"/>
    <w:rsid w:val="00273731"/>
    <w:rsid w:val="00277A78"/>
    <w:rsid w:val="00277EB5"/>
    <w:rsid w:val="00280703"/>
    <w:rsid w:val="002821A9"/>
    <w:rsid w:val="002828A6"/>
    <w:rsid w:val="002839AD"/>
    <w:rsid w:val="00284C5E"/>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4CA9"/>
    <w:rsid w:val="002E5F9C"/>
    <w:rsid w:val="002E66DA"/>
    <w:rsid w:val="002E6ADF"/>
    <w:rsid w:val="002F2755"/>
    <w:rsid w:val="002F3FB6"/>
    <w:rsid w:val="002F5480"/>
    <w:rsid w:val="002F7E90"/>
    <w:rsid w:val="00304321"/>
    <w:rsid w:val="003048A0"/>
    <w:rsid w:val="00311033"/>
    <w:rsid w:val="003160C1"/>
    <w:rsid w:val="00317633"/>
    <w:rsid w:val="00320DB8"/>
    <w:rsid w:val="00326797"/>
    <w:rsid w:val="0032732A"/>
    <w:rsid w:val="00330870"/>
    <w:rsid w:val="00332A54"/>
    <w:rsid w:val="0033732F"/>
    <w:rsid w:val="00343F0A"/>
    <w:rsid w:val="003461B7"/>
    <w:rsid w:val="00350126"/>
    <w:rsid w:val="00351DC1"/>
    <w:rsid w:val="00352E82"/>
    <w:rsid w:val="00354455"/>
    <w:rsid w:val="00357563"/>
    <w:rsid w:val="00360379"/>
    <w:rsid w:val="0036191A"/>
    <w:rsid w:val="003628F0"/>
    <w:rsid w:val="00364814"/>
    <w:rsid w:val="003656F8"/>
    <w:rsid w:val="00365F2A"/>
    <w:rsid w:val="00371213"/>
    <w:rsid w:val="00373FB6"/>
    <w:rsid w:val="00376BC4"/>
    <w:rsid w:val="003770D7"/>
    <w:rsid w:val="00380AF8"/>
    <w:rsid w:val="00383850"/>
    <w:rsid w:val="003849E4"/>
    <w:rsid w:val="00387E85"/>
    <w:rsid w:val="00391DBD"/>
    <w:rsid w:val="003925C2"/>
    <w:rsid w:val="00393792"/>
    <w:rsid w:val="00396AF5"/>
    <w:rsid w:val="00396D76"/>
    <w:rsid w:val="003A342C"/>
    <w:rsid w:val="003A3C88"/>
    <w:rsid w:val="003A6412"/>
    <w:rsid w:val="003A7FA7"/>
    <w:rsid w:val="003B033F"/>
    <w:rsid w:val="003B1D5C"/>
    <w:rsid w:val="003B2E0B"/>
    <w:rsid w:val="003B3A58"/>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E099C"/>
    <w:rsid w:val="003E0F72"/>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26E8"/>
    <w:rsid w:val="00432BD0"/>
    <w:rsid w:val="00440789"/>
    <w:rsid w:val="00441D97"/>
    <w:rsid w:val="00442466"/>
    <w:rsid w:val="00442D9C"/>
    <w:rsid w:val="00444714"/>
    <w:rsid w:val="004457A2"/>
    <w:rsid w:val="00445B86"/>
    <w:rsid w:val="00446048"/>
    <w:rsid w:val="00446BD1"/>
    <w:rsid w:val="00446C21"/>
    <w:rsid w:val="00446E49"/>
    <w:rsid w:val="0045121E"/>
    <w:rsid w:val="004529D2"/>
    <w:rsid w:val="0045360B"/>
    <w:rsid w:val="00454F68"/>
    <w:rsid w:val="00457215"/>
    <w:rsid w:val="00457E01"/>
    <w:rsid w:val="00462D07"/>
    <w:rsid w:val="0046358C"/>
    <w:rsid w:val="004675F9"/>
    <w:rsid w:val="00467969"/>
    <w:rsid w:val="00470B10"/>
    <w:rsid w:val="004713AC"/>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2F45"/>
    <w:rsid w:val="004A339E"/>
    <w:rsid w:val="004A4445"/>
    <w:rsid w:val="004A46DA"/>
    <w:rsid w:val="004A4A31"/>
    <w:rsid w:val="004A5804"/>
    <w:rsid w:val="004A6831"/>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07CF"/>
    <w:rsid w:val="00511D60"/>
    <w:rsid w:val="005136DE"/>
    <w:rsid w:val="00513A13"/>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B28C4"/>
    <w:rsid w:val="005B5C07"/>
    <w:rsid w:val="005B6A12"/>
    <w:rsid w:val="005B6EB7"/>
    <w:rsid w:val="005C064D"/>
    <w:rsid w:val="005C3229"/>
    <w:rsid w:val="005C3D0F"/>
    <w:rsid w:val="005C65A7"/>
    <w:rsid w:val="005C75B6"/>
    <w:rsid w:val="005D0531"/>
    <w:rsid w:val="005D1610"/>
    <w:rsid w:val="005D1C81"/>
    <w:rsid w:val="005D1EF4"/>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10184"/>
    <w:rsid w:val="00611B29"/>
    <w:rsid w:val="00611FDE"/>
    <w:rsid w:val="006128C1"/>
    <w:rsid w:val="0061380A"/>
    <w:rsid w:val="00613D4D"/>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1D4"/>
    <w:rsid w:val="00665CA6"/>
    <w:rsid w:val="006668F3"/>
    <w:rsid w:val="006724D1"/>
    <w:rsid w:val="0067266D"/>
    <w:rsid w:val="006729F7"/>
    <w:rsid w:val="00673DCA"/>
    <w:rsid w:val="00673F0C"/>
    <w:rsid w:val="00675080"/>
    <w:rsid w:val="006755A7"/>
    <w:rsid w:val="00675E97"/>
    <w:rsid w:val="00686236"/>
    <w:rsid w:val="00687026"/>
    <w:rsid w:val="00687983"/>
    <w:rsid w:val="00691C3C"/>
    <w:rsid w:val="00691CE6"/>
    <w:rsid w:val="00692FC6"/>
    <w:rsid w:val="00693416"/>
    <w:rsid w:val="00693850"/>
    <w:rsid w:val="00694C62"/>
    <w:rsid w:val="0069575B"/>
    <w:rsid w:val="00697B25"/>
    <w:rsid w:val="006A17EA"/>
    <w:rsid w:val="006A3A3F"/>
    <w:rsid w:val="006A71F1"/>
    <w:rsid w:val="006B3A6F"/>
    <w:rsid w:val="006B6535"/>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086"/>
    <w:rsid w:val="00711771"/>
    <w:rsid w:val="00711EA2"/>
    <w:rsid w:val="00712363"/>
    <w:rsid w:val="007124A9"/>
    <w:rsid w:val="00712795"/>
    <w:rsid w:val="00716C33"/>
    <w:rsid w:val="00717836"/>
    <w:rsid w:val="007208ED"/>
    <w:rsid w:val="00720A1A"/>
    <w:rsid w:val="00720D0E"/>
    <w:rsid w:val="00720D73"/>
    <w:rsid w:val="00723DEE"/>
    <w:rsid w:val="00724EC6"/>
    <w:rsid w:val="007259F3"/>
    <w:rsid w:val="00730190"/>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68C3"/>
    <w:rsid w:val="007B7B83"/>
    <w:rsid w:val="007C0BF9"/>
    <w:rsid w:val="007C7988"/>
    <w:rsid w:val="007D3114"/>
    <w:rsid w:val="007D346F"/>
    <w:rsid w:val="007D681B"/>
    <w:rsid w:val="007E0643"/>
    <w:rsid w:val="007E1461"/>
    <w:rsid w:val="007E42E5"/>
    <w:rsid w:val="007E5DE7"/>
    <w:rsid w:val="007E6F85"/>
    <w:rsid w:val="007F2A59"/>
    <w:rsid w:val="007F35E6"/>
    <w:rsid w:val="007F71DF"/>
    <w:rsid w:val="00800451"/>
    <w:rsid w:val="00800EDB"/>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3141C"/>
    <w:rsid w:val="00834F3A"/>
    <w:rsid w:val="00835B69"/>
    <w:rsid w:val="00836039"/>
    <w:rsid w:val="00836D53"/>
    <w:rsid w:val="00840BC9"/>
    <w:rsid w:val="008442C8"/>
    <w:rsid w:val="008456E7"/>
    <w:rsid w:val="00845A2E"/>
    <w:rsid w:val="00850E90"/>
    <w:rsid w:val="0085114B"/>
    <w:rsid w:val="008517D0"/>
    <w:rsid w:val="008532D4"/>
    <w:rsid w:val="00853A41"/>
    <w:rsid w:val="008567A2"/>
    <w:rsid w:val="00857274"/>
    <w:rsid w:val="0086285D"/>
    <w:rsid w:val="00862A4E"/>
    <w:rsid w:val="00865447"/>
    <w:rsid w:val="00866945"/>
    <w:rsid w:val="00870180"/>
    <w:rsid w:val="008751EB"/>
    <w:rsid w:val="008757FF"/>
    <w:rsid w:val="00875BAC"/>
    <w:rsid w:val="00876CCE"/>
    <w:rsid w:val="00877866"/>
    <w:rsid w:val="008812AD"/>
    <w:rsid w:val="00883F20"/>
    <w:rsid w:val="00884361"/>
    <w:rsid w:val="008853D4"/>
    <w:rsid w:val="00885716"/>
    <w:rsid w:val="00885E7F"/>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C3FCA"/>
    <w:rsid w:val="008C41F0"/>
    <w:rsid w:val="008C5436"/>
    <w:rsid w:val="008C66D1"/>
    <w:rsid w:val="008D08CD"/>
    <w:rsid w:val="008D08DB"/>
    <w:rsid w:val="008D1410"/>
    <w:rsid w:val="008E1711"/>
    <w:rsid w:val="008E4F5F"/>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37C04"/>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2AB8"/>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50D1"/>
    <w:rsid w:val="009B6A7B"/>
    <w:rsid w:val="009C2E39"/>
    <w:rsid w:val="009C447B"/>
    <w:rsid w:val="009C456A"/>
    <w:rsid w:val="009C4DA0"/>
    <w:rsid w:val="009C50DD"/>
    <w:rsid w:val="009C6813"/>
    <w:rsid w:val="009C6CA8"/>
    <w:rsid w:val="009C7AFD"/>
    <w:rsid w:val="009D4C75"/>
    <w:rsid w:val="009D5762"/>
    <w:rsid w:val="009D7014"/>
    <w:rsid w:val="009D7DED"/>
    <w:rsid w:val="009E0AC5"/>
    <w:rsid w:val="009E571A"/>
    <w:rsid w:val="009F23C4"/>
    <w:rsid w:val="009F52BF"/>
    <w:rsid w:val="00A006B3"/>
    <w:rsid w:val="00A01130"/>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CA7"/>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3E83"/>
    <w:rsid w:val="00A64318"/>
    <w:rsid w:val="00A66328"/>
    <w:rsid w:val="00A667A5"/>
    <w:rsid w:val="00A66866"/>
    <w:rsid w:val="00A71CC3"/>
    <w:rsid w:val="00A721CE"/>
    <w:rsid w:val="00A721D8"/>
    <w:rsid w:val="00A73AD2"/>
    <w:rsid w:val="00A76F2D"/>
    <w:rsid w:val="00A8116B"/>
    <w:rsid w:val="00A82B4F"/>
    <w:rsid w:val="00A838E4"/>
    <w:rsid w:val="00A83ED8"/>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4E2C"/>
    <w:rsid w:val="00AA5247"/>
    <w:rsid w:val="00AA7C10"/>
    <w:rsid w:val="00AB13B6"/>
    <w:rsid w:val="00AB175F"/>
    <w:rsid w:val="00AB1B27"/>
    <w:rsid w:val="00AB318D"/>
    <w:rsid w:val="00AB363F"/>
    <w:rsid w:val="00AB380D"/>
    <w:rsid w:val="00AB3A64"/>
    <w:rsid w:val="00AB63F1"/>
    <w:rsid w:val="00AB6A48"/>
    <w:rsid w:val="00AC2977"/>
    <w:rsid w:val="00AC3EC1"/>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5B2B"/>
    <w:rsid w:val="00AF70E8"/>
    <w:rsid w:val="00B005D0"/>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3D3"/>
    <w:rsid w:val="00B36E04"/>
    <w:rsid w:val="00B37C8B"/>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97D"/>
    <w:rsid w:val="00B90C09"/>
    <w:rsid w:val="00B9119E"/>
    <w:rsid w:val="00B92348"/>
    <w:rsid w:val="00B92BB4"/>
    <w:rsid w:val="00B92EDF"/>
    <w:rsid w:val="00B9448D"/>
    <w:rsid w:val="00BA2E72"/>
    <w:rsid w:val="00BB0374"/>
    <w:rsid w:val="00BB0D96"/>
    <w:rsid w:val="00BB16F4"/>
    <w:rsid w:val="00BB2A76"/>
    <w:rsid w:val="00BB71A6"/>
    <w:rsid w:val="00BC0780"/>
    <w:rsid w:val="00BC0821"/>
    <w:rsid w:val="00BC0C19"/>
    <w:rsid w:val="00BC14E5"/>
    <w:rsid w:val="00BC2011"/>
    <w:rsid w:val="00BC25B7"/>
    <w:rsid w:val="00BC2EEB"/>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6E9"/>
    <w:rsid w:val="00BF3C7D"/>
    <w:rsid w:val="00BF4858"/>
    <w:rsid w:val="00BF4C43"/>
    <w:rsid w:val="00BF743B"/>
    <w:rsid w:val="00BF7734"/>
    <w:rsid w:val="00C0060B"/>
    <w:rsid w:val="00C0245E"/>
    <w:rsid w:val="00C03148"/>
    <w:rsid w:val="00C03D96"/>
    <w:rsid w:val="00C03E58"/>
    <w:rsid w:val="00C061C9"/>
    <w:rsid w:val="00C079AD"/>
    <w:rsid w:val="00C07B13"/>
    <w:rsid w:val="00C10473"/>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1A37"/>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0608"/>
    <w:rsid w:val="00CA189F"/>
    <w:rsid w:val="00CA2768"/>
    <w:rsid w:val="00CA5417"/>
    <w:rsid w:val="00CA7FB9"/>
    <w:rsid w:val="00CB0150"/>
    <w:rsid w:val="00CB07D3"/>
    <w:rsid w:val="00CB0B3D"/>
    <w:rsid w:val="00CB325A"/>
    <w:rsid w:val="00CB5969"/>
    <w:rsid w:val="00CB703E"/>
    <w:rsid w:val="00CC0B45"/>
    <w:rsid w:val="00CC2417"/>
    <w:rsid w:val="00CC24B2"/>
    <w:rsid w:val="00CC2DF2"/>
    <w:rsid w:val="00CC36C0"/>
    <w:rsid w:val="00CC5B64"/>
    <w:rsid w:val="00CC5F15"/>
    <w:rsid w:val="00CC67A5"/>
    <w:rsid w:val="00CC68C6"/>
    <w:rsid w:val="00CC770D"/>
    <w:rsid w:val="00CD1435"/>
    <w:rsid w:val="00CD24EA"/>
    <w:rsid w:val="00CD318A"/>
    <w:rsid w:val="00CD35C6"/>
    <w:rsid w:val="00CD4ACB"/>
    <w:rsid w:val="00CD66AD"/>
    <w:rsid w:val="00CD7F76"/>
    <w:rsid w:val="00CE1ADA"/>
    <w:rsid w:val="00CE474F"/>
    <w:rsid w:val="00CE517A"/>
    <w:rsid w:val="00CF04C8"/>
    <w:rsid w:val="00CF1496"/>
    <w:rsid w:val="00CF2120"/>
    <w:rsid w:val="00CF378B"/>
    <w:rsid w:val="00CF4221"/>
    <w:rsid w:val="00CF4A0E"/>
    <w:rsid w:val="00CF7AF0"/>
    <w:rsid w:val="00CF7C61"/>
    <w:rsid w:val="00CF7ED4"/>
    <w:rsid w:val="00D03FCB"/>
    <w:rsid w:val="00D054CE"/>
    <w:rsid w:val="00D05570"/>
    <w:rsid w:val="00D064EC"/>
    <w:rsid w:val="00D06714"/>
    <w:rsid w:val="00D069F9"/>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1AD7"/>
    <w:rsid w:val="00D42985"/>
    <w:rsid w:val="00D42ACA"/>
    <w:rsid w:val="00D45649"/>
    <w:rsid w:val="00D46A7E"/>
    <w:rsid w:val="00D47208"/>
    <w:rsid w:val="00D47917"/>
    <w:rsid w:val="00D505DA"/>
    <w:rsid w:val="00D512B3"/>
    <w:rsid w:val="00D51435"/>
    <w:rsid w:val="00D517CC"/>
    <w:rsid w:val="00D52DF6"/>
    <w:rsid w:val="00D532BD"/>
    <w:rsid w:val="00D54085"/>
    <w:rsid w:val="00D5448B"/>
    <w:rsid w:val="00D5487F"/>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01F5"/>
    <w:rsid w:val="00D947B8"/>
    <w:rsid w:val="00D948F0"/>
    <w:rsid w:val="00D956CF"/>
    <w:rsid w:val="00D96370"/>
    <w:rsid w:val="00D97F4F"/>
    <w:rsid w:val="00DA0F8E"/>
    <w:rsid w:val="00DA2A76"/>
    <w:rsid w:val="00DA5F03"/>
    <w:rsid w:val="00DB0C39"/>
    <w:rsid w:val="00DB1355"/>
    <w:rsid w:val="00DB1D7F"/>
    <w:rsid w:val="00DB1E11"/>
    <w:rsid w:val="00DB288E"/>
    <w:rsid w:val="00DB3FDA"/>
    <w:rsid w:val="00DB6361"/>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2387"/>
    <w:rsid w:val="00DF3319"/>
    <w:rsid w:val="00DF6811"/>
    <w:rsid w:val="00E01036"/>
    <w:rsid w:val="00E04695"/>
    <w:rsid w:val="00E050B7"/>
    <w:rsid w:val="00E055AA"/>
    <w:rsid w:val="00E06D84"/>
    <w:rsid w:val="00E12D52"/>
    <w:rsid w:val="00E13483"/>
    <w:rsid w:val="00E13C3C"/>
    <w:rsid w:val="00E14C43"/>
    <w:rsid w:val="00E157F9"/>
    <w:rsid w:val="00E15A36"/>
    <w:rsid w:val="00E2019F"/>
    <w:rsid w:val="00E20329"/>
    <w:rsid w:val="00E20346"/>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0CBE"/>
    <w:rsid w:val="00E61C82"/>
    <w:rsid w:val="00E61ED6"/>
    <w:rsid w:val="00E62D47"/>
    <w:rsid w:val="00E63A8F"/>
    <w:rsid w:val="00E7115A"/>
    <w:rsid w:val="00E72054"/>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23ED"/>
    <w:rsid w:val="00EA2923"/>
    <w:rsid w:val="00EA5871"/>
    <w:rsid w:val="00EA652C"/>
    <w:rsid w:val="00EA775E"/>
    <w:rsid w:val="00EB3595"/>
    <w:rsid w:val="00EB3FD9"/>
    <w:rsid w:val="00EB72F7"/>
    <w:rsid w:val="00EC1550"/>
    <w:rsid w:val="00EC2807"/>
    <w:rsid w:val="00ED097C"/>
    <w:rsid w:val="00ED123E"/>
    <w:rsid w:val="00ED1C20"/>
    <w:rsid w:val="00ED49FC"/>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454E"/>
    <w:rsid w:val="00F15B0F"/>
    <w:rsid w:val="00F20A99"/>
    <w:rsid w:val="00F25288"/>
    <w:rsid w:val="00F25D52"/>
    <w:rsid w:val="00F269A0"/>
    <w:rsid w:val="00F2703A"/>
    <w:rsid w:val="00F32884"/>
    <w:rsid w:val="00F34849"/>
    <w:rsid w:val="00F34E44"/>
    <w:rsid w:val="00F35D98"/>
    <w:rsid w:val="00F35E2B"/>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5E5"/>
    <w:rsid w:val="00FA0C3F"/>
    <w:rsid w:val="00FA1A3E"/>
    <w:rsid w:val="00FA2E14"/>
    <w:rsid w:val="00FA2EEE"/>
    <w:rsid w:val="00FA3641"/>
    <w:rsid w:val="00FA4958"/>
    <w:rsid w:val="00FA6D3B"/>
    <w:rsid w:val="00FB186D"/>
    <w:rsid w:val="00FB2363"/>
    <w:rsid w:val="00FB2C57"/>
    <w:rsid w:val="00FB4546"/>
    <w:rsid w:val="00FC0578"/>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324</Pages>
  <Words>38488</Words>
  <Characters>219382</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90</cp:revision>
  <cp:lastPrinted>2023-06-14T04:11:00Z</cp:lastPrinted>
  <dcterms:created xsi:type="dcterms:W3CDTF">2023-12-01T15:15:00Z</dcterms:created>
  <dcterms:modified xsi:type="dcterms:W3CDTF">2023-12-02T20:11:00Z</dcterms:modified>
</cp:coreProperties>
</file>