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28" w:rsidRDefault="005331C8">
      <w:r>
        <w:t>TLB Notes</w:t>
      </w:r>
    </w:p>
    <w:p w:rsidR="004B6EB5" w:rsidRDefault="004B6EB5" w:rsidP="005331C8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TLB is shared between instructions and data, and dual ported to allow an instruction translation and data address translation at the same time.</w:t>
      </w:r>
      <w:bookmarkStart w:id="0" w:name="_GoBack"/>
      <w:bookmarkEnd w:id="0"/>
    </w:p>
    <w:p w:rsidR="005331C8" w:rsidRDefault="005331C8" w:rsidP="005331C8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last 256MiB (the upper nybble of the address is ‘F’) of the memory space is designated as unmapped.</w:t>
      </w:r>
      <w:r w:rsidR="007C7408">
        <w:t xml:space="preserve"> This is to allow a common area for the operating system.</w:t>
      </w:r>
    </w:p>
    <w:p w:rsidR="005331C8" w:rsidRDefault="005331C8" w:rsidP="005331C8">
      <w:pPr>
        <w:pStyle w:val="ListParagraph"/>
        <w:numPr>
          <w:ilvl w:val="0"/>
          <w:numId w:val="1"/>
        </w:numPr>
      </w:pPr>
      <w:r>
        <w:t>the address range $</w:t>
      </w:r>
      <w:proofErr w:type="spellStart"/>
      <w:r>
        <w:t>FFDxxxxx</w:t>
      </w:r>
      <w:proofErr w:type="spellEnd"/>
      <w:r>
        <w:t xml:space="preserve"> is designated as an I/O space</w:t>
      </w:r>
      <w:r w:rsidR="007C7408">
        <w:t>,</w:t>
      </w:r>
      <w:r>
        <w:t xml:space="preserve"> unless in kernel mode a TLB miss will occur if trying to access those pages of memory</w:t>
      </w:r>
    </w:p>
    <w:p w:rsidR="005331C8" w:rsidRDefault="005331C8" w:rsidP="005331C8">
      <w:pPr>
        <w:pStyle w:val="ListParagraph"/>
        <w:numPr>
          <w:ilvl w:val="0"/>
          <w:numId w:val="1"/>
        </w:numPr>
      </w:pPr>
    </w:p>
    <w:sectPr w:rsidR="00533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1D5C"/>
    <w:multiLevelType w:val="hybridMultilevel"/>
    <w:tmpl w:val="2C1A4612"/>
    <w:lvl w:ilvl="0" w:tplc="B1EAE8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C8"/>
    <w:rsid w:val="004B6EB5"/>
    <w:rsid w:val="005331C8"/>
    <w:rsid w:val="005A2028"/>
    <w:rsid w:val="007C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3</cp:revision>
  <dcterms:created xsi:type="dcterms:W3CDTF">2013-11-18T09:48:00Z</dcterms:created>
  <dcterms:modified xsi:type="dcterms:W3CDTF">2013-11-18T09:54:00Z</dcterms:modified>
</cp:coreProperties>
</file>