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F8D9" w14:textId="6E4C3287" w:rsidR="00577974" w:rsidRDefault="005A18BF" w:rsidP="00AE62B9">
      <w:pPr>
        <w:pStyle w:val="Title"/>
      </w:pPr>
      <w:r>
        <w:t>rf</w:t>
      </w:r>
      <w:r w:rsidR="007554CD">
        <w:t>TextController</w:t>
      </w:r>
    </w:p>
    <w:p w14:paraId="7C3B60F9" w14:textId="7EE0DAB4" w:rsidR="005A18BF" w:rsidRPr="005A18BF" w:rsidRDefault="005A18BF">
      <w:pPr>
        <w:pStyle w:val="NormalWeb"/>
        <w:rPr>
          <w:sz w:val="12"/>
          <w:szCs w:val="12"/>
        </w:rPr>
      </w:pPr>
      <w:r w:rsidRPr="005A18BF">
        <w:t>© 2022</w:t>
      </w:r>
      <w:r w:rsidR="009353E5">
        <w:t>-2023</w:t>
      </w:r>
      <w:r w:rsidRPr="005A18BF">
        <w:t xml:space="preserve"> Robert Finch</w:t>
      </w:r>
    </w:p>
    <w:p w14:paraId="574C5E6F" w14:textId="122C032B" w:rsidR="00577974" w:rsidRDefault="007554CD">
      <w:pPr>
        <w:pStyle w:val="Heading2"/>
        <w:rPr>
          <w:rFonts w:eastAsia="Times New Roman"/>
        </w:rPr>
      </w:pPr>
      <w:r>
        <w:rPr>
          <w:rFonts w:eastAsia="Times New Roman"/>
        </w:rPr>
        <w:t>Description</w:t>
      </w:r>
    </w:p>
    <w:p w14:paraId="27CFB1AD" w14:textId="15042BE3" w:rsidR="00577974" w:rsidRDefault="007554CD" w:rsidP="00C638EF">
      <w:pPr>
        <w:pStyle w:val="NormalWeb"/>
        <w:ind w:left="720"/>
        <w:rPr>
          <w:szCs w:val="27"/>
        </w:rPr>
      </w:pPr>
      <w:r w:rsidRPr="00B44BBF">
        <w:rPr>
          <w:szCs w:val="27"/>
        </w:rPr>
        <w:t xml:space="preserve">This is a text </w:t>
      </w:r>
      <w:r w:rsidR="00FE5A34">
        <w:rPr>
          <w:szCs w:val="27"/>
        </w:rPr>
        <w:t xml:space="preserve">or tile </w:t>
      </w:r>
      <w:r w:rsidRPr="00B44BBF">
        <w:rPr>
          <w:szCs w:val="27"/>
        </w:rPr>
        <w:t>mode video display controller that supports color</w:t>
      </w:r>
      <w:r w:rsidR="003C6CD5" w:rsidRPr="00B44BBF">
        <w:rPr>
          <w:szCs w:val="27"/>
        </w:rPr>
        <w:t xml:space="preserve"> intended for use with a 64</w:t>
      </w:r>
      <w:r w:rsidR="005A18BF">
        <w:rPr>
          <w:szCs w:val="27"/>
        </w:rPr>
        <w:t xml:space="preserve"> or 32</w:t>
      </w:r>
      <w:r w:rsidR="003C6CD5" w:rsidRPr="00B44BBF">
        <w:rPr>
          <w:szCs w:val="27"/>
        </w:rPr>
        <w:t>-bit bus</w:t>
      </w:r>
      <w:r w:rsidRPr="00B44BBF">
        <w:rPr>
          <w:szCs w:val="27"/>
        </w:rPr>
        <w:t xml:space="preserve">. The controller uses several internal dual ported r/w memories to store text, text attributes and character bitmaps. The display memory is </w:t>
      </w:r>
      <w:r w:rsidR="003C6CD5" w:rsidRPr="00B44BBF">
        <w:rPr>
          <w:szCs w:val="27"/>
        </w:rPr>
        <w:t>sixty-four</w:t>
      </w:r>
      <w:r w:rsidRPr="00B44BBF">
        <w:rPr>
          <w:szCs w:val="27"/>
        </w:rPr>
        <w:t xml:space="preserve"> bits wide</w:t>
      </w:r>
      <w:r w:rsidR="003C6CD5" w:rsidRPr="00B44BBF">
        <w:rPr>
          <w:szCs w:val="27"/>
        </w:rPr>
        <w:t xml:space="preserve">. </w:t>
      </w:r>
      <w:r w:rsidR="00BE6917">
        <w:rPr>
          <w:szCs w:val="27"/>
        </w:rPr>
        <w:t>Up to 8192</w:t>
      </w:r>
      <w:r w:rsidRPr="00B44BBF">
        <w:rPr>
          <w:szCs w:val="27"/>
        </w:rPr>
        <w:t xml:space="preserve"> different simultaneous characters </w:t>
      </w:r>
      <w:r w:rsidR="003C6CD5" w:rsidRPr="00B44BBF">
        <w:rPr>
          <w:szCs w:val="27"/>
        </w:rPr>
        <w:t>may</w:t>
      </w:r>
      <w:r w:rsidRPr="00B44BBF">
        <w:rPr>
          <w:szCs w:val="27"/>
        </w:rPr>
        <w:t xml:space="preserve"> be displayed along with </w:t>
      </w:r>
      <w:r w:rsidR="00E70DC3">
        <w:rPr>
          <w:szCs w:val="27"/>
        </w:rPr>
        <w:t>21</w:t>
      </w:r>
      <w:r w:rsidR="003C6CD5" w:rsidRPr="00B44BBF">
        <w:rPr>
          <w:szCs w:val="27"/>
        </w:rPr>
        <w:t>-bit</w:t>
      </w:r>
      <w:r w:rsidRPr="00B44BBF">
        <w:rPr>
          <w:szCs w:val="27"/>
        </w:rPr>
        <w:t xml:space="preserve"> background and foreground colors</w:t>
      </w:r>
      <w:r w:rsidR="003321E9">
        <w:rPr>
          <w:szCs w:val="27"/>
        </w:rPr>
        <w:t xml:space="preserve"> (RGB</w:t>
      </w:r>
      <w:r w:rsidR="00E70DC3">
        <w:rPr>
          <w:szCs w:val="27"/>
        </w:rPr>
        <w:t>777</w:t>
      </w:r>
      <w:r w:rsidR="001E7037">
        <w:rPr>
          <w:szCs w:val="27"/>
        </w:rPr>
        <w:t xml:space="preserve"> format</w:t>
      </w:r>
      <w:r w:rsidR="003321E9">
        <w:rPr>
          <w:szCs w:val="27"/>
        </w:rPr>
        <w:t>)</w:t>
      </w:r>
      <w:r w:rsidRPr="00B44BBF">
        <w:rPr>
          <w:szCs w:val="27"/>
        </w:rPr>
        <w:t>. The use of internal dual ported memories means that the text controller does not consume any memory bandwidth from the processor.</w:t>
      </w:r>
      <w:r w:rsidR="00A01653">
        <w:rPr>
          <w:szCs w:val="27"/>
        </w:rPr>
        <w:t xml:space="preserve"> The text controller may also be used as a tile graphics controller via the programmable character set.</w:t>
      </w:r>
    </w:p>
    <w:p w14:paraId="4951499F" w14:textId="73F22FCC" w:rsidR="00E676BE" w:rsidRDefault="00E676BE" w:rsidP="00C638EF">
      <w:pPr>
        <w:pStyle w:val="NormalWeb"/>
        <w:ind w:left="720"/>
        <w:rPr>
          <w:szCs w:val="27"/>
        </w:rPr>
      </w:pPr>
      <w:r>
        <w:rPr>
          <w:szCs w:val="27"/>
        </w:rPr>
        <w:t>The controller is programmable using only seven registers. Default values are established that should provide a reasonable display for 800x600 VGA mode.</w:t>
      </w:r>
    </w:p>
    <w:p w14:paraId="2D209641" w14:textId="4C552A63" w:rsidR="00E676BE" w:rsidRDefault="00E676BE" w:rsidP="00C638EF">
      <w:pPr>
        <w:pStyle w:val="NormalWeb"/>
        <w:ind w:left="720"/>
        <w:rPr>
          <w:szCs w:val="27"/>
        </w:rPr>
      </w:pPr>
      <w:r>
        <w:rPr>
          <w:szCs w:val="27"/>
        </w:rPr>
        <w:t xml:space="preserve">The core respects byte lane </w:t>
      </w:r>
      <w:r w:rsidR="009353E5">
        <w:rPr>
          <w:szCs w:val="27"/>
        </w:rPr>
        <w:t>selects,</w:t>
      </w:r>
      <w:r>
        <w:rPr>
          <w:szCs w:val="27"/>
        </w:rPr>
        <w:t xml:space="preserve"> and partial updates of registers are possible. This makes it possible for the core to have an optional 32-bit bus slave interface.</w:t>
      </w:r>
    </w:p>
    <w:p w14:paraId="65DFFC28" w14:textId="2FE27FB1" w:rsidR="00577974" w:rsidRPr="007D44AA" w:rsidRDefault="00AD743F" w:rsidP="007D44AA">
      <w:pPr>
        <w:pStyle w:val="NormalWeb"/>
        <w:ind w:left="720"/>
        <w:rPr>
          <w:sz w:val="22"/>
        </w:rPr>
      </w:pPr>
      <w:r>
        <w:rPr>
          <w:szCs w:val="27"/>
        </w:rPr>
        <w:t>The core has a 256</w:t>
      </w:r>
      <w:r w:rsidR="007D44AA">
        <w:rPr>
          <w:szCs w:val="27"/>
        </w:rPr>
        <w:t>-</w:t>
      </w:r>
      <w:r>
        <w:rPr>
          <w:szCs w:val="27"/>
        </w:rPr>
        <w:t>byte config space.</w:t>
      </w:r>
      <w:r w:rsidR="007D44AA">
        <w:rPr>
          <w:szCs w:val="27"/>
        </w:rPr>
        <w:t xml:space="preserve"> The config space is used to indicate device presence and configure the I/O address the controller responds to.</w:t>
      </w:r>
    </w:p>
    <w:tbl>
      <w:tblPr>
        <w:tblStyle w:val="TableGrid"/>
        <w:tblW w:w="0" w:type="auto"/>
        <w:tblLook w:val="04A0" w:firstRow="1" w:lastRow="0" w:firstColumn="1" w:lastColumn="0" w:noHBand="0" w:noVBand="1"/>
      </w:tblPr>
      <w:tblGrid>
        <w:gridCol w:w="2263"/>
        <w:gridCol w:w="7087"/>
      </w:tblGrid>
      <w:tr w:rsidR="00A02A90" w:rsidRPr="00A02A90" w14:paraId="1E9E935E" w14:textId="77777777" w:rsidTr="00A02A90">
        <w:tc>
          <w:tcPr>
            <w:tcW w:w="2263" w:type="dxa"/>
            <w:shd w:val="clear" w:color="auto" w:fill="404040" w:themeFill="text1" w:themeFillTint="BF"/>
          </w:tcPr>
          <w:p w14:paraId="280C46CB" w14:textId="40BB1CF3" w:rsidR="00A02A90" w:rsidRPr="00A02A90" w:rsidRDefault="00A02A90">
            <w:pPr>
              <w:pStyle w:val="NormalWeb"/>
              <w:rPr>
                <w:color w:val="FFFFFF" w:themeColor="background1"/>
                <w:szCs w:val="27"/>
              </w:rPr>
            </w:pPr>
            <w:r w:rsidRPr="00A02A90">
              <w:rPr>
                <w:color w:val="FFFFFF" w:themeColor="background1"/>
                <w:szCs w:val="27"/>
              </w:rPr>
              <w:t>Address</w:t>
            </w:r>
          </w:p>
        </w:tc>
        <w:tc>
          <w:tcPr>
            <w:tcW w:w="7087" w:type="dxa"/>
            <w:shd w:val="clear" w:color="auto" w:fill="404040" w:themeFill="text1" w:themeFillTint="BF"/>
          </w:tcPr>
          <w:p w14:paraId="7A04A0ED" w14:textId="220B6D56" w:rsidR="00A02A90" w:rsidRPr="00A02A90" w:rsidRDefault="00A02A90">
            <w:pPr>
              <w:pStyle w:val="NormalWeb"/>
              <w:rPr>
                <w:color w:val="FFFFFF" w:themeColor="background1"/>
                <w:szCs w:val="27"/>
              </w:rPr>
            </w:pPr>
            <w:r w:rsidRPr="00A02A90">
              <w:rPr>
                <w:color w:val="FFFFFF" w:themeColor="background1"/>
                <w:szCs w:val="27"/>
              </w:rPr>
              <w:t>Description</w:t>
            </w:r>
          </w:p>
        </w:tc>
      </w:tr>
      <w:tr w:rsidR="00A02A90" w14:paraId="6C01352B" w14:textId="77777777" w:rsidTr="00A02A90">
        <w:tc>
          <w:tcPr>
            <w:tcW w:w="2263" w:type="dxa"/>
          </w:tcPr>
          <w:p w14:paraId="44884CF2" w14:textId="4963D5A1" w:rsidR="00A02A90" w:rsidRDefault="00A02A90">
            <w:pPr>
              <w:pStyle w:val="NormalWeb"/>
              <w:rPr>
                <w:szCs w:val="27"/>
              </w:rPr>
            </w:pPr>
            <w:r>
              <w:rPr>
                <w:szCs w:val="27"/>
              </w:rPr>
              <w:t>$00000 to $</w:t>
            </w:r>
            <w:r w:rsidR="007F74CE">
              <w:rPr>
                <w:szCs w:val="27"/>
              </w:rPr>
              <w:t>3</w:t>
            </w:r>
            <w:r>
              <w:rPr>
                <w:szCs w:val="27"/>
              </w:rPr>
              <w:t>FFFF</w:t>
            </w:r>
          </w:p>
        </w:tc>
        <w:tc>
          <w:tcPr>
            <w:tcW w:w="7087" w:type="dxa"/>
          </w:tcPr>
          <w:p w14:paraId="3BFCCAEA" w14:textId="6D8275BA" w:rsidR="00A02A90" w:rsidRDefault="00A02A90">
            <w:pPr>
              <w:pStyle w:val="NormalWeb"/>
              <w:rPr>
                <w:szCs w:val="27"/>
              </w:rPr>
            </w:pPr>
            <w:r>
              <w:rPr>
                <w:rFonts w:eastAsia="Times New Roman"/>
                <w:color w:val="000000"/>
              </w:rPr>
              <w:t xml:space="preserve">text screen and attribute memory area, currently the controller supports a </w:t>
            </w:r>
            <w:r w:rsidR="007F74CE">
              <w:rPr>
                <w:rFonts w:eastAsia="Times New Roman"/>
                <w:color w:val="000000"/>
              </w:rPr>
              <w:t>256</w:t>
            </w:r>
            <w:r>
              <w:rPr>
                <w:rFonts w:eastAsia="Times New Roman"/>
                <w:color w:val="000000"/>
              </w:rPr>
              <w:t>kB memory</w:t>
            </w:r>
            <w:r w:rsidR="007F74CE">
              <w:rPr>
                <w:rFonts w:eastAsia="Times New Roman"/>
                <w:color w:val="000000"/>
              </w:rPr>
              <w:t xml:space="preserve"> max</w:t>
            </w:r>
            <w:r>
              <w:rPr>
                <w:rFonts w:eastAsia="Times New Roman"/>
                <w:color w:val="000000"/>
              </w:rPr>
              <w:t xml:space="preserve">, enough for </w:t>
            </w:r>
            <w:r w:rsidR="007F74CE">
              <w:rPr>
                <w:rFonts w:eastAsia="Times New Roman"/>
                <w:color w:val="000000"/>
              </w:rPr>
              <w:t>eight</w:t>
            </w:r>
            <w:r>
              <w:rPr>
                <w:rFonts w:eastAsia="Times New Roman"/>
                <w:color w:val="000000"/>
              </w:rPr>
              <w:t xml:space="preserve"> 80x50 screens</w:t>
            </w:r>
          </w:p>
        </w:tc>
      </w:tr>
      <w:tr w:rsidR="00A02A90" w14:paraId="66EB0381" w14:textId="77777777" w:rsidTr="00A02A90">
        <w:tc>
          <w:tcPr>
            <w:tcW w:w="2263" w:type="dxa"/>
          </w:tcPr>
          <w:p w14:paraId="05619B60" w14:textId="6BC797C5" w:rsidR="00A02A90" w:rsidRDefault="00A02A90">
            <w:pPr>
              <w:pStyle w:val="NormalWeb"/>
              <w:rPr>
                <w:szCs w:val="27"/>
              </w:rPr>
            </w:pPr>
            <w:r>
              <w:rPr>
                <w:szCs w:val="27"/>
              </w:rPr>
              <w:t>$</w:t>
            </w:r>
            <w:r w:rsidR="007F74CE">
              <w:rPr>
                <w:szCs w:val="27"/>
              </w:rPr>
              <w:t>4</w:t>
            </w:r>
            <w:r>
              <w:rPr>
                <w:szCs w:val="27"/>
              </w:rPr>
              <w:t>0000 to $</w:t>
            </w:r>
            <w:r w:rsidR="007F74CE">
              <w:rPr>
                <w:szCs w:val="27"/>
              </w:rPr>
              <w:t>7</w:t>
            </w:r>
            <w:r>
              <w:rPr>
                <w:szCs w:val="27"/>
              </w:rPr>
              <w:t>FEFF</w:t>
            </w:r>
          </w:p>
        </w:tc>
        <w:tc>
          <w:tcPr>
            <w:tcW w:w="7087" w:type="dxa"/>
          </w:tcPr>
          <w:p w14:paraId="0C9262F5" w14:textId="2D5D877C" w:rsidR="00A02A90" w:rsidRDefault="00A02A90">
            <w:pPr>
              <w:pStyle w:val="NormalWeb"/>
              <w:rPr>
                <w:szCs w:val="27"/>
              </w:rPr>
            </w:pPr>
            <w:r>
              <w:rPr>
                <w:rFonts w:eastAsia="Times New Roman"/>
                <w:color w:val="000000"/>
              </w:rPr>
              <w:t xml:space="preserve">character bitmap memory, </w:t>
            </w:r>
            <w:r w:rsidR="00611847">
              <w:rPr>
                <w:rFonts w:eastAsia="Times New Roman"/>
                <w:color w:val="000000"/>
              </w:rPr>
              <w:t xml:space="preserve">only byte addressable (LDB, STB) </w:t>
            </w:r>
            <w:r>
              <w:rPr>
                <w:rFonts w:eastAsia="Times New Roman"/>
                <w:color w:val="000000"/>
              </w:rPr>
              <w:t>number of chars depends on char size</w:t>
            </w:r>
          </w:p>
        </w:tc>
      </w:tr>
      <w:tr w:rsidR="00A02A90" w14:paraId="3EC5575E" w14:textId="77777777" w:rsidTr="00A02A90">
        <w:tc>
          <w:tcPr>
            <w:tcW w:w="2263" w:type="dxa"/>
          </w:tcPr>
          <w:p w14:paraId="60F25609" w14:textId="14287166" w:rsidR="00A02A90" w:rsidRDefault="00A02A90">
            <w:pPr>
              <w:pStyle w:val="NormalWeb"/>
              <w:rPr>
                <w:szCs w:val="27"/>
              </w:rPr>
            </w:pPr>
            <w:r>
              <w:rPr>
                <w:szCs w:val="27"/>
              </w:rPr>
              <w:t>$</w:t>
            </w:r>
            <w:r w:rsidR="007F74CE">
              <w:rPr>
                <w:szCs w:val="27"/>
              </w:rPr>
              <w:t>800</w:t>
            </w:r>
            <w:r>
              <w:rPr>
                <w:szCs w:val="27"/>
              </w:rPr>
              <w:t>00 to $</w:t>
            </w:r>
            <w:r w:rsidR="007F74CE">
              <w:rPr>
                <w:szCs w:val="27"/>
              </w:rPr>
              <w:t>800</w:t>
            </w:r>
            <w:r>
              <w:rPr>
                <w:szCs w:val="27"/>
              </w:rPr>
              <w:t>FF</w:t>
            </w:r>
          </w:p>
        </w:tc>
        <w:tc>
          <w:tcPr>
            <w:tcW w:w="7087" w:type="dxa"/>
          </w:tcPr>
          <w:p w14:paraId="4BDB7FDE" w14:textId="6EF5421B" w:rsidR="00A02A90" w:rsidRDefault="00A02A90">
            <w:pPr>
              <w:pStyle w:val="NormalWeb"/>
              <w:rPr>
                <w:szCs w:val="27"/>
              </w:rPr>
            </w:pPr>
            <w:r>
              <w:rPr>
                <w:szCs w:val="27"/>
              </w:rPr>
              <w:t>Text controller register area</w:t>
            </w:r>
          </w:p>
        </w:tc>
      </w:tr>
    </w:tbl>
    <w:p w14:paraId="6C230595" w14:textId="16FF5980" w:rsidR="00A02A90" w:rsidRDefault="007733C0">
      <w:pPr>
        <w:pStyle w:val="NormalWeb"/>
        <w:rPr>
          <w:sz w:val="22"/>
        </w:rPr>
      </w:pPr>
      <w:r>
        <w:rPr>
          <w:sz w:val="22"/>
        </w:rPr>
        <w:t>Text and Attribute Memory Layout</w:t>
      </w:r>
    </w:p>
    <w:tbl>
      <w:tblPr>
        <w:tblStyle w:val="TableGrid"/>
        <w:tblW w:w="0" w:type="auto"/>
        <w:tblLook w:val="04A0" w:firstRow="1" w:lastRow="0" w:firstColumn="1" w:lastColumn="0" w:noHBand="0" w:noVBand="1"/>
      </w:tblPr>
      <w:tblGrid>
        <w:gridCol w:w="876"/>
        <w:gridCol w:w="711"/>
        <w:gridCol w:w="2581"/>
        <w:gridCol w:w="2581"/>
        <w:gridCol w:w="711"/>
        <w:gridCol w:w="1536"/>
      </w:tblGrid>
      <w:tr w:rsidR="007733C0" w14:paraId="5F11A25D" w14:textId="77777777" w:rsidTr="007733C0">
        <w:tc>
          <w:tcPr>
            <w:tcW w:w="0" w:type="auto"/>
            <w:tcBorders>
              <w:top w:val="nil"/>
              <w:left w:val="nil"/>
              <w:right w:val="nil"/>
            </w:tcBorders>
          </w:tcPr>
          <w:p w14:paraId="55B4D63E" w14:textId="3A515F00" w:rsidR="007733C0" w:rsidRDefault="007733C0" w:rsidP="007733C0">
            <w:pPr>
              <w:pStyle w:val="NormalWeb"/>
              <w:jc w:val="center"/>
              <w:rPr>
                <w:sz w:val="22"/>
              </w:rPr>
            </w:pPr>
            <w:r>
              <w:rPr>
                <w:sz w:val="22"/>
              </w:rPr>
              <w:t>63    60</w:t>
            </w:r>
          </w:p>
        </w:tc>
        <w:tc>
          <w:tcPr>
            <w:tcW w:w="0" w:type="auto"/>
            <w:tcBorders>
              <w:top w:val="nil"/>
              <w:left w:val="nil"/>
              <w:right w:val="nil"/>
            </w:tcBorders>
          </w:tcPr>
          <w:p w14:paraId="158BE7C3" w14:textId="7BDA2381" w:rsidR="007733C0" w:rsidRDefault="007733C0" w:rsidP="007733C0">
            <w:pPr>
              <w:pStyle w:val="NormalWeb"/>
              <w:jc w:val="center"/>
              <w:rPr>
                <w:sz w:val="22"/>
              </w:rPr>
            </w:pPr>
            <w:r>
              <w:rPr>
                <w:sz w:val="22"/>
              </w:rPr>
              <w:t>59 58</w:t>
            </w:r>
          </w:p>
        </w:tc>
        <w:tc>
          <w:tcPr>
            <w:tcW w:w="0" w:type="auto"/>
            <w:tcBorders>
              <w:top w:val="nil"/>
              <w:left w:val="nil"/>
              <w:right w:val="nil"/>
            </w:tcBorders>
          </w:tcPr>
          <w:p w14:paraId="3346D226" w14:textId="1B5E14A8" w:rsidR="007733C0" w:rsidRDefault="007733C0" w:rsidP="007733C0">
            <w:pPr>
              <w:pStyle w:val="NormalWeb"/>
              <w:jc w:val="center"/>
              <w:rPr>
                <w:sz w:val="22"/>
              </w:rPr>
            </w:pPr>
            <w:r>
              <w:rPr>
                <w:sz w:val="22"/>
              </w:rPr>
              <w:t>57                                   37</w:t>
            </w:r>
          </w:p>
        </w:tc>
        <w:tc>
          <w:tcPr>
            <w:tcW w:w="0" w:type="auto"/>
            <w:tcBorders>
              <w:top w:val="nil"/>
              <w:left w:val="nil"/>
              <w:right w:val="nil"/>
            </w:tcBorders>
          </w:tcPr>
          <w:p w14:paraId="3EF8B906" w14:textId="463A746B" w:rsidR="007733C0" w:rsidRDefault="007733C0" w:rsidP="007733C0">
            <w:pPr>
              <w:pStyle w:val="NormalWeb"/>
              <w:jc w:val="center"/>
              <w:rPr>
                <w:sz w:val="22"/>
              </w:rPr>
            </w:pPr>
            <w:r>
              <w:rPr>
                <w:sz w:val="22"/>
              </w:rPr>
              <w:t>36                                   16</w:t>
            </w:r>
          </w:p>
        </w:tc>
        <w:tc>
          <w:tcPr>
            <w:tcW w:w="0" w:type="auto"/>
            <w:tcBorders>
              <w:top w:val="nil"/>
              <w:left w:val="nil"/>
              <w:right w:val="nil"/>
            </w:tcBorders>
          </w:tcPr>
          <w:p w14:paraId="66DEDE04" w14:textId="7B39F362" w:rsidR="007733C0" w:rsidRDefault="007733C0" w:rsidP="007733C0">
            <w:pPr>
              <w:pStyle w:val="NormalWeb"/>
              <w:jc w:val="center"/>
              <w:rPr>
                <w:sz w:val="22"/>
              </w:rPr>
            </w:pPr>
            <w:r>
              <w:rPr>
                <w:sz w:val="22"/>
              </w:rPr>
              <w:t>15 1</w:t>
            </w:r>
            <w:r w:rsidR="00C638EF">
              <w:rPr>
                <w:sz w:val="22"/>
              </w:rPr>
              <w:t>3</w:t>
            </w:r>
          </w:p>
        </w:tc>
        <w:tc>
          <w:tcPr>
            <w:tcW w:w="0" w:type="auto"/>
            <w:tcBorders>
              <w:top w:val="nil"/>
              <w:left w:val="nil"/>
              <w:right w:val="nil"/>
            </w:tcBorders>
          </w:tcPr>
          <w:p w14:paraId="0EF81A32" w14:textId="793AE80A" w:rsidR="007733C0" w:rsidRDefault="00C638EF" w:rsidP="007733C0">
            <w:pPr>
              <w:pStyle w:val="NormalWeb"/>
              <w:jc w:val="center"/>
              <w:rPr>
                <w:sz w:val="22"/>
              </w:rPr>
            </w:pPr>
            <w:r>
              <w:rPr>
                <w:sz w:val="22"/>
              </w:rPr>
              <w:t>12</w:t>
            </w:r>
            <w:r w:rsidR="007733C0">
              <w:rPr>
                <w:sz w:val="22"/>
              </w:rPr>
              <w:t xml:space="preserve"> </w:t>
            </w:r>
            <w:r>
              <w:rPr>
                <w:sz w:val="22"/>
              </w:rPr>
              <w:t xml:space="preserve"> </w:t>
            </w:r>
            <w:r w:rsidR="007733C0">
              <w:rPr>
                <w:sz w:val="22"/>
              </w:rPr>
              <w:t xml:space="preserve">                0</w:t>
            </w:r>
          </w:p>
        </w:tc>
      </w:tr>
      <w:tr w:rsidR="007733C0" w14:paraId="35240A5F" w14:textId="77777777" w:rsidTr="007733C0">
        <w:tc>
          <w:tcPr>
            <w:tcW w:w="0" w:type="auto"/>
          </w:tcPr>
          <w:p w14:paraId="428EBE73" w14:textId="5E6FAFAB" w:rsidR="007733C0" w:rsidRDefault="007733C0" w:rsidP="007733C0">
            <w:pPr>
              <w:pStyle w:val="NormalWeb"/>
              <w:jc w:val="center"/>
              <w:rPr>
                <w:sz w:val="22"/>
              </w:rPr>
            </w:pPr>
            <w:r>
              <w:rPr>
                <w:sz w:val="22"/>
              </w:rPr>
              <w:t>Plane</w:t>
            </w:r>
            <w:r w:rsidR="00C638EF" w:rsidRPr="00C638EF">
              <w:rPr>
                <w:sz w:val="22"/>
                <w:vertAlign w:val="subscript"/>
              </w:rPr>
              <w:t>4</w:t>
            </w:r>
          </w:p>
        </w:tc>
        <w:tc>
          <w:tcPr>
            <w:tcW w:w="0" w:type="auto"/>
          </w:tcPr>
          <w:p w14:paraId="792D147F" w14:textId="0E179946" w:rsidR="007733C0" w:rsidRDefault="007733C0" w:rsidP="007733C0">
            <w:pPr>
              <w:pStyle w:val="NormalWeb"/>
              <w:jc w:val="center"/>
              <w:rPr>
                <w:sz w:val="22"/>
              </w:rPr>
            </w:pPr>
            <w:r>
              <w:rPr>
                <w:sz w:val="22"/>
              </w:rPr>
              <w:t>~</w:t>
            </w:r>
          </w:p>
        </w:tc>
        <w:tc>
          <w:tcPr>
            <w:tcW w:w="0" w:type="auto"/>
          </w:tcPr>
          <w:p w14:paraId="51783A5B" w14:textId="2C98011E" w:rsidR="007733C0" w:rsidRDefault="007733C0" w:rsidP="007733C0">
            <w:pPr>
              <w:pStyle w:val="NormalWeb"/>
              <w:jc w:val="center"/>
              <w:rPr>
                <w:sz w:val="22"/>
              </w:rPr>
            </w:pPr>
            <w:r>
              <w:rPr>
                <w:sz w:val="22"/>
              </w:rPr>
              <w:t>Fore Color</w:t>
            </w:r>
            <w:r w:rsidR="00C638EF" w:rsidRPr="00C638EF">
              <w:rPr>
                <w:sz w:val="22"/>
                <w:vertAlign w:val="subscript"/>
              </w:rPr>
              <w:t>21</w:t>
            </w:r>
          </w:p>
        </w:tc>
        <w:tc>
          <w:tcPr>
            <w:tcW w:w="0" w:type="auto"/>
          </w:tcPr>
          <w:p w14:paraId="0C639665" w14:textId="3E9DFD7B" w:rsidR="007733C0" w:rsidRDefault="007733C0" w:rsidP="007733C0">
            <w:pPr>
              <w:pStyle w:val="NormalWeb"/>
              <w:jc w:val="center"/>
              <w:rPr>
                <w:sz w:val="22"/>
              </w:rPr>
            </w:pPr>
            <w:r>
              <w:rPr>
                <w:sz w:val="22"/>
              </w:rPr>
              <w:t>Back Color</w:t>
            </w:r>
            <w:r w:rsidR="00C638EF" w:rsidRPr="00C638EF">
              <w:rPr>
                <w:sz w:val="22"/>
                <w:vertAlign w:val="subscript"/>
              </w:rPr>
              <w:t>21</w:t>
            </w:r>
          </w:p>
        </w:tc>
        <w:tc>
          <w:tcPr>
            <w:tcW w:w="0" w:type="auto"/>
          </w:tcPr>
          <w:p w14:paraId="638D524B" w14:textId="6D631B34" w:rsidR="007733C0" w:rsidRDefault="007733C0" w:rsidP="007733C0">
            <w:pPr>
              <w:pStyle w:val="NormalWeb"/>
              <w:jc w:val="center"/>
              <w:rPr>
                <w:sz w:val="22"/>
              </w:rPr>
            </w:pPr>
            <w:r>
              <w:rPr>
                <w:sz w:val="22"/>
              </w:rPr>
              <w:t>~</w:t>
            </w:r>
          </w:p>
        </w:tc>
        <w:tc>
          <w:tcPr>
            <w:tcW w:w="0" w:type="auto"/>
          </w:tcPr>
          <w:p w14:paraId="3F9AEA87" w14:textId="5ADEADF8" w:rsidR="007733C0" w:rsidRDefault="007733C0" w:rsidP="007733C0">
            <w:pPr>
              <w:pStyle w:val="NormalWeb"/>
              <w:jc w:val="center"/>
              <w:rPr>
                <w:sz w:val="22"/>
              </w:rPr>
            </w:pPr>
            <w:r>
              <w:rPr>
                <w:sz w:val="22"/>
              </w:rPr>
              <w:t>Char code</w:t>
            </w:r>
            <w:r w:rsidR="00C638EF" w:rsidRPr="00C638EF">
              <w:rPr>
                <w:sz w:val="22"/>
                <w:vertAlign w:val="subscript"/>
              </w:rPr>
              <w:t>13</w:t>
            </w:r>
          </w:p>
        </w:tc>
      </w:tr>
    </w:tbl>
    <w:p w14:paraId="588AE886" w14:textId="77777777" w:rsidR="007733C0" w:rsidRDefault="007733C0">
      <w:pPr>
        <w:pStyle w:val="NormalWeb"/>
        <w:rPr>
          <w:sz w:val="22"/>
        </w:rPr>
      </w:pPr>
    </w:p>
    <w:p w14:paraId="4FB4D4B7" w14:textId="77777777" w:rsidR="00577974" w:rsidRDefault="007554CD">
      <w:pPr>
        <w:pStyle w:val="Heading2"/>
        <w:spacing w:after="0" w:afterAutospacing="0"/>
        <w:rPr>
          <w:rFonts w:eastAsia="Times New Roman"/>
        </w:rPr>
      </w:pPr>
      <w:r>
        <w:rPr>
          <w:rFonts w:eastAsia="Times New Roman"/>
        </w:rPr>
        <w:t>Clocks</w:t>
      </w:r>
    </w:p>
    <w:p w14:paraId="67516391" w14:textId="52F21629" w:rsidR="00577974" w:rsidRDefault="007554CD" w:rsidP="00C638EF">
      <w:pPr>
        <w:pStyle w:val="NormalWeb"/>
        <w:spacing w:after="0" w:afterAutospacing="0"/>
        <w:ind w:left="720"/>
      </w:pPr>
      <w:r>
        <w:t>The text video display controller uses two clocks, a bus timing clock (clk_i) and a video timing clock (</w:t>
      </w:r>
      <w:r w:rsidR="008F3874">
        <w:t>dot_</w:t>
      </w:r>
      <w:r>
        <w:t>clk</w:t>
      </w:r>
      <w:r w:rsidR="008F3874">
        <w:t>_i</w:t>
      </w:r>
      <w:r>
        <w:t>), which can be completely independent.</w:t>
      </w:r>
    </w:p>
    <w:p w14:paraId="3865B1E1" w14:textId="77777777" w:rsidR="00577974" w:rsidRDefault="007554CD" w:rsidP="00C638EF">
      <w:pPr>
        <w:pStyle w:val="NormalWeb"/>
        <w:spacing w:after="0" w:afterAutospacing="0"/>
        <w:ind w:left="720"/>
      </w:pPr>
      <w:r>
        <w:lastRenderedPageBreak/>
        <w:t>The core synchronizes the display relative to externally supplied horizontal and vertical synchronization signals.</w:t>
      </w:r>
    </w:p>
    <w:p w14:paraId="76A46E60" w14:textId="77777777" w:rsidR="009353E5" w:rsidRPr="003015E6" w:rsidRDefault="009353E5" w:rsidP="009353E5">
      <w:pPr>
        <w:pStyle w:val="Heading2"/>
      </w:pPr>
      <w:bookmarkStart w:id="0" w:name="_Toc128001445"/>
      <w:r w:rsidRPr="003015E6">
        <w:t>Register Description</w:t>
      </w:r>
    </w:p>
    <w:p w14:paraId="4BA1C342" w14:textId="77777777" w:rsidR="009353E5" w:rsidRDefault="009353E5" w:rsidP="009353E5">
      <w:pPr>
        <w:pStyle w:val="Heading3"/>
      </w:pPr>
      <w:r>
        <w:t>Config Space</w:t>
      </w:r>
      <w:bookmarkEnd w:id="0"/>
    </w:p>
    <w:p w14:paraId="17CCA5FA" w14:textId="6F29F131" w:rsidR="009353E5" w:rsidRDefault="009353E5" w:rsidP="00CB01D9">
      <w:pPr>
        <w:ind w:left="720"/>
      </w:pPr>
      <w:r>
        <w:t>A 256</w:t>
      </w:r>
      <w:r w:rsidR="001C0BE4">
        <w:t>-</w:t>
      </w:r>
      <w:r w:rsidR="007D44AA">
        <w:t>byte</w:t>
      </w:r>
      <w:r>
        <w:t xml:space="preserve"> config space is supported.</w:t>
      </w:r>
      <w:r w:rsidR="001C0BE4">
        <w:t xml:space="preserve"> Most of the config space is unused.</w:t>
      </w:r>
      <w:r w:rsidR="008160F7">
        <w:t xml:space="preserve">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9353E5" w:rsidRPr="00FA559B" w14:paraId="5A074391" w14:textId="77777777" w:rsidTr="00CB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10829FC" w14:textId="77777777" w:rsidR="009353E5" w:rsidRPr="00FA559B" w:rsidRDefault="009353E5" w:rsidP="002E6D8B">
            <w:pPr>
              <w:jc w:val="center"/>
            </w:pPr>
            <w:r w:rsidRPr="00FA559B">
              <w:t>Regno</w:t>
            </w:r>
          </w:p>
        </w:tc>
        <w:tc>
          <w:tcPr>
            <w:tcW w:w="870" w:type="dxa"/>
          </w:tcPr>
          <w:p w14:paraId="513F6AEF" w14:textId="77777777" w:rsidR="009353E5" w:rsidRPr="00FA559B" w:rsidRDefault="009353E5" w:rsidP="002E6D8B">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08F62A1F" w14:textId="77777777" w:rsidR="009353E5" w:rsidRPr="00FA559B" w:rsidRDefault="009353E5" w:rsidP="002E6D8B">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66BA8BD3"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D931012"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DDC4407"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p>
        </w:tc>
        <w:tc>
          <w:tcPr>
            <w:tcW w:w="236" w:type="dxa"/>
          </w:tcPr>
          <w:p w14:paraId="762A90F0"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p>
        </w:tc>
      </w:tr>
      <w:tr w:rsidR="00CB01D9" w:rsidRPr="00FA559B" w14:paraId="441D42A0"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3B7FF98" w14:textId="77777777" w:rsidR="009353E5" w:rsidRPr="00FA559B" w:rsidRDefault="009353E5" w:rsidP="002E6D8B">
            <w:pPr>
              <w:jc w:val="center"/>
            </w:pPr>
            <w:r w:rsidRPr="00FA559B">
              <w:t>000</w:t>
            </w:r>
          </w:p>
        </w:tc>
        <w:tc>
          <w:tcPr>
            <w:tcW w:w="870" w:type="dxa"/>
          </w:tcPr>
          <w:p w14:paraId="24D555F8"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74FC637"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A73EB85"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C1F285C"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225BF923"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3D717188"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151A0936"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3191D442" w14:textId="77777777" w:rsidR="009353E5" w:rsidRPr="00FA559B" w:rsidRDefault="009353E5" w:rsidP="002E6D8B">
            <w:pPr>
              <w:jc w:val="center"/>
            </w:pPr>
            <w:r w:rsidRPr="00FA559B">
              <w:t>00</w:t>
            </w:r>
            <w:r>
              <w:t>4</w:t>
            </w:r>
          </w:p>
        </w:tc>
        <w:tc>
          <w:tcPr>
            <w:tcW w:w="870" w:type="dxa"/>
          </w:tcPr>
          <w:p w14:paraId="4288C38A"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3C25DA0"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228E8A75"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5162815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84" w:type="dxa"/>
          </w:tcPr>
          <w:p w14:paraId="4B08FAD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28AE25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CB01D9" w:rsidRPr="00FA559B" w14:paraId="6B1CB144"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01BC9" w14:textId="77777777" w:rsidR="009353E5" w:rsidRPr="00FA559B" w:rsidRDefault="009353E5" w:rsidP="002E6D8B">
            <w:pPr>
              <w:jc w:val="center"/>
            </w:pPr>
            <w:r w:rsidRPr="00FA559B">
              <w:t>0</w:t>
            </w:r>
            <w:r>
              <w:t>08</w:t>
            </w:r>
          </w:p>
        </w:tc>
        <w:tc>
          <w:tcPr>
            <w:tcW w:w="870" w:type="dxa"/>
          </w:tcPr>
          <w:p w14:paraId="0A96A638"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0736EA9"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77692BB3"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18BE57DC"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84" w:type="dxa"/>
          </w:tcPr>
          <w:p w14:paraId="593D40B4"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1DE8128F"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33E99035"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46C97C2F" w14:textId="77777777" w:rsidR="009353E5" w:rsidRPr="00FA559B" w:rsidRDefault="009353E5" w:rsidP="002E6D8B">
            <w:pPr>
              <w:jc w:val="center"/>
            </w:pPr>
            <w:r w:rsidRPr="00FA559B">
              <w:t>0</w:t>
            </w:r>
            <w:r>
              <w:t>0C</w:t>
            </w:r>
          </w:p>
        </w:tc>
        <w:tc>
          <w:tcPr>
            <w:tcW w:w="870" w:type="dxa"/>
          </w:tcPr>
          <w:p w14:paraId="3AADE1EE"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C12C8C"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CD6BC77"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5509179E"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84" w:type="dxa"/>
          </w:tcPr>
          <w:p w14:paraId="58DBE1F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0677905A"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CB01D9" w:rsidRPr="00FA559B" w14:paraId="58FD98F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4E0DFC" w14:textId="77777777" w:rsidR="009353E5" w:rsidRPr="00FA559B" w:rsidRDefault="009353E5" w:rsidP="002E6D8B">
            <w:pPr>
              <w:tabs>
                <w:tab w:val="center" w:pos="299"/>
              </w:tabs>
            </w:pPr>
            <w:r w:rsidRPr="00FA559B">
              <w:tab/>
              <w:t>0</w:t>
            </w:r>
            <w:r>
              <w:t>10</w:t>
            </w:r>
          </w:p>
        </w:tc>
        <w:tc>
          <w:tcPr>
            <w:tcW w:w="870" w:type="dxa"/>
          </w:tcPr>
          <w:p w14:paraId="277B3006"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BEE27DA"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A7BAF96"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360BDBB8"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FF8ED98"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0BBFD290"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2098F0EE"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13E2B7A4" w14:textId="77777777" w:rsidR="009353E5" w:rsidRPr="00FA559B" w:rsidRDefault="009353E5" w:rsidP="002E6D8B">
            <w:pPr>
              <w:tabs>
                <w:tab w:val="center" w:pos="299"/>
              </w:tabs>
            </w:pPr>
            <w:r w:rsidRPr="00FA559B">
              <w:tab/>
              <w:t>0</w:t>
            </w:r>
            <w:r>
              <w:t>14</w:t>
            </w:r>
          </w:p>
        </w:tc>
        <w:tc>
          <w:tcPr>
            <w:tcW w:w="870" w:type="dxa"/>
          </w:tcPr>
          <w:p w14:paraId="7BABDBFA"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0B22F804"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57915E09"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7ED15C07"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0C473CD"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4B9B51AB"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2EDCF83F"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65F8BD7" w14:textId="77777777" w:rsidR="009353E5" w:rsidRPr="00FA559B" w:rsidRDefault="009353E5" w:rsidP="002E6D8B">
            <w:pPr>
              <w:tabs>
                <w:tab w:val="center" w:pos="299"/>
              </w:tabs>
            </w:pPr>
            <w:r w:rsidRPr="00FA559B">
              <w:tab/>
              <w:t>0</w:t>
            </w:r>
            <w:r>
              <w:t>18</w:t>
            </w:r>
          </w:p>
        </w:tc>
        <w:tc>
          <w:tcPr>
            <w:tcW w:w="870" w:type="dxa"/>
          </w:tcPr>
          <w:p w14:paraId="3A84857B"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9019960"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65BB9D"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2DB314D"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0DFF4AD1"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15E5E05C"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3489EB18"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6E2C6605" w14:textId="77777777" w:rsidR="009353E5" w:rsidRPr="00FA559B" w:rsidRDefault="009353E5" w:rsidP="002E6D8B">
            <w:pPr>
              <w:tabs>
                <w:tab w:val="center" w:pos="299"/>
              </w:tabs>
            </w:pPr>
            <w:r w:rsidRPr="00FA559B">
              <w:tab/>
              <w:t>0</w:t>
            </w:r>
            <w:r>
              <w:t>1C</w:t>
            </w:r>
          </w:p>
        </w:tc>
        <w:tc>
          <w:tcPr>
            <w:tcW w:w="870" w:type="dxa"/>
          </w:tcPr>
          <w:p w14:paraId="3852C58D"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A719640"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529E01E5"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12BB9692"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18C137D"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5D481F2"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7AEC1DF2"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0CCAD1" w14:textId="77777777" w:rsidR="009353E5" w:rsidRPr="00FA559B" w:rsidRDefault="009353E5" w:rsidP="002E6D8B">
            <w:pPr>
              <w:tabs>
                <w:tab w:val="center" w:pos="299"/>
              </w:tabs>
            </w:pPr>
            <w:r w:rsidRPr="00FA559B">
              <w:tab/>
              <w:t>0</w:t>
            </w:r>
            <w:r>
              <w:t>20</w:t>
            </w:r>
          </w:p>
        </w:tc>
        <w:tc>
          <w:tcPr>
            <w:tcW w:w="870" w:type="dxa"/>
          </w:tcPr>
          <w:p w14:paraId="47CD7843"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08B6EFE"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02DD924"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29F0363C"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F5D74E2"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3F5A012E"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1FDE9A25"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4F45BDC1" w14:textId="77777777" w:rsidR="009353E5" w:rsidRPr="00FA559B" w:rsidRDefault="009353E5" w:rsidP="002E6D8B">
            <w:pPr>
              <w:tabs>
                <w:tab w:val="center" w:pos="299"/>
              </w:tabs>
            </w:pPr>
            <w:r w:rsidRPr="00FA559B">
              <w:tab/>
              <w:t>0</w:t>
            </w:r>
            <w:r>
              <w:t>24</w:t>
            </w:r>
          </w:p>
        </w:tc>
        <w:tc>
          <w:tcPr>
            <w:tcW w:w="870" w:type="dxa"/>
          </w:tcPr>
          <w:p w14:paraId="418D843B"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D16B395"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AF44767"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28640007"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1F61DC92"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0857803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CB01D9" w:rsidRPr="00FA559B" w14:paraId="79041A98"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9CC40F4" w14:textId="77777777" w:rsidR="009353E5" w:rsidRPr="00FA559B" w:rsidRDefault="009353E5" w:rsidP="002E6D8B">
            <w:pPr>
              <w:jc w:val="center"/>
            </w:pPr>
            <w:r w:rsidRPr="00FA559B">
              <w:t>0</w:t>
            </w:r>
            <w:r>
              <w:t>28</w:t>
            </w:r>
          </w:p>
        </w:tc>
        <w:tc>
          <w:tcPr>
            <w:tcW w:w="870" w:type="dxa"/>
          </w:tcPr>
          <w:p w14:paraId="6BE49D5D"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C75F8FD"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4DDD3A9"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1D0DB464"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84" w:type="dxa"/>
          </w:tcPr>
          <w:p w14:paraId="31CE2A6F"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4D3EB073"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11953C3A"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2D7D2BDC" w14:textId="77777777" w:rsidR="009353E5" w:rsidRPr="00FA559B" w:rsidRDefault="009353E5" w:rsidP="002E6D8B">
            <w:pPr>
              <w:jc w:val="center"/>
            </w:pPr>
            <w:r>
              <w:t>02C</w:t>
            </w:r>
          </w:p>
        </w:tc>
        <w:tc>
          <w:tcPr>
            <w:tcW w:w="870" w:type="dxa"/>
          </w:tcPr>
          <w:p w14:paraId="36086D77"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C5C4033"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7A17D9C9"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000AFE91"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40D4AE9B"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A3B5769"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303DD8B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53431D2" w14:textId="77777777" w:rsidR="009353E5" w:rsidRDefault="009353E5" w:rsidP="002E6D8B">
            <w:pPr>
              <w:jc w:val="center"/>
            </w:pPr>
            <w:r>
              <w:t>030</w:t>
            </w:r>
          </w:p>
        </w:tc>
        <w:tc>
          <w:tcPr>
            <w:tcW w:w="870" w:type="dxa"/>
          </w:tcPr>
          <w:p w14:paraId="5E681A55"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AC70EF0"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194E1C9"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67A69244"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7C462805"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2A7A488B"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6B49E581"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4FB06EC6" w14:textId="77777777" w:rsidR="009353E5" w:rsidRDefault="009353E5" w:rsidP="002E6D8B">
            <w:pPr>
              <w:jc w:val="center"/>
            </w:pPr>
            <w:r>
              <w:t>034</w:t>
            </w:r>
          </w:p>
        </w:tc>
        <w:tc>
          <w:tcPr>
            <w:tcW w:w="870" w:type="dxa"/>
          </w:tcPr>
          <w:p w14:paraId="3E9690E6"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141A1C5"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3DE7D0B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013EE7A2"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p>
        </w:tc>
        <w:tc>
          <w:tcPr>
            <w:tcW w:w="284" w:type="dxa"/>
          </w:tcPr>
          <w:p w14:paraId="6548DB96"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71CEA0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71A1DA95"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CF66819" w14:textId="77777777" w:rsidR="009353E5" w:rsidRDefault="009353E5" w:rsidP="002E6D8B">
            <w:pPr>
              <w:jc w:val="center"/>
            </w:pPr>
            <w:r>
              <w:t>038</w:t>
            </w:r>
          </w:p>
        </w:tc>
        <w:tc>
          <w:tcPr>
            <w:tcW w:w="870" w:type="dxa"/>
          </w:tcPr>
          <w:p w14:paraId="64043FA7"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120AC8D4"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2C73AB7"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7024662E"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F70DB89"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67A2F51A"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71D71D86"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694B74CC" w14:textId="77777777" w:rsidR="009353E5" w:rsidRDefault="009353E5" w:rsidP="002E6D8B">
            <w:pPr>
              <w:jc w:val="center"/>
            </w:pPr>
            <w:r>
              <w:t>03C</w:t>
            </w:r>
          </w:p>
        </w:tc>
        <w:tc>
          <w:tcPr>
            <w:tcW w:w="870" w:type="dxa"/>
          </w:tcPr>
          <w:p w14:paraId="0ECC9AE4"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A5EDC11"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042D5DB5"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5B70A0F3"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ADB6CF6"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1EEFD55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3B8ECFDE"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494981C" w14:textId="77777777" w:rsidR="009353E5" w:rsidRDefault="009353E5" w:rsidP="002E6D8B">
            <w:pPr>
              <w:jc w:val="center"/>
              <w:rPr>
                <w:b w:val="0"/>
                <w:bCs w:val="0"/>
              </w:rPr>
            </w:pPr>
            <w:r>
              <w:t>040 to</w:t>
            </w:r>
          </w:p>
          <w:p w14:paraId="339C62E2" w14:textId="77777777" w:rsidR="009353E5" w:rsidRDefault="009353E5" w:rsidP="002E6D8B">
            <w:pPr>
              <w:jc w:val="center"/>
            </w:pPr>
            <w:r>
              <w:t>0FF</w:t>
            </w:r>
          </w:p>
        </w:tc>
        <w:tc>
          <w:tcPr>
            <w:tcW w:w="870" w:type="dxa"/>
          </w:tcPr>
          <w:p w14:paraId="118A437C"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04B9530"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6EA6FB32"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16FFA62D"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6896DBB2"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7E772336"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bl>
    <w:p w14:paraId="70C95E39" w14:textId="77777777" w:rsidR="009353E5" w:rsidRDefault="009353E5" w:rsidP="009353E5"/>
    <w:p w14:paraId="51ACB4AF" w14:textId="2FCDE11B" w:rsidR="007F74CE" w:rsidRDefault="007F74CE" w:rsidP="007F74CE">
      <w:pPr>
        <w:ind w:left="720"/>
      </w:pPr>
      <w:r>
        <w:t>REG_BAR0 defaults to $E</w:t>
      </w:r>
      <w:r w:rsidR="00CA3ACB">
        <w:t>C</w:t>
      </w:r>
      <w:r>
        <w:t xml:space="preserve">000001 which is used to specify the address of the controller’s </w:t>
      </w:r>
      <w:r>
        <w:t>text video ram</w:t>
      </w:r>
      <w:r>
        <w:t xml:space="preserve"> in the I/O address space.</w:t>
      </w:r>
      <w:r w:rsidR="00CA3ACB">
        <w:t xml:space="preserve"> A 256kB region is reserved.</w:t>
      </w:r>
    </w:p>
    <w:p w14:paraId="699C777C" w14:textId="559FB34A" w:rsidR="007F74CE" w:rsidRDefault="007F74CE" w:rsidP="007F74CE">
      <w:pPr>
        <w:ind w:left="720"/>
      </w:pPr>
      <w:r>
        <w:t>REG_BAR</w:t>
      </w:r>
      <w:r>
        <w:t>1</w:t>
      </w:r>
      <w:r>
        <w:t xml:space="preserve"> defaults to $E</w:t>
      </w:r>
      <w:r w:rsidR="00CA3ACB">
        <w:t>C</w:t>
      </w:r>
      <w:r>
        <w:t>0</w:t>
      </w:r>
      <w:r>
        <w:t>4</w:t>
      </w:r>
      <w:r>
        <w:t xml:space="preserve">0001 which is used to specify the address of the controller’s </w:t>
      </w:r>
      <w:r>
        <w:t>character bitmap memory</w:t>
      </w:r>
      <w:r>
        <w:t xml:space="preserve"> in the I/O address space.</w:t>
      </w:r>
      <w:r w:rsidR="00CA3ACB">
        <w:t xml:space="preserve"> A 256kB region is reserved.</w:t>
      </w:r>
    </w:p>
    <w:p w14:paraId="7830A418" w14:textId="32B9DB34" w:rsidR="009353E5" w:rsidRDefault="009353E5" w:rsidP="00CB01D9">
      <w:pPr>
        <w:ind w:left="720"/>
      </w:pPr>
      <w:r>
        <w:t>REG_BAR</w:t>
      </w:r>
      <w:r w:rsidR="007F74CE">
        <w:t>2</w:t>
      </w:r>
      <w:r>
        <w:t xml:space="preserve"> defaults to $</w:t>
      </w:r>
      <w:r w:rsidR="007F74CE">
        <w:t>E</w:t>
      </w:r>
      <w:r w:rsidR="00CA3ACB">
        <w:t>C</w:t>
      </w:r>
      <w:r w:rsidR="00EE30A2">
        <w:t>0</w:t>
      </w:r>
      <w:r w:rsidR="00CA3ACB">
        <w:t>8</w:t>
      </w:r>
      <w:r>
        <w:t>000</w:t>
      </w:r>
      <w:r w:rsidR="00CB01D9">
        <w:t>1</w:t>
      </w:r>
      <w:r>
        <w:t xml:space="preserve"> which is used to specify the address of the controller’s registers</w:t>
      </w:r>
      <w:r w:rsidR="007D44AA">
        <w:t xml:space="preserve"> in the I/O address space</w:t>
      </w:r>
      <w:r>
        <w:t>.</w:t>
      </w:r>
      <w:r w:rsidR="00CA3ACB">
        <w:t xml:space="preserve"> A 256B region is reserved.</w:t>
      </w:r>
    </w:p>
    <w:p w14:paraId="194DEE29" w14:textId="77777777" w:rsidR="00CB01D9" w:rsidRDefault="00CB01D9" w:rsidP="00CB01D9">
      <w:pPr>
        <w:ind w:left="720"/>
      </w:pPr>
    </w:p>
    <w:p w14:paraId="1179B06D" w14:textId="163565B7" w:rsidR="00CB01D9" w:rsidRDefault="00CB01D9" w:rsidP="00CB01D9">
      <w:pPr>
        <w:ind w:left="720"/>
      </w:pPr>
      <w:r>
        <w:t>The controller will respond with a memory size request of 0MB (0xFFFFFFFF) when BAR0</w:t>
      </w:r>
      <w:r w:rsidR="00CA3ACB">
        <w:t>, BAR1, or BAR2</w:t>
      </w:r>
      <w:r>
        <w:t xml:space="preserve"> is written with all ones. The controller contains its own dedicated memory and does not require memory allocated from the system.</w:t>
      </w:r>
    </w:p>
    <w:p w14:paraId="11DD0FC2" w14:textId="77777777" w:rsidR="00CB01D9" w:rsidRDefault="00CB01D9" w:rsidP="00CB01D9">
      <w:pPr>
        <w:ind w:left="720"/>
      </w:pPr>
    </w:p>
    <w:p w14:paraId="7D14226D" w14:textId="16BAA873" w:rsidR="009353E5" w:rsidRDefault="009353E5" w:rsidP="00CB01D9">
      <w:pPr>
        <w:ind w:left="720"/>
      </w:pPr>
      <w:r>
        <w:t>Parameters</w:t>
      </w:r>
    </w:p>
    <w:p w14:paraId="0879BD97" w14:textId="5F28C356" w:rsidR="009353E5" w:rsidRDefault="007D44AA" w:rsidP="00CB01D9">
      <w:pPr>
        <w:ind w:left="720"/>
      </w:pPr>
      <w:r>
        <w:t>CFG</w:t>
      </w:r>
      <w:r w:rsidR="009353E5">
        <w:t>_BUS</w:t>
      </w:r>
      <w:r w:rsidR="009353E5">
        <w:tab/>
        <w:t>defaults to zero</w:t>
      </w:r>
    </w:p>
    <w:p w14:paraId="416B056C" w14:textId="528E201A" w:rsidR="009353E5" w:rsidRDefault="007D44AA" w:rsidP="00CB01D9">
      <w:pPr>
        <w:ind w:left="720"/>
      </w:pPr>
      <w:r>
        <w:t>CFG</w:t>
      </w:r>
      <w:r w:rsidR="009353E5">
        <w:t>_DEVICE</w:t>
      </w:r>
      <w:r w:rsidR="009353E5">
        <w:tab/>
        <w:t>defaults to one</w:t>
      </w:r>
    </w:p>
    <w:p w14:paraId="41BBE995" w14:textId="1C155F40" w:rsidR="009353E5" w:rsidRDefault="007D44AA" w:rsidP="00CB01D9">
      <w:pPr>
        <w:ind w:left="720"/>
      </w:pPr>
      <w:r>
        <w:t>CFG</w:t>
      </w:r>
      <w:r w:rsidR="009353E5">
        <w:t>_FUNC</w:t>
      </w:r>
      <w:r w:rsidR="009353E5">
        <w:tab/>
        <w:t>defaults to zero</w:t>
      </w:r>
    </w:p>
    <w:p w14:paraId="516FDDEE" w14:textId="37326BA9" w:rsidR="009353E5" w:rsidRDefault="007D44AA" w:rsidP="00CB01D9">
      <w:pPr>
        <w:ind w:left="720"/>
      </w:pPr>
      <w:r>
        <w:t>Config</w:t>
      </w:r>
      <w:r w:rsidR="009353E5">
        <w:t xml:space="preserve"> parameters must be set correctly. </w:t>
      </w:r>
      <w:r>
        <w:t>CFG</w:t>
      </w:r>
      <w:r w:rsidR="009353E5">
        <w:t xml:space="preserve"> device and vendors default to zero.</w:t>
      </w:r>
    </w:p>
    <w:p w14:paraId="6279D31A" w14:textId="48DCBECF" w:rsidR="009353E5" w:rsidRPr="003015E6" w:rsidRDefault="009353E5" w:rsidP="009353E5">
      <w:pPr>
        <w:pStyle w:val="Heading3"/>
      </w:pPr>
      <w:r>
        <w:lastRenderedPageBreak/>
        <w:t xml:space="preserve">Control </w:t>
      </w:r>
      <w:r w:rsidRPr="003015E6">
        <w:t>Register Description</w:t>
      </w:r>
    </w:p>
    <w:tbl>
      <w:tblPr>
        <w:tblStyle w:val="GridTable4"/>
        <w:tblW w:w="0" w:type="auto"/>
        <w:tblLook w:val="04A0" w:firstRow="1" w:lastRow="0" w:firstColumn="1" w:lastColumn="0" w:noHBand="0" w:noVBand="1"/>
      </w:tblPr>
      <w:tblGrid>
        <w:gridCol w:w="1065"/>
        <w:gridCol w:w="1057"/>
        <w:gridCol w:w="796"/>
        <w:gridCol w:w="4448"/>
        <w:gridCol w:w="1701"/>
        <w:gridCol w:w="283"/>
      </w:tblGrid>
      <w:tr w:rsidR="003015E6" w:rsidRPr="003015E6" w14:paraId="3C9C95A0" w14:textId="77777777" w:rsidTr="00CB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66A3E0" w14:textId="06BF7399" w:rsidR="0026607F" w:rsidRPr="003015E6" w:rsidRDefault="0026607F" w:rsidP="005A18BF">
            <w:pPr>
              <w:pStyle w:val="Heading2"/>
              <w:jc w:val="center"/>
              <w:rPr>
                <w:rFonts w:eastAsia="Times New Roman"/>
                <w:b/>
                <w:bCs/>
                <w:sz w:val="24"/>
                <w:szCs w:val="24"/>
              </w:rPr>
            </w:pPr>
            <w:r w:rsidRPr="003015E6">
              <w:rPr>
                <w:rFonts w:eastAsia="Times New Roman"/>
                <w:sz w:val="24"/>
                <w:szCs w:val="24"/>
              </w:rPr>
              <w:t>Reg No.</w:t>
            </w:r>
          </w:p>
        </w:tc>
        <w:tc>
          <w:tcPr>
            <w:tcW w:w="1057" w:type="dxa"/>
          </w:tcPr>
          <w:p w14:paraId="09744BA2" w14:textId="78858178"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r w:rsidRPr="003015E6">
              <w:rPr>
                <w:rFonts w:eastAsia="Times New Roman"/>
                <w:sz w:val="24"/>
                <w:szCs w:val="24"/>
              </w:rPr>
              <w:t>Bit</w:t>
            </w:r>
          </w:p>
        </w:tc>
        <w:tc>
          <w:tcPr>
            <w:tcW w:w="796" w:type="dxa"/>
          </w:tcPr>
          <w:p w14:paraId="30A996E7" w14:textId="6738CF44"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r w:rsidRPr="003015E6">
              <w:rPr>
                <w:rFonts w:eastAsia="Times New Roman"/>
                <w:sz w:val="24"/>
                <w:szCs w:val="24"/>
              </w:rPr>
              <w:t>R/W</w:t>
            </w:r>
          </w:p>
        </w:tc>
        <w:tc>
          <w:tcPr>
            <w:tcW w:w="4448" w:type="dxa"/>
          </w:tcPr>
          <w:p w14:paraId="750EDD2D" w14:textId="77777777" w:rsidR="0026607F" w:rsidRPr="003015E6" w:rsidRDefault="0026607F" w:rsidP="0026607F">
            <w:pPr>
              <w:pStyle w:val="Heading2"/>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p>
        </w:tc>
        <w:tc>
          <w:tcPr>
            <w:tcW w:w="1701" w:type="dxa"/>
          </w:tcPr>
          <w:p w14:paraId="56480F91" w14:textId="1D1936DA"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r w:rsidRPr="003015E6">
              <w:rPr>
                <w:rFonts w:eastAsia="Times New Roman"/>
                <w:sz w:val="24"/>
                <w:szCs w:val="24"/>
              </w:rPr>
              <w:t>Default Value</w:t>
            </w:r>
          </w:p>
        </w:tc>
        <w:tc>
          <w:tcPr>
            <w:tcW w:w="283" w:type="dxa"/>
          </w:tcPr>
          <w:p w14:paraId="258A1035" w14:textId="77777777"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p>
        </w:tc>
      </w:tr>
      <w:tr w:rsidR="003015E6" w:rsidRPr="005A18BF" w14:paraId="6FAEE250"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5E24E2D4" w14:textId="390B6185" w:rsidR="003015E6" w:rsidRPr="005A18BF" w:rsidRDefault="003015E6" w:rsidP="005A18BF">
            <w:pPr>
              <w:pStyle w:val="Heading2"/>
              <w:jc w:val="center"/>
              <w:rPr>
                <w:rFonts w:eastAsia="Times New Roman"/>
                <w:b/>
                <w:bCs/>
                <w:sz w:val="24"/>
                <w:szCs w:val="24"/>
              </w:rPr>
            </w:pPr>
            <w:r>
              <w:rPr>
                <w:rFonts w:eastAsia="Times New Roman"/>
                <w:sz w:val="24"/>
                <w:szCs w:val="24"/>
              </w:rPr>
              <w:t>0</w:t>
            </w:r>
            <w:r w:rsidRPr="005A18BF">
              <w:rPr>
                <w:rFonts w:eastAsia="Times New Roman"/>
                <w:sz w:val="24"/>
                <w:szCs w:val="24"/>
              </w:rPr>
              <w:t>0</w:t>
            </w:r>
          </w:p>
        </w:tc>
        <w:tc>
          <w:tcPr>
            <w:tcW w:w="1057" w:type="dxa"/>
          </w:tcPr>
          <w:p w14:paraId="30F34175" w14:textId="549DDE9B"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 – 0</w:t>
            </w:r>
          </w:p>
        </w:tc>
        <w:tc>
          <w:tcPr>
            <w:tcW w:w="796" w:type="dxa"/>
          </w:tcPr>
          <w:p w14:paraId="481ED8B3" w14:textId="4D8636DB"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626C2444" w14:textId="007DE631"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Number of character columns</w:t>
            </w:r>
          </w:p>
        </w:tc>
        <w:tc>
          <w:tcPr>
            <w:tcW w:w="1701" w:type="dxa"/>
          </w:tcPr>
          <w:p w14:paraId="69B82B5A" w14:textId="69564BD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64</w:t>
            </w:r>
          </w:p>
        </w:tc>
        <w:tc>
          <w:tcPr>
            <w:tcW w:w="283" w:type="dxa"/>
          </w:tcPr>
          <w:p w14:paraId="5964160D"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60FB8414"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3FE107AF" w14:textId="77777777" w:rsidR="003015E6" w:rsidRPr="005A18BF" w:rsidRDefault="003015E6" w:rsidP="005A18BF">
            <w:pPr>
              <w:pStyle w:val="Heading2"/>
              <w:jc w:val="center"/>
              <w:rPr>
                <w:rFonts w:eastAsia="Times New Roman"/>
                <w:b/>
                <w:bCs/>
                <w:sz w:val="24"/>
                <w:szCs w:val="24"/>
              </w:rPr>
            </w:pPr>
          </w:p>
        </w:tc>
        <w:tc>
          <w:tcPr>
            <w:tcW w:w="1057" w:type="dxa"/>
          </w:tcPr>
          <w:p w14:paraId="36F09340" w14:textId="7CD531D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15 - 8</w:t>
            </w:r>
          </w:p>
        </w:tc>
        <w:tc>
          <w:tcPr>
            <w:tcW w:w="796" w:type="dxa"/>
          </w:tcPr>
          <w:p w14:paraId="464DCD73" w14:textId="2521FF02"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31CF8E65" w14:textId="15673264" w:rsidR="003015E6" w:rsidRPr="0026607F"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Number of character row</w:t>
            </w:r>
          </w:p>
        </w:tc>
        <w:tc>
          <w:tcPr>
            <w:tcW w:w="1701" w:type="dxa"/>
          </w:tcPr>
          <w:p w14:paraId="02967576" w14:textId="5C58432E"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32</w:t>
            </w:r>
          </w:p>
        </w:tc>
        <w:tc>
          <w:tcPr>
            <w:tcW w:w="283" w:type="dxa"/>
          </w:tcPr>
          <w:p w14:paraId="6124EF41"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37E64AF3"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7D03B756" w14:textId="77777777" w:rsidR="003015E6" w:rsidRPr="005A18BF" w:rsidRDefault="003015E6" w:rsidP="005A18BF">
            <w:pPr>
              <w:pStyle w:val="Heading2"/>
              <w:jc w:val="center"/>
              <w:rPr>
                <w:rFonts w:eastAsia="Times New Roman"/>
                <w:b/>
                <w:bCs/>
                <w:sz w:val="24"/>
                <w:szCs w:val="24"/>
              </w:rPr>
            </w:pPr>
          </w:p>
        </w:tc>
        <w:tc>
          <w:tcPr>
            <w:tcW w:w="1057" w:type="dxa"/>
          </w:tcPr>
          <w:p w14:paraId="129D5ED2" w14:textId="535715CD"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19 - 16</w:t>
            </w:r>
          </w:p>
        </w:tc>
        <w:tc>
          <w:tcPr>
            <w:tcW w:w="796" w:type="dxa"/>
          </w:tcPr>
          <w:p w14:paraId="3A4B6C71" w14:textId="56D271B9"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7A8BEFD5" w14:textId="36F6598C"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Character output delay</w:t>
            </w:r>
          </w:p>
        </w:tc>
        <w:tc>
          <w:tcPr>
            <w:tcW w:w="1701" w:type="dxa"/>
          </w:tcPr>
          <w:p w14:paraId="657CB4D7" w14:textId="23D6291A"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w:t>
            </w:r>
          </w:p>
        </w:tc>
        <w:tc>
          <w:tcPr>
            <w:tcW w:w="283" w:type="dxa"/>
          </w:tcPr>
          <w:p w14:paraId="7C327CA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0BEF2235"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10D4E701" w14:textId="77777777" w:rsidR="003015E6" w:rsidRPr="005A18BF" w:rsidRDefault="003015E6" w:rsidP="005A18BF">
            <w:pPr>
              <w:pStyle w:val="Heading2"/>
              <w:jc w:val="center"/>
              <w:rPr>
                <w:rFonts w:eastAsia="Times New Roman"/>
                <w:b/>
                <w:bCs/>
                <w:sz w:val="24"/>
                <w:szCs w:val="24"/>
              </w:rPr>
            </w:pPr>
          </w:p>
        </w:tc>
        <w:tc>
          <w:tcPr>
            <w:tcW w:w="1057" w:type="dxa"/>
          </w:tcPr>
          <w:p w14:paraId="52AED40C" w14:textId="695672A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31 – 20</w:t>
            </w:r>
          </w:p>
        </w:tc>
        <w:tc>
          <w:tcPr>
            <w:tcW w:w="796" w:type="dxa"/>
          </w:tcPr>
          <w:p w14:paraId="1809C387" w14:textId="55B38DD6"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499ECC7D" w14:textId="56EAD0E7"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These bits are reserved</w:t>
            </w:r>
          </w:p>
        </w:tc>
        <w:tc>
          <w:tcPr>
            <w:tcW w:w="1701" w:type="dxa"/>
          </w:tcPr>
          <w:p w14:paraId="6C17A4F5"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62204B21"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2072D6FE"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2453DF62" w14:textId="77777777" w:rsidR="003015E6" w:rsidRPr="005A18BF" w:rsidRDefault="003015E6" w:rsidP="005A18BF">
            <w:pPr>
              <w:pStyle w:val="Heading2"/>
              <w:jc w:val="center"/>
              <w:rPr>
                <w:rFonts w:eastAsia="Times New Roman"/>
                <w:b/>
                <w:bCs/>
                <w:sz w:val="24"/>
                <w:szCs w:val="24"/>
              </w:rPr>
            </w:pPr>
          </w:p>
        </w:tc>
        <w:tc>
          <w:tcPr>
            <w:tcW w:w="1057" w:type="dxa"/>
          </w:tcPr>
          <w:p w14:paraId="40AD65B4" w14:textId="353F8D8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43 – 32</w:t>
            </w:r>
          </w:p>
        </w:tc>
        <w:tc>
          <w:tcPr>
            <w:tcW w:w="796" w:type="dxa"/>
          </w:tcPr>
          <w:p w14:paraId="57237F95" w14:textId="294C5A55"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7E26521" w14:textId="20DF1ABE"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Window left</w:t>
            </w:r>
          </w:p>
        </w:tc>
        <w:tc>
          <w:tcPr>
            <w:tcW w:w="1701" w:type="dxa"/>
          </w:tcPr>
          <w:p w14:paraId="134E48FB" w14:textId="5E356865"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3956</w:t>
            </w:r>
          </w:p>
        </w:tc>
        <w:tc>
          <w:tcPr>
            <w:tcW w:w="283" w:type="dxa"/>
          </w:tcPr>
          <w:p w14:paraId="3D527C2E"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7FB3A729"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61D58B9" w14:textId="77777777" w:rsidR="003015E6" w:rsidRPr="005A18BF" w:rsidRDefault="003015E6" w:rsidP="005A18BF">
            <w:pPr>
              <w:pStyle w:val="Heading2"/>
              <w:jc w:val="center"/>
              <w:rPr>
                <w:rFonts w:eastAsia="Times New Roman"/>
                <w:b/>
                <w:bCs/>
                <w:sz w:val="24"/>
                <w:szCs w:val="24"/>
              </w:rPr>
            </w:pPr>
          </w:p>
        </w:tc>
        <w:tc>
          <w:tcPr>
            <w:tcW w:w="1057" w:type="dxa"/>
          </w:tcPr>
          <w:p w14:paraId="5EE1A0EC" w14:textId="659C309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47-44</w:t>
            </w:r>
          </w:p>
        </w:tc>
        <w:tc>
          <w:tcPr>
            <w:tcW w:w="796" w:type="dxa"/>
          </w:tcPr>
          <w:p w14:paraId="10E77759" w14:textId="647D4A4D"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1ADA3D3E" w14:textId="31170BB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These bits are reserved</w:t>
            </w:r>
          </w:p>
        </w:tc>
        <w:tc>
          <w:tcPr>
            <w:tcW w:w="1701" w:type="dxa"/>
          </w:tcPr>
          <w:p w14:paraId="416C37EF"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6FAA9F71"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FC0076F"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57E67CED" w14:textId="77777777" w:rsidR="003015E6" w:rsidRPr="005A18BF" w:rsidRDefault="003015E6" w:rsidP="005A18BF">
            <w:pPr>
              <w:pStyle w:val="Heading2"/>
              <w:jc w:val="center"/>
              <w:rPr>
                <w:rFonts w:eastAsia="Times New Roman"/>
                <w:b/>
                <w:bCs/>
                <w:sz w:val="24"/>
                <w:szCs w:val="24"/>
              </w:rPr>
            </w:pPr>
          </w:p>
        </w:tc>
        <w:tc>
          <w:tcPr>
            <w:tcW w:w="1057" w:type="dxa"/>
          </w:tcPr>
          <w:p w14:paraId="40537F5E" w14:textId="27C0E4B8"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59-48</w:t>
            </w:r>
          </w:p>
        </w:tc>
        <w:tc>
          <w:tcPr>
            <w:tcW w:w="796" w:type="dxa"/>
          </w:tcPr>
          <w:p w14:paraId="5E4A08DF" w14:textId="3229DC5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943370A" w14:textId="33744BC4"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Window top</w:t>
            </w:r>
          </w:p>
        </w:tc>
        <w:tc>
          <w:tcPr>
            <w:tcW w:w="1701" w:type="dxa"/>
          </w:tcPr>
          <w:p w14:paraId="02A36748" w14:textId="2FE68695"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4058</w:t>
            </w:r>
          </w:p>
        </w:tc>
        <w:tc>
          <w:tcPr>
            <w:tcW w:w="283" w:type="dxa"/>
          </w:tcPr>
          <w:p w14:paraId="51BDF72B"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18E2A778"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68124C8B" w14:textId="77777777" w:rsidR="003015E6" w:rsidRPr="005A18BF" w:rsidRDefault="003015E6" w:rsidP="005A18BF">
            <w:pPr>
              <w:pStyle w:val="Heading2"/>
              <w:jc w:val="center"/>
              <w:rPr>
                <w:rFonts w:eastAsia="Times New Roman"/>
                <w:b/>
                <w:bCs/>
                <w:sz w:val="24"/>
                <w:szCs w:val="24"/>
              </w:rPr>
            </w:pPr>
          </w:p>
        </w:tc>
        <w:tc>
          <w:tcPr>
            <w:tcW w:w="1057" w:type="dxa"/>
          </w:tcPr>
          <w:p w14:paraId="210F701A" w14:textId="7DDE4E91"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63 – 60</w:t>
            </w:r>
          </w:p>
        </w:tc>
        <w:tc>
          <w:tcPr>
            <w:tcW w:w="796" w:type="dxa"/>
          </w:tcPr>
          <w:p w14:paraId="684C55BB" w14:textId="547908C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5381E14A" w14:textId="1CA7F3D6"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These bits are reserved</w:t>
            </w:r>
          </w:p>
        </w:tc>
        <w:tc>
          <w:tcPr>
            <w:tcW w:w="1701" w:type="dxa"/>
          </w:tcPr>
          <w:p w14:paraId="38ACC57A"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57209AE2"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049C98A5"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232CFEFD" w14:textId="64234B44" w:rsidR="003015E6" w:rsidRPr="005A18BF" w:rsidRDefault="003015E6" w:rsidP="005A18BF">
            <w:pPr>
              <w:pStyle w:val="Heading2"/>
              <w:jc w:val="center"/>
              <w:rPr>
                <w:rFonts w:eastAsia="Times New Roman"/>
                <w:b/>
                <w:bCs/>
                <w:sz w:val="24"/>
                <w:szCs w:val="24"/>
              </w:rPr>
            </w:pPr>
            <w:r>
              <w:rPr>
                <w:rFonts w:eastAsia="Times New Roman"/>
                <w:sz w:val="24"/>
                <w:szCs w:val="24"/>
              </w:rPr>
              <w:t>08</w:t>
            </w:r>
          </w:p>
        </w:tc>
        <w:tc>
          <w:tcPr>
            <w:tcW w:w="1057" w:type="dxa"/>
          </w:tcPr>
          <w:p w14:paraId="79FBA38C" w14:textId="143015A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 – 0</w:t>
            </w:r>
          </w:p>
        </w:tc>
        <w:tc>
          <w:tcPr>
            <w:tcW w:w="796" w:type="dxa"/>
          </w:tcPr>
          <w:p w14:paraId="103F075B" w14:textId="0F1E574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D09E08F" w14:textId="43AF28CC" w:rsidR="003015E6" w:rsidRPr="0026607F" w:rsidRDefault="00A27C28"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Character height in pixels -1</w:t>
            </w:r>
            <w:r w:rsidR="005A2650">
              <w:rPr>
                <w:rFonts w:eastAsia="Times New Roman"/>
                <w:b w:val="0"/>
                <w:bCs w:val="0"/>
                <w:sz w:val="24"/>
                <w:szCs w:val="24"/>
              </w:rPr>
              <w:t xml:space="preserve"> </w:t>
            </w:r>
            <w:r w:rsidR="004A185A">
              <w:rPr>
                <w:rFonts w:eastAsia="Times New Roman"/>
                <w:b w:val="0"/>
                <w:bCs w:val="0"/>
                <w:sz w:val="24"/>
                <w:szCs w:val="24"/>
              </w:rPr>
              <w:t xml:space="preserve">Height </w:t>
            </w:r>
            <w:r w:rsidR="005A2650">
              <w:rPr>
                <w:rFonts w:eastAsia="Times New Roman"/>
                <w:b w:val="0"/>
                <w:bCs w:val="0"/>
                <w:sz w:val="24"/>
                <w:szCs w:val="24"/>
              </w:rPr>
              <w:t>&lt; 33</w:t>
            </w:r>
          </w:p>
        </w:tc>
        <w:tc>
          <w:tcPr>
            <w:tcW w:w="1701" w:type="dxa"/>
          </w:tcPr>
          <w:p w14:paraId="5EF8B81F" w14:textId="53679533" w:rsidR="003015E6" w:rsidRPr="0026607F" w:rsidRDefault="00F1439F"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w:t>
            </w:r>
            <w:r w:rsidR="003015E6">
              <w:rPr>
                <w:rFonts w:eastAsia="Times New Roman"/>
                <w:b w:val="0"/>
                <w:bCs w:val="0"/>
                <w:sz w:val="24"/>
                <w:szCs w:val="24"/>
              </w:rPr>
              <w:t>7</w:t>
            </w:r>
          </w:p>
        </w:tc>
        <w:tc>
          <w:tcPr>
            <w:tcW w:w="283" w:type="dxa"/>
          </w:tcPr>
          <w:p w14:paraId="06BC65DE"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68567379"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3BEEFF32" w14:textId="77777777" w:rsidR="003015E6" w:rsidRPr="005A18BF" w:rsidRDefault="003015E6" w:rsidP="005A18BF">
            <w:pPr>
              <w:pStyle w:val="Heading2"/>
              <w:jc w:val="center"/>
              <w:rPr>
                <w:rFonts w:eastAsia="Times New Roman"/>
                <w:b/>
                <w:bCs/>
                <w:sz w:val="24"/>
                <w:szCs w:val="24"/>
              </w:rPr>
            </w:pPr>
          </w:p>
        </w:tc>
        <w:tc>
          <w:tcPr>
            <w:tcW w:w="1057" w:type="dxa"/>
          </w:tcPr>
          <w:p w14:paraId="5AC10771" w14:textId="37562B2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7 - 5</w:t>
            </w:r>
          </w:p>
        </w:tc>
        <w:tc>
          <w:tcPr>
            <w:tcW w:w="796" w:type="dxa"/>
          </w:tcPr>
          <w:p w14:paraId="3A475191" w14:textId="299DC483"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5D110782" w14:textId="4AD7CE67"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7159EC47" w14:textId="0112D97A" w:rsidR="003015E6" w:rsidRDefault="00266E63"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283" w:type="dxa"/>
          </w:tcPr>
          <w:p w14:paraId="21CA48C5"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4A27A726"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5BC014B8" w14:textId="77777777" w:rsidR="003015E6" w:rsidRPr="005A18BF" w:rsidRDefault="003015E6" w:rsidP="005A18BF">
            <w:pPr>
              <w:pStyle w:val="Heading2"/>
              <w:jc w:val="center"/>
              <w:rPr>
                <w:rFonts w:eastAsia="Times New Roman"/>
                <w:b/>
                <w:bCs/>
                <w:sz w:val="24"/>
                <w:szCs w:val="24"/>
              </w:rPr>
            </w:pPr>
          </w:p>
        </w:tc>
        <w:tc>
          <w:tcPr>
            <w:tcW w:w="1057" w:type="dxa"/>
          </w:tcPr>
          <w:p w14:paraId="72E7CBCE" w14:textId="2649774B"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11 – 8</w:t>
            </w:r>
          </w:p>
        </w:tc>
        <w:tc>
          <w:tcPr>
            <w:tcW w:w="796" w:type="dxa"/>
          </w:tcPr>
          <w:p w14:paraId="41828C6E" w14:textId="1803D2DD"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485235B2" w14:textId="208406FC"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Pixel size width -1 (dot clocks)</w:t>
            </w:r>
          </w:p>
        </w:tc>
        <w:tc>
          <w:tcPr>
            <w:tcW w:w="1701" w:type="dxa"/>
          </w:tcPr>
          <w:p w14:paraId="14E2D06C" w14:textId="187381D2"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5C628225"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29E36767"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503B9B74" w14:textId="77777777" w:rsidR="003015E6" w:rsidRPr="005A18BF" w:rsidRDefault="003015E6" w:rsidP="005A18BF">
            <w:pPr>
              <w:pStyle w:val="Heading2"/>
              <w:jc w:val="center"/>
              <w:rPr>
                <w:rFonts w:eastAsia="Times New Roman"/>
                <w:b/>
                <w:bCs/>
                <w:sz w:val="24"/>
                <w:szCs w:val="24"/>
              </w:rPr>
            </w:pPr>
          </w:p>
        </w:tc>
        <w:tc>
          <w:tcPr>
            <w:tcW w:w="1057" w:type="dxa"/>
          </w:tcPr>
          <w:p w14:paraId="19C79493" w14:textId="5B8B808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12</w:t>
            </w:r>
          </w:p>
        </w:tc>
        <w:tc>
          <w:tcPr>
            <w:tcW w:w="796" w:type="dxa"/>
          </w:tcPr>
          <w:p w14:paraId="189B804E" w14:textId="6FE1EBFE"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095ECF5" w14:textId="438AB8B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Pixel size height -1 (scan lines)</w:t>
            </w:r>
          </w:p>
        </w:tc>
        <w:tc>
          <w:tcPr>
            <w:tcW w:w="1701" w:type="dxa"/>
          </w:tcPr>
          <w:p w14:paraId="32B02475" w14:textId="2C75FB6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2A7371D9"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A27C28" w:rsidRPr="005A18BF" w14:paraId="1023AF9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24480523" w14:textId="77777777" w:rsidR="00A27C28" w:rsidRPr="005A18BF" w:rsidRDefault="00A27C28" w:rsidP="005A18BF">
            <w:pPr>
              <w:pStyle w:val="Heading2"/>
              <w:jc w:val="center"/>
              <w:rPr>
                <w:rFonts w:eastAsia="Times New Roman"/>
                <w:b/>
                <w:bCs/>
                <w:sz w:val="24"/>
                <w:szCs w:val="24"/>
              </w:rPr>
            </w:pPr>
          </w:p>
        </w:tc>
        <w:tc>
          <w:tcPr>
            <w:tcW w:w="1057" w:type="dxa"/>
          </w:tcPr>
          <w:p w14:paraId="79F9E43B" w14:textId="1E2785DC" w:rsidR="00A27C28" w:rsidRDefault="00A27C28"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20-16</w:t>
            </w:r>
          </w:p>
        </w:tc>
        <w:tc>
          <w:tcPr>
            <w:tcW w:w="796" w:type="dxa"/>
          </w:tcPr>
          <w:p w14:paraId="02B5A772" w14:textId="5C38AE15" w:rsidR="00A27C28" w:rsidRDefault="00A27C28"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DE56535" w14:textId="794468AE" w:rsidR="00A27C28" w:rsidRDefault="00A27C28"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Character width in pixels -1</w:t>
            </w:r>
            <w:r w:rsidR="00266E63">
              <w:rPr>
                <w:rFonts w:eastAsia="Times New Roman"/>
                <w:b w:val="0"/>
                <w:bCs w:val="0"/>
                <w:sz w:val="24"/>
                <w:szCs w:val="24"/>
              </w:rPr>
              <w:t xml:space="preserve"> </w:t>
            </w:r>
            <w:r w:rsidR="009F3644">
              <w:rPr>
                <w:rFonts w:eastAsia="Times New Roman"/>
                <w:b w:val="0"/>
                <w:bCs w:val="0"/>
                <w:sz w:val="24"/>
                <w:szCs w:val="24"/>
              </w:rPr>
              <w:t>W</w:t>
            </w:r>
            <w:r w:rsidR="00266E63">
              <w:rPr>
                <w:rFonts w:eastAsia="Times New Roman"/>
                <w:b w:val="0"/>
                <w:bCs w:val="0"/>
                <w:sz w:val="24"/>
                <w:szCs w:val="24"/>
              </w:rPr>
              <w:t>idth must be even</w:t>
            </w:r>
            <w:r w:rsidR="00AD48D1">
              <w:rPr>
                <w:rFonts w:eastAsia="Times New Roman"/>
                <w:b w:val="0"/>
                <w:bCs w:val="0"/>
                <w:sz w:val="24"/>
                <w:szCs w:val="24"/>
              </w:rPr>
              <w:t xml:space="preserve"> &lt; 33</w:t>
            </w:r>
            <w:r w:rsidR="008C6DAB">
              <w:rPr>
                <w:rFonts w:eastAsia="Times New Roman"/>
                <w:b w:val="0"/>
                <w:bCs w:val="0"/>
                <w:sz w:val="24"/>
                <w:szCs w:val="24"/>
              </w:rPr>
              <w:t xml:space="preserve"> and &gt; 5</w:t>
            </w:r>
            <w:r w:rsidR="009F3644">
              <w:rPr>
                <w:rFonts w:eastAsia="Times New Roman"/>
                <w:b w:val="0"/>
                <w:bCs w:val="0"/>
                <w:sz w:val="24"/>
                <w:szCs w:val="24"/>
              </w:rPr>
              <w:t xml:space="preserve"> for proper operation.</w:t>
            </w:r>
          </w:p>
        </w:tc>
        <w:tc>
          <w:tcPr>
            <w:tcW w:w="1701" w:type="dxa"/>
          </w:tcPr>
          <w:p w14:paraId="34685CDA" w14:textId="1F2E6F11" w:rsidR="00A27C28" w:rsidRDefault="00F1439F"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11</w:t>
            </w:r>
          </w:p>
        </w:tc>
        <w:tc>
          <w:tcPr>
            <w:tcW w:w="283" w:type="dxa"/>
          </w:tcPr>
          <w:p w14:paraId="22BEE353" w14:textId="77777777" w:rsidR="00A27C28" w:rsidRPr="0026607F" w:rsidRDefault="00A27C28"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7A48DD" w:rsidRPr="005A18BF" w14:paraId="18DDCDB9"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5A632450" w14:textId="77777777" w:rsidR="007A48DD" w:rsidRPr="005A18BF" w:rsidRDefault="007A48DD" w:rsidP="005A18BF">
            <w:pPr>
              <w:pStyle w:val="Heading2"/>
              <w:jc w:val="center"/>
              <w:rPr>
                <w:rFonts w:eastAsia="Times New Roman"/>
                <w:b/>
                <w:bCs/>
                <w:sz w:val="24"/>
                <w:szCs w:val="24"/>
              </w:rPr>
            </w:pPr>
          </w:p>
        </w:tc>
        <w:tc>
          <w:tcPr>
            <w:tcW w:w="1057" w:type="dxa"/>
          </w:tcPr>
          <w:p w14:paraId="2874F16C" w14:textId="1D990679" w:rsidR="007A48DD"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23 – 21</w:t>
            </w:r>
          </w:p>
        </w:tc>
        <w:tc>
          <w:tcPr>
            <w:tcW w:w="796" w:type="dxa"/>
          </w:tcPr>
          <w:p w14:paraId="295E8657" w14:textId="129A1E8F" w:rsidR="007A48DD"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2A5483BC" w14:textId="0094EC97" w:rsidR="007A48DD" w:rsidRDefault="007A48DD"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074E8BC2" w14:textId="6C451C3E" w:rsidR="007A48DD"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283" w:type="dxa"/>
          </w:tcPr>
          <w:p w14:paraId="6B543763" w14:textId="77777777" w:rsidR="007A48DD" w:rsidRPr="0026607F"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6B3417B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312FF0DD" w14:textId="77777777" w:rsidR="003015E6" w:rsidRPr="005A18BF" w:rsidRDefault="003015E6" w:rsidP="005A18BF">
            <w:pPr>
              <w:pStyle w:val="Heading2"/>
              <w:jc w:val="center"/>
              <w:rPr>
                <w:rFonts w:eastAsia="Times New Roman"/>
                <w:b/>
                <w:bCs/>
                <w:sz w:val="24"/>
                <w:szCs w:val="24"/>
              </w:rPr>
            </w:pPr>
          </w:p>
        </w:tc>
        <w:tc>
          <w:tcPr>
            <w:tcW w:w="1057" w:type="dxa"/>
          </w:tcPr>
          <w:p w14:paraId="173822CF" w14:textId="5CA9ABD6"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24</w:t>
            </w:r>
          </w:p>
        </w:tc>
        <w:tc>
          <w:tcPr>
            <w:tcW w:w="796" w:type="dxa"/>
          </w:tcPr>
          <w:p w14:paraId="5F9C0E7A" w14:textId="402E57E5"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0E44FC4" w14:textId="0DEC9B20"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Reset state (auto resets to zero)</w:t>
            </w:r>
          </w:p>
        </w:tc>
        <w:tc>
          <w:tcPr>
            <w:tcW w:w="1701" w:type="dxa"/>
          </w:tcPr>
          <w:p w14:paraId="51D4C5D4" w14:textId="4907E48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AB6359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7B3B4ACC"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227D138C" w14:textId="77777777" w:rsidR="003015E6" w:rsidRPr="005A18BF" w:rsidRDefault="003015E6" w:rsidP="005A18BF">
            <w:pPr>
              <w:pStyle w:val="Heading2"/>
              <w:jc w:val="center"/>
              <w:rPr>
                <w:rFonts w:eastAsia="Times New Roman"/>
                <w:b/>
                <w:bCs/>
                <w:sz w:val="24"/>
                <w:szCs w:val="24"/>
              </w:rPr>
            </w:pPr>
          </w:p>
        </w:tc>
        <w:tc>
          <w:tcPr>
            <w:tcW w:w="1057" w:type="dxa"/>
          </w:tcPr>
          <w:p w14:paraId="3363B854" w14:textId="2E15BAD4"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32</w:t>
            </w:r>
          </w:p>
        </w:tc>
        <w:tc>
          <w:tcPr>
            <w:tcW w:w="796" w:type="dxa"/>
          </w:tcPr>
          <w:p w14:paraId="13A33986" w14:textId="183DFE7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77E27655" w14:textId="1353A8B3"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Controller enable</w:t>
            </w:r>
          </w:p>
        </w:tc>
        <w:tc>
          <w:tcPr>
            <w:tcW w:w="1701" w:type="dxa"/>
          </w:tcPr>
          <w:p w14:paraId="45E2A4F9" w14:textId="0B7BA536"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w:t>
            </w:r>
          </w:p>
        </w:tc>
        <w:tc>
          <w:tcPr>
            <w:tcW w:w="283" w:type="dxa"/>
          </w:tcPr>
          <w:p w14:paraId="22DFB54F"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CB4ED91"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1EAD12C9" w14:textId="77777777" w:rsidR="003015E6" w:rsidRPr="005A18BF" w:rsidRDefault="003015E6" w:rsidP="005A18BF">
            <w:pPr>
              <w:pStyle w:val="Heading2"/>
              <w:jc w:val="center"/>
              <w:rPr>
                <w:rFonts w:eastAsia="Times New Roman"/>
                <w:b/>
                <w:bCs/>
                <w:sz w:val="24"/>
                <w:szCs w:val="24"/>
              </w:rPr>
            </w:pPr>
          </w:p>
        </w:tc>
        <w:tc>
          <w:tcPr>
            <w:tcW w:w="1057" w:type="dxa"/>
          </w:tcPr>
          <w:p w14:paraId="70B65FDD" w14:textId="70189D58"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40</w:t>
            </w:r>
          </w:p>
        </w:tc>
        <w:tc>
          <w:tcPr>
            <w:tcW w:w="796" w:type="dxa"/>
          </w:tcPr>
          <w:p w14:paraId="1F889FFE" w14:textId="24C2EF0C"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76E8CBE" w14:textId="59BE1C13"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Multi-color mode enable</w:t>
            </w:r>
          </w:p>
        </w:tc>
        <w:tc>
          <w:tcPr>
            <w:tcW w:w="1701" w:type="dxa"/>
          </w:tcPr>
          <w:p w14:paraId="471A3B13" w14:textId="6D47EA94"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545930E0"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2AE8776A"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25DFA637" w14:textId="77777777" w:rsidR="003015E6" w:rsidRPr="005A18BF" w:rsidRDefault="003015E6" w:rsidP="005A18BF">
            <w:pPr>
              <w:pStyle w:val="Heading2"/>
              <w:jc w:val="center"/>
              <w:rPr>
                <w:rFonts w:eastAsia="Times New Roman"/>
                <w:b/>
                <w:bCs/>
                <w:sz w:val="24"/>
                <w:szCs w:val="24"/>
              </w:rPr>
            </w:pPr>
          </w:p>
        </w:tc>
        <w:tc>
          <w:tcPr>
            <w:tcW w:w="1057" w:type="dxa"/>
          </w:tcPr>
          <w:p w14:paraId="0FF840E2" w14:textId="111EE5B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52 – 48</w:t>
            </w:r>
          </w:p>
        </w:tc>
        <w:tc>
          <w:tcPr>
            <w:tcW w:w="796" w:type="dxa"/>
          </w:tcPr>
          <w:p w14:paraId="41DDDAB8" w14:textId="259E4B8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771C9CA8" w14:textId="6D2E689B"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Y scroll</w:t>
            </w:r>
          </w:p>
        </w:tc>
        <w:tc>
          <w:tcPr>
            <w:tcW w:w="1701" w:type="dxa"/>
          </w:tcPr>
          <w:p w14:paraId="1FB2D4BD" w14:textId="286FF6C0"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2A982C4E"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6E44466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65F34288" w14:textId="77777777" w:rsidR="003015E6" w:rsidRPr="005A18BF" w:rsidRDefault="003015E6" w:rsidP="005A18BF">
            <w:pPr>
              <w:pStyle w:val="Heading2"/>
              <w:jc w:val="center"/>
              <w:rPr>
                <w:rFonts w:eastAsia="Times New Roman"/>
                <w:b/>
                <w:bCs/>
                <w:sz w:val="24"/>
                <w:szCs w:val="24"/>
              </w:rPr>
            </w:pPr>
          </w:p>
        </w:tc>
        <w:tc>
          <w:tcPr>
            <w:tcW w:w="1057" w:type="dxa"/>
          </w:tcPr>
          <w:p w14:paraId="404C4C66" w14:textId="4754F55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60 – 56</w:t>
            </w:r>
          </w:p>
        </w:tc>
        <w:tc>
          <w:tcPr>
            <w:tcW w:w="796" w:type="dxa"/>
          </w:tcPr>
          <w:p w14:paraId="4A1BBB99" w14:textId="2F7EFAAB"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4F8AE8E" w14:textId="7F4886A5"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X scroll</w:t>
            </w:r>
          </w:p>
        </w:tc>
        <w:tc>
          <w:tcPr>
            <w:tcW w:w="1701" w:type="dxa"/>
          </w:tcPr>
          <w:p w14:paraId="734D4C7C" w14:textId="1C626E24"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777C1526"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5AF22FEC"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BA0ED71" w14:textId="77777777" w:rsidR="003015E6" w:rsidRPr="005A18BF" w:rsidRDefault="003015E6" w:rsidP="005A18BF">
            <w:pPr>
              <w:pStyle w:val="Heading2"/>
              <w:jc w:val="center"/>
              <w:rPr>
                <w:rFonts w:eastAsia="Times New Roman"/>
                <w:b/>
                <w:bCs/>
                <w:sz w:val="24"/>
                <w:szCs w:val="24"/>
              </w:rPr>
            </w:pPr>
          </w:p>
        </w:tc>
        <w:tc>
          <w:tcPr>
            <w:tcW w:w="1057" w:type="dxa"/>
          </w:tcPr>
          <w:p w14:paraId="67C1F871" w14:textId="627C0E2E"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Other</w:t>
            </w:r>
          </w:p>
        </w:tc>
        <w:tc>
          <w:tcPr>
            <w:tcW w:w="796" w:type="dxa"/>
          </w:tcPr>
          <w:p w14:paraId="1764F293" w14:textId="24E6C2A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16BABDFB" w14:textId="08399A7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15171217" w14:textId="4B2DC050" w:rsidR="003015E6" w:rsidRDefault="00266E63"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283" w:type="dxa"/>
          </w:tcPr>
          <w:p w14:paraId="311DAFE8"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00546A8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06989EC1" w14:textId="05CF8434" w:rsidR="003015E6" w:rsidRPr="005A18BF" w:rsidRDefault="003015E6" w:rsidP="005A18BF">
            <w:pPr>
              <w:pStyle w:val="Heading2"/>
              <w:jc w:val="center"/>
              <w:rPr>
                <w:rFonts w:eastAsia="Times New Roman"/>
                <w:b/>
                <w:bCs/>
                <w:sz w:val="24"/>
                <w:szCs w:val="24"/>
              </w:rPr>
            </w:pPr>
            <w:r>
              <w:rPr>
                <w:rFonts w:eastAsia="Times New Roman"/>
                <w:sz w:val="24"/>
                <w:szCs w:val="24"/>
              </w:rPr>
              <w:t>10</w:t>
            </w:r>
          </w:p>
        </w:tc>
        <w:tc>
          <w:tcPr>
            <w:tcW w:w="1057" w:type="dxa"/>
          </w:tcPr>
          <w:p w14:paraId="2AA4F7CE" w14:textId="2864DC92"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30 – 0</w:t>
            </w:r>
          </w:p>
        </w:tc>
        <w:tc>
          <w:tcPr>
            <w:tcW w:w="796" w:type="dxa"/>
          </w:tcPr>
          <w:p w14:paraId="280EF70E" w14:textId="702A35BA"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61289C9D" w14:textId="3FDBB07F"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Color for transparent color ZRGB 4-9-9-9</w:t>
            </w:r>
          </w:p>
        </w:tc>
        <w:tc>
          <w:tcPr>
            <w:tcW w:w="1701" w:type="dxa"/>
          </w:tcPr>
          <w:p w14:paraId="6E0D2CA4" w14:textId="0B82ACCC"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511</w:t>
            </w:r>
          </w:p>
        </w:tc>
        <w:tc>
          <w:tcPr>
            <w:tcW w:w="283" w:type="dxa"/>
          </w:tcPr>
          <w:p w14:paraId="0A768837"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0400EA01"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2174F41" w14:textId="77777777" w:rsidR="003015E6" w:rsidRPr="005A18BF" w:rsidRDefault="003015E6" w:rsidP="005A18BF">
            <w:pPr>
              <w:pStyle w:val="Heading2"/>
              <w:jc w:val="center"/>
              <w:rPr>
                <w:rFonts w:eastAsia="Times New Roman"/>
                <w:b/>
                <w:bCs/>
                <w:sz w:val="24"/>
                <w:szCs w:val="24"/>
              </w:rPr>
            </w:pPr>
          </w:p>
        </w:tc>
        <w:tc>
          <w:tcPr>
            <w:tcW w:w="1057" w:type="dxa"/>
          </w:tcPr>
          <w:p w14:paraId="03485672" w14:textId="6D19CDD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62 – 32</w:t>
            </w:r>
          </w:p>
        </w:tc>
        <w:tc>
          <w:tcPr>
            <w:tcW w:w="796" w:type="dxa"/>
          </w:tcPr>
          <w:p w14:paraId="09290133" w14:textId="59B8D223"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51FB456" w14:textId="48EF011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Border color ZRGB 4-9-9-9</w:t>
            </w:r>
          </w:p>
        </w:tc>
        <w:tc>
          <w:tcPr>
            <w:tcW w:w="1701" w:type="dxa"/>
          </w:tcPr>
          <w:p w14:paraId="2C55F132" w14:textId="7AAAED83"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FFBF2020h</w:t>
            </w:r>
          </w:p>
        </w:tc>
        <w:tc>
          <w:tcPr>
            <w:tcW w:w="283" w:type="dxa"/>
          </w:tcPr>
          <w:p w14:paraId="7812CAF4"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0A3F1ED3"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418811B1" w14:textId="3CD5583F" w:rsidR="003015E6" w:rsidRPr="005A18BF" w:rsidRDefault="003015E6" w:rsidP="005A18BF">
            <w:pPr>
              <w:pStyle w:val="Heading2"/>
              <w:jc w:val="center"/>
              <w:rPr>
                <w:rFonts w:eastAsia="Times New Roman"/>
                <w:b/>
                <w:bCs/>
                <w:sz w:val="24"/>
                <w:szCs w:val="24"/>
              </w:rPr>
            </w:pPr>
            <w:r>
              <w:rPr>
                <w:rFonts w:eastAsia="Times New Roman"/>
                <w:sz w:val="24"/>
                <w:szCs w:val="24"/>
              </w:rPr>
              <w:t>18</w:t>
            </w:r>
          </w:p>
        </w:tc>
        <w:tc>
          <w:tcPr>
            <w:tcW w:w="1057" w:type="dxa"/>
          </w:tcPr>
          <w:p w14:paraId="04313CEE" w14:textId="0950CCDC"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30 – 0</w:t>
            </w:r>
          </w:p>
        </w:tc>
        <w:tc>
          <w:tcPr>
            <w:tcW w:w="796" w:type="dxa"/>
          </w:tcPr>
          <w:p w14:paraId="1C1B79D0" w14:textId="276CAFC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651CDF80" w14:textId="2C6840A3"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Tile color 1 (multi-color mode)</w:t>
            </w:r>
          </w:p>
        </w:tc>
        <w:tc>
          <w:tcPr>
            <w:tcW w:w="1701" w:type="dxa"/>
          </w:tcPr>
          <w:p w14:paraId="1FB72185" w14:textId="368466D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4F8DB3F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75BBBA25"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69281E9E" w14:textId="77777777" w:rsidR="003015E6" w:rsidRPr="005A18BF" w:rsidRDefault="003015E6" w:rsidP="005A18BF">
            <w:pPr>
              <w:pStyle w:val="Heading2"/>
              <w:jc w:val="center"/>
              <w:rPr>
                <w:rFonts w:eastAsia="Times New Roman"/>
                <w:b/>
                <w:bCs/>
                <w:sz w:val="24"/>
                <w:szCs w:val="24"/>
              </w:rPr>
            </w:pPr>
          </w:p>
        </w:tc>
        <w:tc>
          <w:tcPr>
            <w:tcW w:w="1057" w:type="dxa"/>
          </w:tcPr>
          <w:p w14:paraId="432B872A" w14:textId="7F3C383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62 - 32</w:t>
            </w:r>
          </w:p>
        </w:tc>
        <w:tc>
          <w:tcPr>
            <w:tcW w:w="796" w:type="dxa"/>
          </w:tcPr>
          <w:p w14:paraId="77ED2215" w14:textId="6A3B8D7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F4178F0" w14:textId="7ED245C3"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Tile color 2 (multi-color mode)</w:t>
            </w:r>
          </w:p>
        </w:tc>
        <w:tc>
          <w:tcPr>
            <w:tcW w:w="1701" w:type="dxa"/>
          </w:tcPr>
          <w:p w14:paraId="6DC96C05" w14:textId="58F5F12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341FE0A"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763024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328E2852" w14:textId="53445DAD" w:rsidR="003015E6" w:rsidRPr="005A18BF" w:rsidRDefault="003015E6" w:rsidP="005A18BF">
            <w:pPr>
              <w:pStyle w:val="Heading2"/>
              <w:jc w:val="center"/>
              <w:rPr>
                <w:rFonts w:eastAsia="Times New Roman"/>
                <w:b/>
                <w:bCs/>
                <w:sz w:val="24"/>
                <w:szCs w:val="24"/>
              </w:rPr>
            </w:pPr>
            <w:r>
              <w:rPr>
                <w:rFonts w:eastAsia="Times New Roman"/>
                <w:sz w:val="24"/>
                <w:szCs w:val="24"/>
              </w:rPr>
              <w:t>20</w:t>
            </w:r>
          </w:p>
        </w:tc>
        <w:tc>
          <w:tcPr>
            <w:tcW w:w="1057" w:type="dxa"/>
          </w:tcPr>
          <w:p w14:paraId="13FFF148" w14:textId="05B4B209"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 – 0</w:t>
            </w:r>
          </w:p>
        </w:tc>
        <w:tc>
          <w:tcPr>
            <w:tcW w:w="796" w:type="dxa"/>
          </w:tcPr>
          <w:p w14:paraId="12AD96F3" w14:textId="34167D6A"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884B4DB" w14:textId="757B1C17"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end</w:t>
            </w:r>
          </w:p>
        </w:tc>
        <w:tc>
          <w:tcPr>
            <w:tcW w:w="1701" w:type="dxa"/>
          </w:tcPr>
          <w:p w14:paraId="061B0177" w14:textId="65822F8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31</w:t>
            </w:r>
          </w:p>
        </w:tc>
        <w:tc>
          <w:tcPr>
            <w:tcW w:w="283" w:type="dxa"/>
          </w:tcPr>
          <w:p w14:paraId="5513E5C8"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19E04B9B"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31FA98A6" w14:textId="77777777" w:rsidR="003015E6" w:rsidRPr="005A18BF" w:rsidRDefault="003015E6" w:rsidP="005A18BF">
            <w:pPr>
              <w:pStyle w:val="Heading2"/>
              <w:jc w:val="center"/>
              <w:rPr>
                <w:rFonts w:eastAsia="Times New Roman"/>
                <w:b/>
                <w:bCs/>
                <w:sz w:val="24"/>
                <w:szCs w:val="24"/>
              </w:rPr>
            </w:pPr>
          </w:p>
        </w:tc>
        <w:tc>
          <w:tcPr>
            <w:tcW w:w="1057" w:type="dxa"/>
          </w:tcPr>
          <w:p w14:paraId="75BEDA2A" w14:textId="698C6D50"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 – 5</w:t>
            </w:r>
          </w:p>
        </w:tc>
        <w:tc>
          <w:tcPr>
            <w:tcW w:w="796" w:type="dxa"/>
          </w:tcPr>
          <w:p w14:paraId="35C47080" w14:textId="07C11CE3"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696F2ED" w14:textId="1C6B839D"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Blink Control</w:t>
            </w:r>
          </w:p>
          <w:tbl>
            <w:tblPr>
              <w:tblStyle w:val="TableGrid"/>
              <w:tblW w:w="0" w:type="auto"/>
              <w:tblLook w:val="04A0" w:firstRow="1" w:lastRow="0" w:firstColumn="1" w:lastColumn="0" w:noHBand="0" w:noVBand="1"/>
            </w:tblPr>
            <w:tblGrid>
              <w:gridCol w:w="2111"/>
              <w:gridCol w:w="2111"/>
            </w:tblGrid>
            <w:tr w:rsidR="003015E6" w14:paraId="378FB12F" w14:textId="77777777" w:rsidTr="00893FCE">
              <w:tc>
                <w:tcPr>
                  <w:tcW w:w="2111" w:type="dxa"/>
                </w:tcPr>
                <w:p w14:paraId="6C01167F" w14:textId="19E7E544" w:rsidR="003015E6" w:rsidRDefault="003015E6" w:rsidP="0026607F">
                  <w:pPr>
                    <w:pStyle w:val="Heading2"/>
                    <w:rPr>
                      <w:rFonts w:eastAsia="Times New Roman"/>
                      <w:b w:val="0"/>
                      <w:bCs w:val="0"/>
                      <w:sz w:val="24"/>
                      <w:szCs w:val="24"/>
                    </w:rPr>
                  </w:pPr>
                  <w:r>
                    <w:rPr>
                      <w:rFonts w:eastAsia="Times New Roman"/>
                      <w:b w:val="0"/>
                      <w:bCs w:val="0"/>
                      <w:sz w:val="24"/>
                      <w:szCs w:val="24"/>
                    </w:rPr>
                    <w:t>00</w:t>
                  </w:r>
                </w:p>
              </w:tc>
              <w:tc>
                <w:tcPr>
                  <w:tcW w:w="2111" w:type="dxa"/>
                </w:tcPr>
                <w:p w14:paraId="00C8EF44" w14:textId="3DC2EA0E" w:rsidR="003015E6" w:rsidRDefault="003015E6" w:rsidP="0026607F">
                  <w:pPr>
                    <w:pStyle w:val="Heading2"/>
                    <w:rPr>
                      <w:rFonts w:eastAsia="Times New Roman"/>
                      <w:b w:val="0"/>
                      <w:bCs w:val="0"/>
                      <w:sz w:val="24"/>
                      <w:szCs w:val="24"/>
                    </w:rPr>
                  </w:pPr>
                  <w:r>
                    <w:rPr>
                      <w:rFonts w:eastAsia="Times New Roman"/>
                      <w:b w:val="0"/>
                      <w:bCs w:val="0"/>
                      <w:sz w:val="24"/>
                      <w:szCs w:val="24"/>
                    </w:rPr>
                    <w:t>No blink</w:t>
                  </w:r>
                </w:p>
              </w:tc>
            </w:tr>
            <w:tr w:rsidR="003015E6" w14:paraId="4FE07B7D" w14:textId="77777777" w:rsidTr="00893FCE">
              <w:tc>
                <w:tcPr>
                  <w:tcW w:w="2111" w:type="dxa"/>
                </w:tcPr>
                <w:p w14:paraId="1E8D3BBB" w14:textId="213F2651" w:rsidR="003015E6" w:rsidRDefault="003015E6" w:rsidP="0026607F">
                  <w:pPr>
                    <w:pStyle w:val="Heading2"/>
                    <w:rPr>
                      <w:rFonts w:eastAsia="Times New Roman"/>
                      <w:b w:val="0"/>
                      <w:bCs w:val="0"/>
                      <w:sz w:val="24"/>
                      <w:szCs w:val="24"/>
                    </w:rPr>
                  </w:pPr>
                  <w:r>
                    <w:rPr>
                      <w:rFonts w:eastAsia="Times New Roman"/>
                      <w:b w:val="0"/>
                      <w:bCs w:val="0"/>
                      <w:sz w:val="24"/>
                      <w:szCs w:val="24"/>
                    </w:rPr>
                    <w:t>01</w:t>
                  </w:r>
                </w:p>
              </w:tc>
              <w:tc>
                <w:tcPr>
                  <w:tcW w:w="2111" w:type="dxa"/>
                </w:tcPr>
                <w:p w14:paraId="2B394A34" w14:textId="07E1925E" w:rsidR="003015E6" w:rsidRDefault="003015E6" w:rsidP="0026607F">
                  <w:pPr>
                    <w:pStyle w:val="Heading2"/>
                    <w:rPr>
                      <w:rFonts w:eastAsia="Times New Roman"/>
                      <w:b w:val="0"/>
                      <w:bCs w:val="0"/>
                      <w:sz w:val="24"/>
                      <w:szCs w:val="24"/>
                    </w:rPr>
                  </w:pPr>
                  <w:r>
                    <w:rPr>
                      <w:rFonts w:eastAsia="Times New Roman"/>
                      <w:b w:val="0"/>
                      <w:bCs w:val="0"/>
                      <w:sz w:val="24"/>
                      <w:szCs w:val="24"/>
                    </w:rPr>
                    <w:t>No display</w:t>
                  </w:r>
                </w:p>
              </w:tc>
            </w:tr>
            <w:tr w:rsidR="003015E6" w14:paraId="303BF6EA" w14:textId="77777777" w:rsidTr="00893FCE">
              <w:tc>
                <w:tcPr>
                  <w:tcW w:w="2111" w:type="dxa"/>
                </w:tcPr>
                <w:p w14:paraId="71EE5900" w14:textId="3A659454" w:rsidR="003015E6" w:rsidRDefault="003015E6" w:rsidP="0026607F">
                  <w:pPr>
                    <w:pStyle w:val="Heading2"/>
                    <w:rPr>
                      <w:rFonts w:eastAsia="Times New Roman"/>
                      <w:b w:val="0"/>
                      <w:bCs w:val="0"/>
                      <w:sz w:val="24"/>
                      <w:szCs w:val="24"/>
                    </w:rPr>
                  </w:pPr>
                  <w:r>
                    <w:rPr>
                      <w:rFonts w:eastAsia="Times New Roman"/>
                      <w:b w:val="0"/>
                      <w:bCs w:val="0"/>
                      <w:sz w:val="24"/>
                      <w:szCs w:val="24"/>
                    </w:rPr>
                    <w:t>10</w:t>
                  </w:r>
                </w:p>
              </w:tc>
              <w:tc>
                <w:tcPr>
                  <w:tcW w:w="2111" w:type="dxa"/>
                </w:tcPr>
                <w:p w14:paraId="5FD95919" w14:textId="59CC60F5" w:rsidR="003015E6" w:rsidRDefault="003015E6" w:rsidP="0026607F">
                  <w:pPr>
                    <w:pStyle w:val="Heading2"/>
                    <w:rPr>
                      <w:rFonts w:eastAsia="Times New Roman"/>
                      <w:b w:val="0"/>
                      <w:bCs w:val="0"/>
                      <w:sz w:val="24"/>
                      <w:szCs w:val="24"/>
                    </w:rPr>
                  </w:pPr>
                  <w:r>
                    <w:rPr>
                      <w:rFonts w:eastAsia="Times New Roman"/>
                      <w:b w:val="0"/>
                      <w:bCs w:val="0"/>
                      <w:sz w:val="24"/>
                      <w:szCs w:val="24"/>
                    </w:rPr>
                    <w:t>1/16 field rate</w:t>
                  </w:r>
                </w:p>
              </w:tc>
            </w:tr>
            <w:tr w:rsidR="003015E6" w14:paraId="4E82D98A" w14:textId="77777777" w:rsidTr="00893FCE">
              <w:tc>
                <w:tcPr>
                  <w:tcW w:w="2111" w:type="dxa"/>
                </w:tcPr>
                <w:p w14:paraId="077C38E4" w14:textId="5AE8EB85" w:rsidR="003015E6" w:rsidRDefault="003015E6" w:rsidP="0026607F">
                  <w:pPr>
                    <w:pStyle w:val="Heading2"/>
                    <w:rPr>
                      <w:rFonts w:eastAsia="Times New Roman"/>
                      <w:b w:val="0"/>
                      <w:bCs w:val="0"/>
                      <w:sz w:val="24"/>
                      <w:szCs w:val="24"/>
                    </w:rPr>
                  </w:pPr>
                  <w:r>
                    <w:rPr>
                      <w:rFonts w:eastAsia="Times New Roman"/>
                      <w:b w:val="0"/>
                      <w:bCs w:val="0"/>
                      <w:sz w:val="24"/>
                      <w:szCs w:val="24"/>
                    </w:rPr>
                    <w:t>11</w:t>
                  </w:r>
                </w:p>
              </w:tc>
              <w:tc>
                <w:tcPr>
                  <w:tcW w:w="2111" w:type="dxa"/>
                </w:tcPr>
                <w:p w14:paraId="439F3A0D" w14:textId="26D74F7E" w:rsidR="003015E6" w:rsidRDefault="003015E6" w:rsidP="0026607F">
                  <w:pPr>
                    <w:pStyle w:val="Heading2"/>
                    <w:rPr>
                      <w:rFonts w:eastAsia="Times New Roman"/>
                      <w:b w:val="0"/>
                      <w:bCs w:val="0"/>
                      <w:sz w:val="24"/>
                      <w:szCs w:val="24"/>
                    </w:rPr>
                  </w:pPr>
                  <w:r>
                    <w:rPr>
                      <w:rFonts w:eastAsia="Times New Roman"/>
                      <w:b w:val="0"/>
                      <w:bCs w:val="0"/>
                      <w:sz w:val="24"/>
                      <w:szCs w:val="24"/>
                    </w:rPr>
                    <w:t>1/32 field rate</w:t>
                  </w:r>
                </w:p>
              </w:tc>
            </w:tr>
          </w:tbl>
          <w:p w14:paraId="4C1CA010" w14:textId="4D746D6E"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1701" w:type="dxa"/>
          </w:tcPr>
          <w:p w14:paraId="01355D2F" w14:textId="63A4E67D"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w:t>
            </w:r>
          </w:p>
        </w:tc>
        <w:tc>
          <w:tcPr>
            <w:tcW w:w="283" w:type="dxa"/>
          </w:tcPr>
          <w:p w14:paraId="77447F9B"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AEC4E2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27085684" w14:textId="77777777" w:rsidR="003015E6" w:rsidRPr="005A18BF" w:rsidRDefault="003015E6" w:rsidP="005A18BF">
            <w:pPr>
              <w:pStyle w:val="Heading2"/>
              <w:jc w:val="center"/>
              <w:rPr>
                <w:rFonts w:eastAsia="Times New Roman"/>
                <w:b/>
                <w:bCs/>
                <w:sz w:val="24"/>
                <w:szCs w:val="24"/>
              </w:rPr>
            </w:pPr>
          </w:p>
        </w:tc>
        <w:tc>
          <w:tcPr>
            <w:tcW w:w="1057" w:type="dxa"/>
          </w:tcPr>
          <w:p w14:paraId="05EBC2E9" w14:textId="29275D23"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12 - 8</w:t>
            </w:r>
          </w:p>
        </w:tc>
        <w:tc>
          <w:tcPr>
            <w:tcW w:w="796" w:type="dxa"/>
          </w:tcPr>
          <w:p w14:paraId="40A12246" w14:textId="1FE0E09A"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0ACAD6A" w14:textId="6EBBDB00"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start</w:t>
            </w:r>
          </w:p>
        </w:tc>
        <w:tc>
          <w:tcPr>
            <w:tcW w:w="1701" w:type="dxa"/>
          </w:tcPr>
          <w:p w14:paraId="7B856C5C" w14:textId="37CD6F0F"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489AEFB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16669CA7"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B2F012B" w14:textId="77777777" w:rsidR="003015E6" w:rsidRPr="005A18BF" w:rsidRDefault="003015E6" w:rsidP="005A18BF">
            <w:pPr>
              <w:pStyle w:val="Heading2"/>
              <w:jc w:val="center"/>
              <w:rPr>
                <w:rFonts w:eastAsia="Times New Roman"/>
                <w:b/>
                <w:bCs/>
                <w:sz w:val="24"/>
                <w:szCs w:val="24"/>
              </w:rPr>
            </w:pPr>
          </w:p>
        </w:tc>
        <w:tc>
          <w:tcPr>
            <w:tcW w:w="1057" w:type="dxa"/>
          </w:tcPr>
          <w:p w14:paraId="554CCE13" w14:textId="182D9E8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15 - 14</w:t>
            </w:r>
          </w:p>
        </w:tc>
        <w:tc>
          <w:tcPr>
            <w:tcW w:w="796" w:type="dxa"/>
          </w:tcPr>
          <w:p w14:paraId="7E8A87B0" w14:textId="60F8ABB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3847482" w14:textId="52DBC0E0"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image type</w:t>
            </w:r>
          </w:p>
        </w:tc>
        <w:tc>
          <w:tcPr>
            <w:tcW w:w="1701" w:type="dxa"/>
          </w:tcPr>
          <w:p w14:paraId="2B766596" w14:textId="43BC29C8"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7823F478"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20516A8F"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63C6636A" w14:textId="77777777" w:rsidR="003015E6" w:rsidRPr="005A18BF" w:rsidRDefault="003015E6" w:rsidP="005A18BF">
            <w:pPr>
              <w:pStyle w:val="Heading2"/>
              <w:jc w:val="center"/>
              <w:rPr>
                <w:rFonts w:eastAsia="Times New Roman"/>
                <w:b/>
                <w:bCs/>
                <w:sz w:val="24"/>
                <w:szCs w:val="24"/>
              </w:rPr>
            </w:pPr>
          </w:p>
        </w:tc>
        <w:tc>
          <w:tcPr>
            <w:tcW w:w="1057" w:type="dxa"/>
          </w:tcPr>
          <w:p w14:paraId="4CE0D810" w14:textId="07214548"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47 - 32</w:t>
            </w:r>
          </w:p>
        </w:tc>
        <w:tc>
          <w:tcPr>
            <w:tcW w:w="796" w:type="dxa"/>
          </w:tcPr>
          <w:p w14:paraId="68CDAFA2" w14:textId="13C748F7"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35D7C12E" w14:textId="0D3EF7FC"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location in memory</w:t>
            </w:r>
          </w:p>
        </w:tc>
        <w:tc>
          <w:tcPr>
            <w:tcW w:w="1701" w:type="dxa"/>
          </w:tcPr>
          <w:p w14:paraId="311AC7B2" w14:textId="249BB014"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w:t>
            </w:r>
          </w:p>
        </w:tc>
        <w:tc>
          <w:tcPr>
            <w:tcW w:w="283" w:type="dxa"/>
          </w:tcPr>
          <w:p w14:paraId="6B6BC42A"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4D76EA46"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7C68C6F" w14:textId="77777777" w:rsidR="003015E6" w:rsidRPr="005A18BF" w:rsidRDefault="003015E6" w:rsidP="005A18BF">
            <w:pPr>
              <w:pStyle w:val="Heading2"/>
              <w:jc w:val="center"/>
              <w:rPr>
                <w:rFonts w:eastAsia="Times New Roman"/>
                <w:b/>
                <w:bCs/>
                <w:sz w:val="24"/>
                <w:szCs w:val="24"/>
              </w:rPr>
            </w:pPr>
          </w:p>
        </w:tc>
        <w:tc>
          <w:tcPr>
            <w:tcW w:w="1057" w:type="dxa"/>
          </w:tcPr>
          <w:p w14:paraId="17067550" w14:textId="3D09AB6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 xml:space="preserve">Other </w:t>
            </w:r>
          </w:p>
        </w:tc>
        <w:tc>
          <w:tcPr>
            <w:tcW w:w="796" w:type="dxa"/>
          </w:tcPr>
          <w:p w14:paraId="6DCF429F" w14:textId="37029F96"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433BAF52" w14:textId="653D9747"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63C1A372"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16A83145"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621EFBBD"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3F1C9E52" w14:textId="59D57EDB" w:rsidR="003015E6" w:rsidRPr="005A18BF" w:rsidRDefault="003015E6" w:rsidP="005A18BF">
            <w:pPr>
              <w:pStyle w:val="Heading2"/>
              <w:jc w:val="center"/>
              <w:rPr>
                <w:rFonts w:eastAsia="Times New Roman"/>
                <w:b/>
                <w:bCs/>
                <w:sz w:val="24"/>
                <w:szCs w:val="24"/>
              </w:rPr>
            </w:pPr>
            <w:r>
              <w:rPr>
                <w:rFonts w:eastAsia="Times New Roman"/>
                <w:sz w:val="24"/>
                <w:szCs w:val="24"/>
              </w:rPr>
              <w:t>28</w:t>
            </w:r>
          </w:p>
        </w:tc>
        <w:tc>
          <w:tcPr>
            <w:tcW w:w="1057" w:type="dxa"/>
          </w:tcPr>
          <w:p w14:paraId="688CA9F8" w14:textId="4A4F1534"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0</w:t>
            </w:r>
          </w:p>
        </w:tc>
        <w:tc>
          <w:tcPr>
            <w:tcW w:w="796" w:type="dxa"/>
          </w:tcPr>
          <w:p w14:paraId="47F27EFD" w14:textId="6881BE2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3CFE8986" w14:textId="5225B7E9"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start address – index into display memory</w:t>
            </w:r>
          </w:p>
        </w:tc>
        <w:tc>
          <w:tcPr>
            <w:tcW w:w="1701" w:type="dxa"/>
          </w:tcPr>
          <w:p w14:paraId="0BEEBCD0" w14:textId="79A1CC8D"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0CE36F3"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40641903"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295F9D37" w14:textId="77777777" w:rsidR="003015E6" w:rsidRPr="005A18BF" w:rsidRDefault="003015E6" w:rsidP="005A18BF">
            <w:pPr>
              <w:pStyle w:val="Heading2"/>
              <w:jc w:val="center"/>
              <w:rPr>
                <w:rFonts w:eastAsia="Times New Roman"/>
                <w:b/>
                <w:bCs/>
                <w:sz w:val="24"/>
                <w:szCs w:val="24"/>
              </w:rPr>
            </w:pPr>
          </w:p>
        </w:tc>
        <w:tc>
          <w:tcPr>
            <w:tcW w:w="1057" w:type="dxa"/>
          </w:tcPr>
          <w:p w14:paraId="541F0851" w14:textId="71A865F5"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Other</w:t>
            </w:r>
          </w:p>
        </w:tc>
        <w:tc>
          <w:tcPr>
            <w:tcW w:w="796" w:type="dxa"/>
          </w:tcPr>
          <w:p w14:paraId="458EF440" w14:textId="645C68F4"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183D1983" w14:textId="721FD44D"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7B087D65"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0FBF7E7C"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27DE3200"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59AC7E57" w14:textId="094A7FDF" w:rsidR="003015E6" w:rsidRPr="005A18BF" w:rsidRDefault="003015E6" w:rsidP="005A18BF">
            <w:pPr>
              <w:pStyle w:val="Heading2"/>
              <w:jc w:val="center"/>
              <w:rPr>
                <w:rFonts w:eastAsia="Times New Roman"/>
                <w:b/>
                <w:bCs/>
                <w:sz w:val="24"/>
                <w:szCs w:val="24"/>
              </w:rPr>
            </w:pPr>
            <w:r>
              <w:rPr>
                <w:rFonts w:eastAsia="Times New Roman"/>
                <w:sz w:val="24"/>
                <w:szCs w:val="24"/>
              </w:rPr>
              <w:t>30</w:t>
            </w:r>
          </w:p>
        </w:tc>
        <w:tc>
          <w:tcPr>
            <w:tcW w:w="1057" w:type="dxa"/>
          </w:tcPr>
          <w:p w14:paraId="70621AB7" w14:textId="4335E6E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0</w:t>
            </w:r>
          </w:p>
        </w:tc>
        <w:tc>
          <w:tcPr>
            <w:tcW w:w="796" w:type="dxa"/>
          </w:tcPr>
          <w:p w14:paraId="4977B309" w14:textId="60CFF7A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101C3B89" w14:textId="583EBB3C"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Font address in char bitmap memory</w:t>
            </w:r>
          </w:p>
        </w:tc>
        <w:tc>
          <w:tcPr>
            <w:tcW w:w="1701" w:type="dxa"/>
          </w:tcPr>
          <w:p w14:paraId="2624B363" w14:textId="4F3142AB"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902B4C7"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611847" w:rsidRPr="005A18BF" w14:paraId="1216BAB7"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EFEB1A6" w14:textId="77777777" w:rsidR="00611847" w:rsidRDefault="00611847" w:rsidP="005A18BF">
            <w:pPr>
              <w:pStyle w:val="Heading2"/>
              <w:jc w:val="center"/>
              <w:rPr>
                <w:rFonts w:eastAsia="Times New Roman"/>
                <w:b/>
                <w:bCs/>
                <w:sz w:val="24"/>
                <w:szCs w:val="24"/>
              </w:rPr>
            </w:pPr>
          </w:p>
        </w:tc>
        <w:tc>
          <w:tcPr>
            <w:tcW w:w="1057" w:type="dxa"/>
          </w:tcPr>
          <w:p w14:paraId="0BF21934" w14:textId="7A415B10" w:rsidR="00611847"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63 -32</w:t>
            </w:r>
          </w:p>
        </w:tc>
        <w:tc>
          <w:tcPr>
            <w:tcW w:w="796" w:type="dxa"/>
          </w:tcPr>
          <w:p w14:paraId="61BDA8F2" w14:textId="2781EFCA" w:rsidR="00611847"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44072993" w14:textId="4D66C953" w:rsidR="00611847" w:rsidRDefault="00611847"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“LOCK” or “UNLK” font locking</w:t>
            </w:r>
          </w:p>
        </w:tc>
        <w:tc>
          <w:tcPr>
            <w:tcW w:w="1701" w:type="dxa"/>
          </w:tcPr>
          <w:p w14:paraId="61D2C830" w14:textId="0E7BFB6F" w:rsidR="00611847"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“LOCK”</w:t>
            </w:r>
          </w:p>
        </w:tc>
        <w:tc>
          <w:tcPr>
            <w:tcW w:w="283" w:type="dxa"/>
          </w:tcPr>
          <w:p w14:paraId="6E56C6D5" w14:textId="77777777" w:rsidR="00611847" w:rsidRPr="0026607F"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47EB8188"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1230FF92" w14:textId="77777777" w:rsidR="003015E6" w:rsidRPr="005A18BF" w:rsidRDefault="003015E6" w:rsidP="005A18BF">
            <w:pPr>
              <w:pStyle w:val="Heading2"/>
              <w:jc w:val="center"/>
              <w:rPr>
                <w:rFonts w:eastAsia="Times New Roman"/>
                <w:b/>
                <w:bCs/>
                <w:sz w:val="24"/>
                <w:szCs w:val="24"/>
              </w:rPr>
            </w:pPr>
          </w:p>
        </w:tc>
        <w:tc>
          <w:tcPr>
            <w:tcW w:w="1057" w:type="dxa"/>
          </w:tcPr>
          <w:p w14:paraId="086A3916" w14:textId="4FBBAD0B"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Other</w:t>
            </w:r>
          </w:p>
        </w:tc>
        <w:tc>
          <w:tcPr>
            <w:tcW w:w="796" w:type="dxa"/>
          </w:tcPr>
          <w:p w14:paraId="7CC94825" w14:textId="6DEA6F50"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50E1B7EA" w14:textId="24D1EE1C"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7E596B3D"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c>
          <w:tcPr>
            <w:tcW w:w="283" w:type="dxa"/>
          </w:tcPr>
          <w:p w14:paraId="4773FE31"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bl>
    <w:p w14:paraId="78F89966" w14:textId="135E45AC" w:rsidR="00577974" w:rsidRDefault="007554CD">
      <w:pPr>
        <w:pStyle w:val="Heading2"/>
        <w:spacing w:after="0" w:afterAutospacing="0"/>
        <w:rPr>
          <w:rFonts w:eastAsia="Times New Roman"/>
        </w:rPr>
      </w:pPr>
      <w:r>
        <w:rPr>
          <w:rFonts w:eastAsia="Times New Roman"/>
        </w:rPr>
        <w:lastRenderedPageBreak/>
        <w:t>Graphics</w:t>
      </w:r>
    </w:p>
    <w:p w14:paraId="7421E73F" w14:textId="13B4AFF3" w:rsidR="00577974" w:rsidRDefault="007554CD" w:rsidP="00A01653">
      <w:pPr>
        <w:pStyle w:val="NormalWeb"/>
        <w:spacing w:after="0" w:afterAutospacing="0"/>
        <w:ind w:left="720"/>
      </w:pPr>
      <w:r>
        <w:t>The core may be used as a low</w:t>
      </w:r>
      <w:r w:rsidR="009F0D53">
        <w:t>-</w:t>
      </w:r>
      <w:r>
        <w:t>resolution graphics controller via the programmable character set. The characters can be programmed for block graphics. For instance</w:t>
      </w:r>
      <w:r w:rsidR="009F0D53">
        <w:t>,</w:t>
      </w:r>
      <w:r>
        <w:t xml:space="preserve"> each character could be a two</w:t>
      </w:r>
      <w:r w:rsidR="00BE0C97">
        <w:t>-</w:t>
      </w:r>
      <w:r>
        <w:t>by</w:t>
      </w:r>
      <w:r w:rsidR="00BE0C97">
        <w:t>-</w:t>
      </w:r>
      <w:r>
        <w:t>two grid of pixels. Sixteen different characters would be required to represent all the different combinations. It is also possible to program characters to a three</w:t>
      </w:r>
      <w:r w:rsidR="00BE0C97">
        <w:t>-</w:t>
      </w:r>
      <w:r>
        <w:t>by</w:t>
      </w:r>
      <w:r w:rsidR="00BE0C97">
        <w:t>-</w:t>
      </w:r>
      <w:r>
        <w:t xml:space="preserve">three grid of pixels using 512 programmable characters to represent every possible combination of on/off pixels. The default resolution is </w:t>
      </w:r>
      <w:r w:rsidR="000F2152">
        <w:t>64</w:t>
      </w:r>
      <w:r>
        <w:t>x</w:t>
      </w:r>
      <w:r w:rsidR="000F2152">
        <w:t>32</w:t>
      </w:r>
      <w:r>
        <w:t xml:space="preserve"> or (</w:t>
      </w:r>
      <w:r w:rsidR="00611847">
        <w:t>768</w:t>
      </w:r>
      <w:r>
        <w:t>x</w:t>
      </w:r>
      <w:r w:rsidR="00611847">
        <w:t>576</w:t>
      </w:r>
      <w:r>
        <w:t xml:space="preserve"> pixels).</w:t>
      </w:r>
    </w:p>
    <w:p w14:paraId="53B14C34" w14:textId="15CEBC72" w:rsidR="00577974" w:rsidRDefault="007554CD" w:rsidP="00A01653">
      <w:pPr>
        <w:pStyle w:val="NormalWeb"/>
        <w:spacing w:after="0" w:afterAutospacing="0"/>
        <w:ind w:left="720"/>
      </w:pPr>
      <w:r>
        <w:t>Graphics and text may be intermixed by allocating part of the programmable character set for a graphic array. For instance</w:t>
      </w:r>
      <w:r w:rsidR="00BE0C97">
        <w:t>,</w:t>
      </w:r>
      <w:r>
        <w:t xml:space="preserve"> using 256 programmable characters a 128x128 bitmapped display can be created.</w:t>
      </w:r>
    </w:p>
    <w:p w14:paraId="2070C44F" w14:textId="0466C223" w:rsidR="00611847" w:rsidRDefault="00611847" w:rsidP="00D87E40">
      <w:pPr>
        <w:pStyle w:val="Heading2"/>
      </w:pPr>
      <w:r>
        <w:t>Fonts</w:t>
      </w:r>
    </w:p>
    <w:p w14:paraId="753269DD" w14:textId="6A9305EA" w:rsidR="00611847" w:rsidRDefault="006E2BD7" w:rsidP="00A01653">
      <w:pPr>
        <w:ind w:left="720"/>
      </w:pPr>
      <w:r>
        <w:t>Multiple</w:t>
      </w:r>
      <w:r w:rsidR="00611847" w:rsidRPr="006E2BD7">
        <w:t xml:space="preserve"> fonts can be loaded into the character bitmap memory.</w:t>
      </w:r>
      <w:r>
        <w:t xml:space="preserve"> The controller supports a 64kB font memory. Which font is selected is determined by the contents of the font address register. The font memory may be locked so that it is not inadvertently changed by an errant program.</w:t>
      </w:r>
      <w:r w:rsidR="00D374CB">
        <w:t xml:space="preserve"> The number of character glyphs that may be stored depends on the size of characters. An 8x8 glyph will use eight bytes of memory, meaning 8192 different characters can be supported. The default pre-loaded font is 12x18 requiring 36 bytes of memory for each character, therefore only 1820 characters of this size can be supported.</w:t>
      </w:r>
      <w:r w:rsidR="000D53F3">
        <w:t xml:space="preserve"> Fonts with character glyphs up to 64x64 pixels can be used. Horizontally, glyphs are blocked into a size of 8,16,32,or 64 bits. Vertically, glyphs are a multiple of the horizontal size. </w:t>
      </w:r>
      <w:r w:rsidR="00BE6917">
        <w:t>A 47x56 glyph must be mapped into a 64x56 array of bytes.</w:t>
      </w:r>
    </w:p>
    <w:p w14:paraId="2556DD91" w14:textId="2D062887" w:rsidR="00E51DBC" w:rsidRDefault="00E51DBC" w:rsidP="00A01653">
      <w:pPr>
        <w:ind w:left="720"/>
      </w:pPr>
      <w:r>
        <w:t>The character width of a font must be an even number between six and thirty-two.</w:t>
      </w:r>
    </w:p>
    <w:p w14:paraId="690AE3AB" w14:textId="61CD0A0F" w:rsidR="00FA78DB" w:rsidRDefault="00FA78DB" w:rsidP="00A01653">
      <w:pPr>
        <w:ind w:left="720"/>
      </w:pPr>
    </w:p>
    <w:p w14:paraId="1207D3B8" w14:textId="10A14E24" w:rsidR="00FA78DB" w:rsidRDefault="00FA78DB" w:rsidP="00FA78DB">
      <w:pPr>
        <w:pStyle w:val="Heading2"/>
      </w:pPr>
      <w:r>
        <w:t>Multi-color Mode</w:t>
      </w:r>
    </w:p>
    <w:p w14:paraId="173F7886" w14:textId="7F0F7713" w:rsidR="00FA78DB" w:rsidRDefault="00FA78DB" w:rsidP="00A01653">
      <w:pPr>
        <w:ind w:left="720"/>
      </w:pPr>
      <w:r>
        <w:t>If multi-color mode is enabled, pixels are combined into pairs to select one of four colors, the foreground color, background color, tile color 1 or tile color2. Each character or tile may then display pixels in one of the four colors.</w:t>
      </w:r>
    </w:p>
    <w:p w14:paraId="0CB996E7" w14:textId="46DECD12" w:rsidR="00A01653" w:rsidRDefault="00A01653" w:rsidP="006E2BD7"/>
    <w:p w14:paraId="6C6E0B5F" w14:textId="1757D975" w:rsidR="00A01653" w:rsidRDefault="00A01653" w:rsidP="00A01653">
      <w:pPr>
        <w:pStyle w:val="Heading2"/>
      </w:pPr>
      <w:r>
        <w:t>Output Planes</w:t>
      </w:r>
    </w:p>
    <w:p w14:paraId="27FC9EC5" w14:textId="44CD3EF7" w:rsidR="00A01653" w:rsidRDefault="00A01653" w:rsidP="00A01653">
      <w:pPr>
        <w:ind w:left="720"/>
      </w:pPr>
      <w:r>
        <w:t>A four-bit output plane number may be supplied as part of the character attributes. The plane number controls the display priority when multiple video display devices are present in the video pipeline. Higher numbered planes will appear in front of lower numbered ones.</w:t>
      </w:r>
    </w:p>
    <w:p w14:paraId="10F5673F" w14:textId="31868ED7" w:rsidR="00637B39" w:rsidRDefault="00637B39" w:rsidP="00A01653">
      <w:pPr>
        <w:ind w:left="720"/>
      </w:pPr>
    </w:p>
    <w:p w14:paraId="1222955E" w14:textId="598CCA59" w:rsidR="00637B39" w:rsidRPr="00637B39" w:rsidRDefault="00637B39" w:rsidP="00637B39">
      <w:pPr>
        <w:pStyle w:val="Heading2"/>
      </w:pPr>
      <w:r w:rsidRPr="00637B39">
        <w:lastRenderedPageBreak/>
        <w:t>Smooth Scrolling</w:t>
      </w:r>
    </w:p>
    <w:p w14:paraId="093BAEF3" w14:textId="1079FCE4" w:rsidR="00637B39" w:rsidRPr="006E2BD7" w:rsidRDefault="00637B39" w:rsidP="00A01653">
      <w:pPr>
        <w:ind w:left="720"/>
      </w:pPr>
      <w:r>
        <w:t>Scrolling the screen in a smooth fashion is supported with the x and y scroll registers which allow the screen to be scrolled pixel by pixel.</w:t>
      </w:r>
    </w:p>
    <w:p w14:paraId="090BCE97" w14:textId="5AA8FFF8" w:rsidR="00B3469E" w:rsidRDefault="00B3469E" w:rsidP="00D87E40">
      <w:pPr>
        <w:pStyle w:val="Heading2"/>
      </w:pPr>
      <w:r>
        <w:t>Power On Screen Randomizer</w:t>
      </w:r>
    </w:p>
    <w:p w14:paraId="7F3BACA1" w14:textId="2C2C7D1B" w:rsidR="00B3469E" w:rsidRDefault="00B3469E" w:rsidP="00A01653">
      <w:pPr>
        <w:pStyle w:val="NormalWeb"/>
        <w:spacing w:after="0" w:afterAutospacing="0"/>
        <w:ind w:left="720"/>
      </w:pPr>
      <w:r>
        <w:t xml:space="preserve">The controller features an automatic screen randomizer that causes random characters to be displayed when the controller is reset. </w:t>
      </w:r>
      <w:r w:rsidR="00D87E40">
        <w:t xml:space="preserve">Video display memory is loaded with random values. </w:t>
      </w:r>
      <w:r>
        <w:t>This is a visual aid that the controller is working properly.</w:t>
      </w:r>
    </w:p>
    <w:p w14:paraId="0C87EC09" w14:textId="77777777" w:rsidR="00A01653" w:rsidRDefault="00A01653">
      <w:pPr>
        <w:rPr>
          <w:b/>
          <w:bCs/>
          <w:sz w:val="36"/>
          <w:szCs w:val="36"/>
        </w:rPr>
      </w:pPr>
      <w:r>
        <w:br w:type="page"/>
      </w:r>
    </w:p>
    <w:p w14:paraId="59DEF3D1" w14:textId="203E2E6E" w:rsidR="001315CA" w:rsidRDefault="001315CA" w:rsidP="001315CA">
      <w:pPr>
        <w:pStyle w:val="Heading2"/>
      </w:pPr>
      <w:r>
        <w:lastRenderedPageBreak/>
        <w:t>Display Input / Output Bus</w:t>
      </w:r>
    </w:p>
    <w:p w14:paraId="40C278A7" w14:textId="33738761" w:rsidR="001315CA" w:rsidRDefault="001315CA" w:rsidP="00A01653">
      <w:pPr>
        <w:pStyle w:val="NormalWeb"/>
        <w:spacing w:after="0" w:afterAutospacing="0"/>
        <w:ind w:left="720"/>
      </w:pPr>
      <w:r>
        <w:t>The controller inputs 40-bit ZRGB data and outputs 40-bit ZRGB video data. ZRGB is RGB data with plane number indicator bits tacked on. Four bits are reserved for the plane number and 12 bits are reserved for each RGB color component.</w:t>
      </w:r>
    </w:p>
    <w:p w14:paraId="369EFEF4" w14:textId="5AB165D9" w:rsidR="00577974" w:rsidRDefault="007554CD">
      <w:pPr>
        <w:pStyle w:val="Heading2"/>
        <w:spacing w:after="0" w:afterAutospacing="0"/>
        <w:rPr>
          <w:rFonts w:eastAsia="Times New Roman"/>
        </w:rPr>
      </w:pPr>
      <w:r>
        <w:rPr>
          <w:rFonts w:eastAsia="Times New Roman"/>
        </w:rPr>
        <w:t>Core Parameters</w:t>
      </w:r>
    </w:p>
    <w:p w14:paraId="629D234D" w14:textId="7CD2CA53" w:rsidR="00777BB6" w:rsidRDefault="00777BB6" w:rsidP="00777BB6">
      <w:pPr>
        <w:ind w:left="720"/>
        <w:rPr>
          <w:rFonts w:eastAsia="Times New Roman"/>
        </w:rPr>
      </w:pPr>
      <w:r>
        <w:rPr>
          <w:rFonts w:eastAsia="Times New Roman"/>
        </w:rPr>
        <w:t>The amount of memory used for the controller depends on the number of text cells supported. The default is 8192 cells or 64kB of memory. A maximum of 32768 cells or 256kB of memory is supported. An 80x50 text screen would use 4,000 cells.</w:t>
      </w:r>
    </w:p>
    <w:tbl>
      <w:tblPr>
        <w:tblStyle w:val="GridTable4"/>
        <w:tblW w:w="4500" w:type="pct"/>
        <w:tblInd w:w="607" w:type="dxa"/>
        <w:tblLook w:val="04A0" w:firstRow="1" w:lastRow="0" w:firstColumn="1" w:lastColumn="0" w:noHBand="0" w:noVBand="1"/>
      </w:tblPr>
      <w:tblGrid>
        <w:gridCol w:w="2630"/>
        <w:gridCol w:w="976"/>
        <w:gridCol w:w="4809"/>
      </w:tblGrid>
      <w:tr w:rsidR="00577974" w14:paraId="7F8160BF" w14:textId="77777777" w:rsidTr="00CB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hideMark/>
          </w:tcPr>
          <w:p w14:paraId="0CA7B474" w14:textId="77777777" w:rsidR="00577974" w:rsidRDefault="007554CD">
            <w:pPr>
              <w:rPr>
                <w:rFonts w:eastAsia="Times New Roman"/>
                <w:b w:val="0"/>
                <w:bCs w:val="0"/>
                <w:color w:val="FFFFFF"/>
              </w:rPr>
            </w:pPr>
            <w:r>
              <w:rPr>
                <w:rFonts w:eastAsia="Times New Roman"/>
                <w:color w:val="FFFFFF"/>
              </w:rPr>
              <w:t>Name</w:t>
            </w:r>
          </w:p>
        </w:tc>
        <w:tc>
          <w:tcPr>
            <w:tcW w:w="580" w:type="pct"/>
            <w:hideMark/>
          </w:tcPr>
          <w:p w14:paraId="18C28981" w14:textId="77777777" w:rsidR="00577974" w:rsidRDefault="007554CD">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rPr>
            </w:pPr>
            <w:r>
              <w:rPr>
                <w:rFonts w:eastAsia="Times New Roman"/>
                <w:color w:val="FFFFFF"/>
              </w:rPr>
              <w:t>Default Value</w:t>
            </w:r>
          </w:p>
        </w:tc>
        <w:tc>
          <w:tcPr>
            <w:tcW w:w="3198" w:type="pct"/>
            <w:hideMark/>
          </w:tcPr>
          <w:p w14:paraId="7A21D8A6" w14:textId="77777777" w:rsidR="00577974" w:rsidRDefault="007554CD">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rPr>
            </w:pPr>
            <w:r>
              <w:rPr>
                <w:rFonts w:eastAsia="Times New Roman"/>
                <w:color w:val="FFFFFF"/>
              </w:rPr>
              <w:t>Description</w:t>
            </w:r>
          </w:p>
        </w:tc>
      </w:tr>
      <w:tr w:rsidR="00577974" w14:paraId="0F792384"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hideMark/>
          </w:tcPr>
          <w:p w14:paraId="216976C0" w14:textId="77777777" w:rsidR="00577974" w:rsidRDefault="007554CD">
            <w:pPr>
              <w:rPr>
                <w:rFonts w:eastAsia="Times New Roman"/>
                <w:color w:val="000000"/>
              </w:rPr>
            </w:pPr>
            <w:r>
              <w:rPr>
                <w:rFonts w:eastAsia="Times New Roman"/>
                <w:color w:val="000000"/>
              </w:rPr>
              <w:t>COLS</w:t>
            </w:r>
          </w:p>
        </w:tc>
        <w:tc>
          <w:tcPr>
            <w:tcW w:w="580" w:type="pct"/>
            <w:hideMark/>
          </w:tcPr>
          <w:p w14:paraId="65FD64DC" w14:textId="62D3DED5" w:rsidR="00577974" w:rsidRDefault="000F215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64</w:t>
            </w:r>
          </w:p>
        </w:tc>
        <w:tc>
          <w:tcPr>
            <w:tcW w:w="3198" w:type="pct"/>
            <w:hideMark/>
          </w:tcPr>
          <w:p w14:paraId="45134634" w14:textId="77777777" w:rsidR="00577974" w:rsidRDefault="007554CD">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default number of columns of text</w:t>
            </w:r>
          </w:p>
        </w:tc>
      </w:tr>
      <w:tr w:rsidR="00577974" w14:paraId="02524906" w14:textId="77777777" w:rsidTr="00CB01D9">
        <w:tc>
          <w:tcPr>
            <w:cnfStyle w:val="001000000000" w:firstRow="0" w:lastRow="0" w:firstColumn="1" w:lastColumn="0" w:oddVBand="0" w:evenVBand="0" w:oddHBand="0" w:evenHBand="0" w:firstRowFirstColumn="0" w:firstRowLastColumn="0" w:lastRowFirstColumn="0" w:lastRowLastColumn="0"/>
            <w:tcW w:w="1222" w:type="pct"/>
            <w:hideMark/>
          </w:tcPr>
          <w:p w14:paraId="355444A3" w14:textId="77777777" w:rsidR="00577974" w:rsidRDefault="007554CD">
            <w:pPr>
              <w:rPr>
                <w:rFonts w:eastAsia="Times New Roman"/>
                <w:color w:val="000000"/>
              </w:rPr>
            </w:pPr>
            <w:r>
              <w:rPr>
                <w:rFonts w:eastAsia="Times New Roman"/>
                <w:color w:val="000000"/>
              </w:rPr>
              <w:t>ROWS</w:t>
            </w:r>
          </w:p>
        </w:tc>
        <w:tc>
          <w:tcPr>
            <w:tcW w:w="580" w:type="pct"/>
            <w:hideMark/>
          </w:tcPr>
          <w:p w14:paraId="7CD9F834" w14:textId="4842CD92" w:rsidR="00577974" w:rsidRDefault="007554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3</w:t>
            </w:r>
            <w:r w:rsidR="000F2152">
              <w:rPr>
                <w:rFonts w:eastAsia="Times New Roman"/>
                <w:color w:val="000000"/>
              </w:rPr>
              <w:t>2</w:t>
            </w:r>
          </w:p>
        </w:tc>
        <w:tc>
          <w:tcPr>
            <w:tcW w:w="3198" w:type="pct"/>
            <w:hideMark/>
          </w:tcPr>
          <w:p w14:paraId="5113DEAC" w14:textId="77777777" w:rsidR="00577974" w:rsidRDefault="007554CD">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default number of rows of text</w:t>
            </w:r>
          </w:p>
        </w:tc>
      </w:tr>
      <w:tr w:rsidR="00577974" w14:paraId="4DBBDF1D"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hideMark/>
          </w:tcPr>
          <w:p w14:paraId="29C82B2C" w14:textId="481A8974" w:rsidR="00577974" w:rsidRDefault="007554CD">
            <w:pPr>
              <w:rPr>
                <w:rFonts w:eastAsia="Times New Roman"/>
                <w:color w:val="000000"/>
              </w:rPr>
            </w:pPr>
            <w:r>
              <w:rPr>
                <w:rFonts w:eastAsia="Times New Roman"/>
                <w:color w:val="000000"/>
              </w:rPr>
              <w:t> </w:t>
            </w:r>
            <w:r w:rsidR="000F2152">
              <w:rPr>
                <w:rFonts w:eastAsia="Times New Roman"/>
                <w:color w:val="000000"/>
              </w:rPr>
              <w:t>BUSWID</w:t>
            </w:r>
          </w:p>
        </w:tc>
        <w:tc>
          <w:tcPr>
            <w:tcW w:w="580" w:type="pct"/>
            <w:hideMark/>
          </w:tcPr>
          <w:p w14:paraId="7F2CEF1B" w14:textId="2248AFD1" w:rsidR="00577974" w:rsidRDefault="007554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 </w:t>
            </w:r>
            <w:r w:rsidR="000F2152">
              <w:rPr>
                <w:rFonts w:eastAsia="Times New Roman"/>
                <w:color w:val="000000"/>
              </w:rPr>
              <w:t>64</w:t>
            </w:r>
          </w:p>
        </w:tc>
        <w:tc>
          <w:tcPr>
            <w:tcW w:w="3198" w:type="pct"/>
            <w:hideMark/>
          </w:tcPr>
          <w:p w14:paraId="79DDD185" w14:textId="12781DAA" w:rsidR="00577974" w:rsidRDefault="000F2152">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Slave bus width may be 64 or 32</w:t>
            </w:r>
          </w:p>
        </w:tc>
      </w:tr>
      <w:tr w:rsidR="00B46B5D" w14:paraId="108CABD4" w14:textId="77777777" w:rsidTr="00CB01D9">
        <w:tc>
          <w:tcPr>
            <w:cnfStyle w:val="001000000000" w:firstRow="0" w:lastRow="0" w:firstColumn="1" w:lastColumn="0" w:oddVBand="0" w:evenVBand="0" w:oddHBand="0" w:evenHBand="0" w:firstRowFirstColumn="0" w:firstRowLastColumn="0" w:lastRowFirstColumn="0" w:lastRowLastColumn="0"/>
            <w:tcW w:w="1222" w:type="pct"/>
          </w:tcPr>
          <w:p w14:paraId="3E9ECDD0" w14:textId="2BFCDD9B" w:rsidR="00B46B5D" w:rsidRDefault="00B46B5D">
            <w:pPr>
              <w:rPr>
                <w:rFonts w:eastAsia="Times New Roman"/>
                <w:color w:val="000000"/>
              </w:rPr>
            </w:pPr>
            <w:r>
              <w:rPr>
                <w:rFonts w:eastAsia="Times New Roman"/>
                <w:color w:val="000000"/>
              </w:rPr>
              <w:t>TEXT_CELL_COUNT</w:t>
            </w:r>
          </w:p>
        </w:tc>
        <w:tc>
          <w:tcPr>
            <w:tcW w:w="580" w:type="pct"/>
          </w:tcPr>
          <w:p w14:paraId="6D4A6BE4" w14:textId="13EE23FF" w:rsidR="00B46B5D" w:rsidRDefault="00777BB6">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8192</w:t>
            </w:r>
          </w:p>
        </w:tc>
        <w:tc>
          <w:tcPr>
            <w:tcW w:w="3198" w:type="pct"/>
          </w:tcPr>
          <w:p w14:paraId="5B1A0708" w14:textId="3C7CF73B" w:rsidR="00B46B5D" w:rsidRDefault="00B46B5D">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Number of supported text cells. Power of 2</w:t>
            </w:r>
          </w:p>
        </w:tc>
      </w:tr>
      <w:tr w:rsidR="00AD743F" w14:paraId="0E129729"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tcPr>
          <w:p w14:paraId="041CE3A4" w14:textId="718CA458" w:rsidR="00AD743F" w:rsidRDefault="00CB01D9">
            <w:pPr>
              <w:rPr>
                <w:rFonts w:eastAsia="Times New Roman"/>
                <w:color w:val="000000"/>
              </w:rPr>
            </w:pPr>
            <w:r>
              <w:rPr>
                <w:rFonts w:eastAsia="Times New Roman"/>
                <w:color w:val="000000"/>
              </w:rPr>
              <w:t>CFG</w:t>
            </w:r>
            <w:r w:rsidR="00AD743F">
              <w:rPr>
                <w:rFonts w:eastAsia="Times New Roman"/>
                <w:color w:val="000000"/>
              </w:rPr>
              <w:t>_BUS</w:t>
            </w:r>
          </w:p>
        </w:tc>
        <w:tc>
          <w:tcPr>
            <w:tcW w:w="580" w:type="pct"/>
          </w:tcPr>
          <w:p w14:paraId="6355CEFC" w14:textId="4FB64EB4" w:rsidR="00AD743F" w:rsidRDefault="00AD743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8</w:t>
            </w:r>
          </w:p>
        </w:tc>
        <w:tc>
          <w:tcPr>
            <w:tcW w:w="3198" w:type="pct"/>
          </w:tcPr>
          <w:p w14:paraId="6DF29387" w14:textId="6604B825" w:rsidR="00AD743F" w:rsidRDefault="00CB01D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config</w:t>
            </w:r>
            <w:r w:rsidR="00AD743F">
              <w:rPr>
                <w:rFonts w:eastAsia="Times New Roman"/>
                <w:color w:val="000000"/>
              </w:rPr>
              <w:t xml:space="preserve"> bus number (default 0)</w:t>
            </w:r>
          </w:p>
        </w:tc>
      </w:tr>
      <w:tr w:rsidR="00AD743F" w14:paraId="11C9C5D9" w14:textId="77777777" w:rsidTr="00CB01D9">
        <w:tc>
          <w:tcPr>
            <w:cnfStyle w:val="001000000000" w:firstRow="0" w:lastRow="0" w:firstColumn="1" w:lastColumn="0" w:oddVBand="0" w:evenVBand="0" w:oddHBand="0" w:evenHBand="0" w:firstRowFirstColumn="0" w:firstRowLastColumn="0" w:lastRowFirstColumn="0" w:lastRowLastColumn="0"/>
            <w:tcW w:w="1222" w:type="pct"/>
          </w:tcPr>
          <w:p w14:paraId="40274BA1" w14:textId="6D4DA1DB" w:rsidR="00AD743F" w:rsidRDefault="00CB01D9">
            <w:pPr>
              <w:rPr>
                <w:rFonts w:eastAsia="Times New Roman"/>
                <w:color w:val="000000"/>
              </w:rPr>
            </w:pPr>
            <w:r>
              <w:rPr>
                <w:rFonts w:eastAsia="Times New Roman"/>
                <w:color w:val="000000"/>
              </w:rPr>
              <w:t>CFG</w:t>
            </w:r>
            <w:r w:rsidR="00AD743F">
              <w:rPr>
                <w:rFonts w:eastAsia="Times New Roman"/>
                <w:color w:val="000000"/>
              </w:rPr>
              <w:t>_DEVICE</w:t>
            </w:r>
          </w:p>
        </w:tc>
        <w:tc>
          <w:tcPr>
            <w:tcW w:w="580" w:type="pct"/>
          </w:tcPr>
          <w:p w14:paraId="3E8D3ECC" w14:textId="1C8115F4" w:rsidR="00AD743F" w:rsidRDefault="00AD743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5</w:t>
            </w:r>
          </w:p>
        </w:tc>
        <w:tc>
          <w:tcPr>
            <w:tcW w:w="3198" w:type="pct"/>
          </w:tcPr>
          <w:p w14:paraId="4BAEF3BF" w14:textId="7DEF6204" w:rsidR="00AD743F" w:rsidRDefault="00CB01D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xml:space="preserve">config </w:t>
            </w:r>
            <w:r w:rsidR="00AD743F">
              <w:rPr>
                <w:rFonts w:eastAsia="Times New Roman"/>
                <w:color w:val="000000"/>
              </w:rPr>
              <w:t>device number (default 1)</w:t>
            </w:r>
          </w:p>
        </w:tc>
      </w:tr>
      <w:tr w:rsidR="00AD743F" w14:paraId="5722E189"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tcPr>
          <w:p w14:paraId="1A8BE65A" w14:textId="73D12EEA" w:rsidR="00AD743F" w:rsidRDefault="00CB01D9">
            <w:pPr>
              <w:rPr>
                <w:rFonts w:eastAsia="Times New Roman"/>
                <w:color w:val="000000"/>
              </w:rPr>
            </w:pPr>
            <w:r>
              <w:rPr>
                <w:rFonts w:eastAsia="Times New Roman"/>
                <w:color w:val="000000"/>
              </w:rPr>
              <w:t>CFG</w:t>
            </w:r>
            <w:r w:rsidR="00AD743F">
              <w:rPr>
                <w:rFonts w:eastAsia="Times New Roman"/>
                <w:color w:val="000000"/>
              </w:rPr>
              <w:t>_FUNC</w:t>
            </w:r>
          </w:p>
        </w:tc>
        <w:tc>
          <w:tcPr>
            <w:tcW w:w="580" w:type="pct"/>
          </w:tcPr>
          <w:p w14:paraId="0410C7B1" w14:textId="5B33AE38" w:rsidR="00AD743F" w:rsidRDefault="00AD743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3</w:t>
            </w:r>
          </w:p>
        </w:tc>
        <w:tc>
          <w:tcPr>
            <w:tcW w:w="3198" w:type="pct"/>
          </w:tcPr>
          <w:p w14:paraId="12C97F3C" w14:textId="040A5D84" w:rsidR="00AD743F" w:rsidRDefault="00CB01D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config</w:t>
            </w:r>
            <w:r w:rsidR="00AD743F">
              <w:rPr>
                <w:rFonts w:eastAsia="Times New Roman"/>
                <w:color w:val="000000"/>
              </w:rPr>
              <w:t xml:space="preserve"> function number (default 0)</w:t>
            </w:r>
          </w:p>
        </w:tc>
      </w:tr>
      <w:tr w:rsidR="00AD743F" w14:paraId="69C6F3EA" w14:textId="77777777" w:rsidTr="00CB01D9">
        <w:tc>
          <w:tcPr>
            <w:cnfStyle w:val="001000000000" w:firstRow="0" w:lastRow="0" w:firstColumn="1" w:lastColumn="0" w:oddVBand="0" w:evenVBand="0" w:oddHBand="0" w:evenHBand="0" w:firstRowFirstColumn="0" w:firstRowLastColumn="0" w:lastRowFirstColumn="0" w:lastRowLastColumn="0"/>
            <w:tcW w:w="1222" w:type="pct"/>
          </w:tcPr>
          <w:p w14:paraId="2AFDB42F" w14:textId="2AF804F2" w:rsidR="00AD743F" w:rsidRDefault="00CB01D9">
            <w:pPr>
              <w:rPr>
                <w:rFonts w:eastAsia="Times New Roman"/>
                <w:color w:val="000000"/>
              </w:rPr>
            </w:pPr>
            <w:r>
              <w:rPr>
                <w:rFonts w:eastAsia="Times New Roman"/>
                <w:color w:val="000000"/>
              </w:rPr>
              <w:t>CFG</w:t>
            </w:r>
            <w:r w:rsidR="00AD743F">
              <w:rPr>
                <w:rFonts w:eastAsia="Times New Roman"/>
                <w:color w:val="000000"/>
              </w:rPr>
              <w:t>_VENDORID</w:t>
            </w:r>
          </w:p>
        </w:tc>
        <w:tc>
          <w:tcPr>
            <w:tcW w:w="580" w:type="pct"/>
          </w:tcPr>
          <w:p w14:paraId="61F630B6" w14:textId="3C0D8139" w:rsidR="00AD743F" w:rsidRDefault="00AD743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16</w:t>
            </w:r>
          </w:p>
        </w:tc>
        <w:tc>
          <w:tcPr>
            <w:tcW w:w="3198" w:type="pct"/>
          </w:tcPr>
          <w:p w14:paraId="3CB79474" w14:textId="78ADF1D8" w:rsidR="00AD743F" w:rsidRDefault="00AD743F">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Default 0</w:t>
            </w:r>
          </w:p>
        </w:tc>
      </w:tr>
      <w:tr w:rsidR="00AD743F" w14:paraId="1D9CF088"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tcPr>
          <w:p w14:paraId="16543EDE" w14:textId="50B68D36" w:rsidR="00AD743F" w:rsidRDefault="00CB01D9">
            <w:pPr>
              <w:rPr>
                <w:rFonts w:eastAsia="Times New Roman"/>
                <w:color w:val="000000"/>
              </w:rPr>
            </w:pPr>
            <w:r>
              <w:rPr>
                <w:rFonts w:eastAsia="Times New Roman"/>
                <w:color w:val="000000"/>
              </w:rPr>
              <w:t>CFG</w:t>
            </w:r>
            <w:r w:rsidR="00AD743F">
              <w:rPr>
                <w:rFonts w:eastAsia="Times New Roman"/>
                <w:color w:val="000000"/>
              </w:rPr>
              <w:t>_DEVICEID</w:t>
            </w:r>
          </w:p>
        </w:tc>
        <w:tc>
          <w:tcPr>
            <w:tcW w:w="580" w:type="pct"/>
          </w:tcPr>
          <w:p w14:paraId="38FC7848" w14:textId="39442C74" w:rsidR="00AD743F" w:rsidRDefault="00AD743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16</w:t>
            </w:r>
          </w:p>
        </w:tc>
        <w:tc>
          <w:tcPr>
            <w:tcW w:w="3198" w:type="pct"/>
          </w:tcPr>
          <w:p w14:paraId="489F2D62" w14:textId="0C7AB014" w:rsidR="00AD743F" w:rsidRDefault="00AD743F">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Default 0</w:t>
            </w:r>
          </w:p>
        </w:tc>
      </w:tr>
    </w:tbl>
    <w:p w14:paraId="3B6B48DB" w14:textId="77777777" w:rsidR="00577974" w:rsidRDefault="007554CD">
      <w:pPr>
        <w:pStyle w:val="Heading2"/>
        <w:spacing w:after="0" w:afterAutospacing="0"/>
        <w:rPr>
          <w:rFonts w:eastAsia="Times New Roman"/>
        </w:rPr>
      </w:pPr>
      <w:r>
        <w:rPr>
          <w:rFonts w:eastAsia="Times New Roman"/>
        </w:rPr>
        <w:t>Module Interface Description</w:t>
      </w:r>
    </w:p>
    <w:p w14:paraId="1DD6D3ED" w14:textId="2516D03C" w:rsidR="00577974" w:rsidRDefault="007554CD">
      <w:pPr>
        <w:pStyle w:val="NormalWeb"/>
        <w:spacing w:after="0" w:afterAutospacing="0"/>
      </w:pPr>
      <w:r>
        <w:rPr>
          <w:rFonts w:ascii="Arial" w:hAnsi="Arial" w:cs="Arial"/>
          <w:sz w:val="27"/>
          <w:szCs w:val="27"/>
        </w:rPr>
        <w:t>rfTextController</w:t>
      </w:r>
    </w:p>
    <w:p w14:paraId="558CE0D2" w14:textId="29FA66E8" w:rsidR="00577974" w:rsidRDefault="007554CD">
      <w:pPr>
        <w:pStyle w:val="NormalWeb"/>
        <w:spacing w:before="0" w:beforeAutospacing="0" w:after="240" w:afterAutospacing="0"/>
      </w:pPr>
      <w:r>
        <w:rPr>
          <w:rFonts w:ascii="Arial" w:hAnsi="Arial" w:cs="Arial"/>
          <w:color w:val="00FF00"/>
        </w:rPr>
        <w:t>module</w:t>
      </w:r>
      <w:r>
        <w:rPr>
          <w:rFonts w:ascii="Arial" w:hAnsi="Arial" w:cs="Arial"/>
        </w:rPr>
        <w:t xml:space="preserve"> rfTextController(rst_i, clk_i, cs_i, cyc_i, stb_i, ack_o, w</w:t>
      </w:r>
      <w:r w:rsidR="00E10CB5">
        <w:rPr>
          <w:rFonts w:ascii="Arial" w:hAnsi="Arial" w:cs="Arial"/>
        </w:rPr>
        <w:t>r</w:t>
      </w:r>
      <w:r>
        <w:rPr>
          <w:rFonts w:ascii="Arial" w:hAnsi="Arial" w:cs="Arial"/>
        </w:rPr>
        <w:t xml:space="preserve">_i, </w:t>
      </w:r>
      <w:r w:rsidR="00E10CB5">
        <w:rPr>
          <w:rFonts w:ascii="Arial" w:hAnsi="Arial" w:cs="Arial"/>
        </w:rPr>
        <w:t xml:space="preserve">sel_i, </w:t>
      </w:r>
      <w:r>
        <w:rPr>
          <w:rFonts w:ascii="Arial" w:hAnsi="Arial" w:cs="Arial"/>
        </w:rPr>
        <w:t xml:space="preserve">adr_i, dat_i, dat_o, </w:t>
      </w:r>
      <w:r w:rsidR="00E10CB5">
        <w:rPr>
          <w:rFonts w:ascii="Arial" w:hAnsi="Arial" w:cs="Arial"/>
        </w:rPr>
        <w:t>dot_</w:t>
      </w:r>
      <w:r>
        <w:rPr>
          <w:rFonts w:ascii="Arial" w:hAnsi="Arial" w:cs="Arial"/>
        </w:rPr>
        <w:t>clk</w:t>
      </w:r>
      <w:r w:rsidR="00E10CB5">
        <w:rPr>
          <w:rFonts w:ascii="Arial" w:hAnsi="Arial" w:cs="Arial"/>
        </w:rPr>
        <w:t>_i</w:t>
      </w:r>
      <w:r>
        <w:rPr>
          <w:rFonts w:ascii="Arial" w:hAnsi="Arial" w:cs="Arial"/>
        </w:rPr>
        <w:t>, hsync</w:t>
      </w:r>
      <w:r w:rsidR="00E10CB5">
        <w:rPr>
          <w:rFonts w:ascii="Arial" w:hAnsi="Arial" w:cs="Arial"/>
        </w:rPr>
        <w:t>_i</w:t>
      </w:r>
      <w:r>
        <w:rPr>
          <w:rFonts w:ascii="Arial" w:hAnsi="Arial" w:cs="Arial"/>
        </w:rPr>
        <w:t>, vsync</w:t>
      </w:r>
      <w:r w:rsidR="00E10CB5">
        <w:rPr>
          <w:rFonts w:ascii="Arial" w:hAnsi="Arial" w:cs="Arial"/>
        </w:rPr>
        <w:t>_i</w:t>
      </w:r>
      <w:r>
        <w:rPr>
          <w:rFonts w:ascii="Arial" w:hAnsi="Arial" w:cs="Arial"/>
        </w:rPr>
        <w:t>, blank</w:t>
      </w:r>
      <w:r w:rsidR="00E10CB5">
        <w:rPr>
          <w:rFonts w:ascii="Arial" w:hAnsi="Arial" w:cs="Arial"/>
        </w:rPr>
        <w:t>_i</w:t>
      </w:r>
      <w:r>
        <w:rPr>
          <w:rFonts w:ascii="Arial" w:hAnsi="Arial" w:cs="Arial"/>
        </w:rPr>
        <w:t>, border</w:t>
      </w:r>
      <w:r w:rsidR="00E10CB5">
        <w:rPr>
          <w:rFonts w:ascii="Arial" w:hAnsi="Arial" w:cs="Arial"/>
        </w:rPr>
        <w:t>_i</w:t>
      </w:r>
      <w:r>
        <w:rPr>
          <w:rFonts w:ascii="Arial" w:hAnsi="Arial" w:cs="Arial"/>
        </w:rPr>
        <w:t xml:space="preserve">, </w:t>
      </w:r>
      <w:r w:rsidR="00E10CB5">
        <w:rPr>
          <w:rFonts w:ascii="Arial" w:hAnsi="Arial" w:cs="Arial"/>
        </w:rPr>
        <w:t>z</w:t>
      </w:r>
      <w:r>
        <w:rPr>
          <w:rFonts w:ascii="Arial" w:hAnsi="Arial" w:cs="Arial"/>
        </w:rPr>
        <w:t>rgb</w:t>
      </w:r>
      <w:r w:rsidR="00E10CB5">
        <w:rPr>
          <w:rFonts w:ascii="Arial" w:hAnsi="Arial" w:cs="Arial"/>
        </w:rPr>
        <w:t>_i</w:t>
      </w:r>
      <w:r>
        <w:rPr>
          <w:rFonts w:ascii="Arial" w:hAnsi="Arial" w:cs="Arial"/>
        </w:rPr>
        <w:t xml:space="preserve">, </w:t>
      </w:r>
      <w:r w:rsidR="00E10CB5">
        <w:rPr>
          <w:rFonts w:ascii="Arial" w:hAnsi="Arial" w:cs="Arial"/>
        </w:rPr>
        <w:t>z</w:t>
      </w:r>
      <w:r>
        <w:rPr>
          <w:rFonts w:ascii="Arial" w:hAnsi="Arial" w:cs="Arial"/>
        </w:rPr>
        <w:t>rgb</w:t>
      </w:r>
      <w:r w:rsidR="00E10CB5">
        <w:rPr>
          <w:rFonts w:ascii="Arial" w:hAnsi="Arial" w:cs="Arial"/>
        </w:rPr>
        <w:t>_o, xonoff_i</w:t>
      </w:r>
      <w:r>
        <w:rPr>
          <w:rFonts w:ascii="Arial" w:hAnsi="Arial" w:cs="Arial"/>
        </w:rPr>
        <w:t>);</w:t>
      </w:r>
    </w:p>
    <w:tbl>
      <w:tblPr>
        <w:tblW w:w="4500" w:type="pct"/>
        <w:tblCellSpacing w:w="18" w:type="dxa"/>
        <w:tblBorders>
          <w:top w:val="single" w:sz="12" w:space="0" w:color="000000"/>
          <w:left w:val="single" w:sz="12" w:space="0" w:color="000000"/>
          <w:bottom w:val="single" w:sz="6"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7038"/>
      </w:tblGrid>
      <w:tr w:rsidR="00577974" w14:paraId="49EAD28E" w14:textId="77777777" w:rsidTr="00AD743F">
        <w:trPr>
          <w:tblCellSpacing w:w="18" w:type="dxa"/>
        </w:trPr>
        <w:tc>
          <w:tcPr>
            <w:tcW w:w="794" w:type="pct"/>
            <w:tcBorders>
              <w:top w:val="nil"/>
              <w:left w:val="nil"/>
              <w:bottom w:val="single" w:sz="12" w:space="0" w:color="000000"/>
              <w:right w:val="nil"/>
            </w:tcBorders>
            <w:shd w:val="clear" w:color="auto" w:fill="808080"/>
            <w:vAlign w:val="center"/>
            <w:hideMark/>
          </w:tcPr>
          <w:p w14:paraId="1899BB32" w14:textId="77777777" w:rsidR="00577974" w:rsidRDefault="007554CD">
            <w:pPr>
              <w:rPr>
                <w:rFonts w:eastAsia="Times New Roman"/>
                <w:b/>
                <w:bCs/>
                <w:color w:val="FFFFFF"/>
              </w:rPr>
            </w:pPr>
            <w:r>
              <w:rPr>
                <w:rFonts w:ascii="Arial" w:eastAsia="Times New Roman" w:hAnsi="Arial" w:cs="Arial"/>
                <w:b/>
                <w:bCs/>
                <w:color w:val="000080"/>
              </w:rPr>
              <w:t>System</w:t>
            </w:r>
          </w:p>
        </w:tc>
        <w:tc>
          <w:tcPr>
            <w:tcW w:w="4142" w:type="pct"/>
            <w:tcBorders>
              <w:top w:val="nil"/>
              <w:left w:val="nil"/>
              <w:bottom w:val="single" w:sz="12" w:space="0" w:color="000000"/>
              <w:right w:val="nil"/>
            </w:tcBorders>
            <w:shd w:val="clear" w:color="auto" w:fill="808080"/>
            <w:vAlign w:val="center"/>
            <w:hideMark/>
          </w:tcPr>
          <w:p w14:paraId="5CAF3E03" w14:textId="77777777" w:rsidR="00577974" w:rsidRDefault="007554CD">
            <w:pPr>
              <w:rPr>
                <w:rFonts w:eastAsia="Times New Roman"/>
                <w:b/>
                <w:bCs/>
                <w:color w:val="FFFFFF"/>
              </w:rPr>
            </w:pPr>
            <w:r>
              <w:rPr>
                <w:rFonts w:ascii="Arial" w:eastAsia="Times New Roman" w:hAnsi="Arial" w:cs="Arial"/>
                <w:b/>
                <w:bCs/>
                <w:color w:val="FFFFFF"/>
              </w:rPr>
              <w:t>Description</w:t>
            </w:r>
          </w:p>
        </w:tc>
      </w:tr>
      <w:tr w:rsidR="00577974" w14:paraId="2E39B93C"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509C66C7" w14:textId="77777777" w:rsidR="00577974" w:rsidRDefault="007554CD">
            <w:pPr>
              <w:rPr>
                <w:rFonts w:eastAsia="Times New Roman"/>
                <w:color w:val="000000"/>
              </w:rPr>
            </w:pPr>
            <w:r>
              <w:rPr>
                <w:rFonts w:ascii="Arial" w:eastAsia="Times New Roman" w:hAnsi="Arial" w:cs="Arial"/>
                <w:color w:val="000000"/>
              </w:rPr>
              <w:t>rst_i</w:t>
            </w:r>
          </w:p>
        </w:tc>
        <w:tc>
          <w:tcPr>
            <w:tcW w:w="4142" w:type="pct"/>
            <w:tcBorders>
              <w:top w:val="nil"/>
              <w:left w:val="nil"/>
              <w:bottom w:val="single" w:sz="6" w:space="0" w:color="000000"/>
              <w:right w:val="nil"/>
            </w:tcBorders>
            <w:shd w:val="clear" w:color="auto" w:fill="FFFFFF"/>
            <w:vAlign w:val="center"/>
            <w:hideMark/>
          </w:tcPr>
          <w:p w14:paraId="1B1FCE4A" w14:textId="77777777" w:rsidR="00577974" w:rsidRDefault="007554CD">
            <w:pPr>
              <w:rPr>
                <w:rFonts w:eastAsia="Times New Roman"/>
                <w:color w:val="000000"/>
              </w:rPr>
            </w:pPr>
            <w:r>
              <w:rPr>
                <w:rFonts w:ascii="Arial" w:eastAsia="Times New Roman" w:hAnsi="Arial" w:cs="Arial"/>
                <w:color w:val="000000"/>
              </w:rPr>
              <w:t xml:space="preserve">This signal is normally connected to the system reset signal. It resets the text controller interface forcing it to the reset state. </w:t>
            </w:r>
          </w:p>
        </w:tc>
      </w:tr>
      <w:tr w:rsidR="00577974" w14:paraId="056140CB"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77841028" w14:textId="77777777" w:rsidR="00577974" w:rsidRDefault="007554CD">
            <w:pPr>
              <w:rPr>
                <w:rFonts w:eastAsia="Times New Roman"/>
                <w:color w:val="000000"/>
              </w:rPr>
            </w:pPr>
            <w:r>
              <w:rPr>
                <w:rFonts w:ascii="Arial" w:eastAsia="Times New Roman" w:hAnsi="Arial" w:cs="Arial"/>
                <w:color w:val="000000"/>
              </w:rPr>
              <w:t>clk_i</w:t>
            </w:r>
          </w:p>
        </w:tc>
        <w:tc>
          <w:tcPr>
            <w:tcW w:w="4142" w:type="pct"/>
            <w:tcBorders>
              <w:top w:val="nil"/>
              <w:left w:val="nil"/>
              <w:bottom w:val="single" w:sz="6" w:space="0" w:color="000000"/>
              <w:right w:val="nil"/>
            </w:tcBorders>
            <w:shd w:val="clear" w:color="auto" w:fill="FFFFFF"/>
            <w:vAlign w:val="center"/>
            <w:hideMark/>
          </w:tcPr>
          <w:p w14:paraId="206CB4D0" w14:textId="77777777" w:rsidR="00577974" w:rsidRDefault="007554CD">
            <w:pPr>
              <w:rPr>
                <w:rFonts w:eastAsia="Times New Roman"/>
                <w:color w:val="000000"/>
              </w:rPr>
            </w:pPr>
            <w:r>
              <w:rPr>
                <w:rFonts w:ascii="Arial" w:eastAsia="Times New Roman" w:hAnsi="Arial" w:cs="Arial"/>
                <w:color w:val="000000"/>
              </w:rPr>
              <w:t>This is usually connected to the system clock and is used as a base timing clock for I/O operations.</w:t>
            </w:r>
          </w:p>
        </w:tc>
      </w:tr>
      <w:tr w:rsidR="00577974" w14:paraId="27E62902" w14:textId="77777777" w:rsidTr="00AD743F">
        <w:trPr>
          <w:tblCellSpacing w:w="18" w:type="dxa"/>
        </w:trPr>
        <w:tc>
          <w:tcPr>
            <w:tcW w:w="4957" w:type="pct"/>
            <w:gridSpan w:val="2"/>
            <w:tcBorders>
              <w:top w:val="nil"/>
              <w:left w:val="nil"/>
              <w:bottom w:val="single" w:sz="6" w:space="0" w:color="000000"/>
              <w:right w:val="nil"/>
            </w:tcBorders>
            <w:shd w:val="clear" w:color="auto" w:fill="FFFFFF"/>
            <w:vAlign w:val="center"/>
            <w:hideMark/>
          </w:tcPr>
          <w:p w14:paraId="7EFF6C2E" w14:textId="77777777" w:rsidR="00577974" w:rsidRDefault="007554CD">
            <w:pPr>
              <w:rPr>
                <w:rFonts w:eastAsia="Times New Roman"/>
                <w:color w:val="000000"/>
              </w:rPr>
            </w:pPr>
            <w:r>
              <w:rPr>
                <w:rFonts w:ascii="Arial" w:eastAsia="Times New Roman" w:hAnsi="Arial" w:cs="Arial"/>
                <w:color w:val="000080"/>
              </w:rPr>
              <w:t>Slave Port</w:t>
            </w:r>
          </w:p>
        </w:tc>
      </w:tr>
      <w:tr w:rsidR="00AD743F" w14:paraId="35511004" w14:textId="77777777" w:rsidTr="00AD743F">
        <w:trPr>
          <w:tblCellSpacing w:w="18" w:type="dxa"/>
        </w:trPr>
        <w:tc>
          <w:tcPr>
            <w:tcW w:w="794" w:type="pct"/>
            <w:tcBorders>
              <w:top w:val="nil"/>
              <w:left w:val="nil"/>
              <w:bottom w:val="single" w:sz="6" w:space="0" w:color="000000"/>
              <w:right w:val="nil"/>
            </w:tcBorders>
            <w:shd w:val="clear" w:color="auto" w:fill="FFFFFF"/>
            <w:vAlign w:val="center"/>
          </w:tcPr>
          <w:p w14:paraId="462DB063" w14:textId="4B661488" w:rsidR="00AD743F" w:rsidRDefault="00AD743F">
            <w:pPr>
              <w:rPr>
                <w:rFonts w:ascii="Arial" w:eastAsia="Times New Roman" w:hAnsi="Arial" w:cs="Arial"/>
                <w:color w:val="000000"/>
              </w:rPr>
            </w:pPr>
            <w:r>
              <w:rPr>
                <w:rFonts w:ascii="Arial" w:eastAsia="Times New Roman" w:hAnsi="Arial" w:cs="Arial"/>
                <w:color w:val="000000"/>
              </w:rPr>
              <w:t>cs_confg_i</w:t>
            </w:r>
          </w:p>
        </w:tc>
        <w:tc>
          <w:tcPr>
            <w:tcW w:w="4142" w:type="pct"/>
            <w:tcBorders>
              <w:top w:val="nil"/>
              <w:left w:val="nil"/>
              <w:bottom w:val="single" w:sz="6" w:space="0" w:color="000000"/>
              <w:right w:val="nil"/>
            </w:tcBorders>
            <w:shd w:val="clear" w:color="auto" w:fill="FFFFFF"/>
            <w:vAlign w:val="center"/>
          </w:tcPr>
          <w:p w14:paraId="61D4A1D3" w14:textId="18EEB191" w:rsidR="00AD743F" w:rsidRDefault="00AD743F">
            <w:pPr>
              <w:rPr>
                <w:rFonts w:ascii="Arial" w:eastAsia="Times New Roman" w:hAnsi="Arial" w:cs="Arial"/>
                <w:color w:val="000000"/>
              </w:rPr>
            </w:pPr>
            <w:r>
              <w:rPr>
                <w:rFonts w:ascii="Arial" w:eastAsia="Times New Roman" w:hAnsi="Arial" w:cs="Arial"/>
                <w:color w:val="000000"/>
              </w:rPr>
              <w:t>circuit select input – active for the PCI config space</w:t>
            </w:r>
            <w:r w:rsidR="00100181">
              <w:rPr>
                <w:rFonts w:ascii="Arial" w:eastAsia="Times New Roman" w:hAnsi="Arial" w:cs="Arial"/>
                <w:color w:val="000000"/>
              </w:rPr>
              <w:t xml:space="preserve"> (256MB)</w:t>
            </w:r>
          </w:p>
        </w:tc>
      </w:tr>
      <w:tr w:rsidR="00AD743F" w14:paraId="3CC46FF8" w14:textId="77777777" w:rsidTr="00AD743F">
        <w:trPr>
          <w:tblCellSpacing w:w="18" w:type="dxa"/>
        </w:trPr>
        <w:tc>
          <w:tcPr>
            <w:tcW w:w="794" w:type="pct"/>
            <w:tcBorders>
              <w:top w:val="nil"/>
              <w:left w:val="nil"/>
              <w:bottom w:val="single" w:sz="6" w:space="0" w:color="000000"/>
              <w:right w:val="nil"/>
            </w:tcBorders>
            <w:shd w:val="clear" w:color="auto" w:fill="FFFFFF"/>
            <w:vAlign w:val="center"/>
          </w:tcPr>
          <w:p w14:paraId="01D8605E" w14:textId="3862EF8C" w:rsidR="00AD743F" w:rsidRDefault="00AD743F">
            <w:pPr>
              <w:rPr>
                <w:rFonts w:ascii="Arial" w:eastAsia="Times New Roman" w:hAnsi="Arial" w:cs="Arial"/>
                <w:color w:val="000000"/>
              </w:rPr>
            </w:pPr>
            <w:r>
              <w:rPr>
                <w:rFonts w:ascii="Arial" w:eastAsia="Times New Roman" w:hAnsi="Arial" w:cs="Arial"/>
                <w:color w:val="000000"/>
              </w:rPr>
              <w:t>cs_io_i</w:t>
            </w:r>
          </w:p>
        </w:tc>
        <w:tc>
          <w:tcPr>
            <w:tcW w:w="4142" w:type="pct"/>
            <w:tcBorders>
              <w:top w:val="nil"/>
              <w:left w:val="nil"/>
              <w:bottom w:val="single" w:sz="6" w:space="0" w:color="000000"/>
              <w:right w:val="nil"/>
            </w:tcBorders>
            <w:shd w:val="clear" w:color="auto" w:fill="FFFFFF"/>
            <w:vAlign w:val="center"/>
          </w:tcPr>
          <w:p w14:paraId="64F59791" w14:textId="0C047677" w:rsidR="00AD743F" w:rsidRDefault="00AD743F">
            <w:pPr>
              <w:rPr>
                <w:rFonts w:ascii="Arial" w:eastAsia="Times New Roman" w:hAnsi="Arial" w:cs="Arial"/>
                <w:color w:val="000000"/>
              </w:rPr>
            </w:pPr>
            <w:r>
              <w:rPr>
                <w:rFonts w:ascii="Arial" w:eastAsia="Times New Roman" w:hAnsi="Arial" w:cs="Arial"/>
                <w:color w:val="000000"/>
              </w:rPr>
              <w:t>circuit select input – active for the IO address space</w:t>
            </w:r>
            <w:r w:rsidR="00100181">
              <w:rPr>
                <w:rFonts w:ascii="Arial" w:eastAsia="Times New Roman" w:hAnsi="Arial" w:cs="Arial"/>
                <w:color w:val="000000"/>
              </w:rPr>
              <w:t xml:space="preserve"> (256MB)</w:t>
            </w:r>
          </w:p>
        </w:tc>
      </w:tr>
      <w:tr w:rsidR="00577974" w14:paraId="52C3B2AF"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1BDA7FCB" w14:textId="77777777" w:rsidR="00577974" w:rsidRDefault="007554CD">
            <w:pPr>
              <w:rPr>
                <w:rFonts w:eastAsia="Times New Roman"/>
                <w:color w:val="000000"/>
              </w:rPr>
            </w:pPr>
            <w:r>
              <w:rPr>
                <w:rFonts w:ascii="Arial" w:eastAsia="Times New Roman" w:hAnsi="Arial" w:cs="Arial"/>
                <w:color w:val="000000"/>
              </w:rPr>
              <w:t>cyc_i</w:t>
            </w:r>
          </w:p>
        </w:tc>
        <w:tc>
          <w:tcPr>
            <w:tcW w:w="4142" w:type="pct"/>
            <w:tcBorders>
              <w:top w:val="nil"/>
              <w:left w:val="nil"/>
              <w:bottom w:val="single" w:sz="6" w:space="0" w:color="000000"/>
              <w:right w:val="nil"/>
            </w:tcBorders>
            <w:shd w:val="clear" w:color="auto" w:fill="FFFFFF"/>
            <w:vAlign w:val="center"/>
            <w:hideMark/>
          </w:tcPr>
          <w:p w14:paraId="286556E7" w14:textId="77777777" w:rsidR="00577974" w:rsidRDefault="007554CD">
            <w:pPr>
              <w:rPr>
                <w:rFonts w:eastAsia="Times New Roman"/>
                <w:color w:val="000000"/>
              </w:rPr>
            </w:pPr>
            <w:r>
              <w:rPr>
                <w:rFonts w:ascii="Arial" w:eastAsia="Times New Roman" w:hAnsi="Arial" w:cs="Arial"/>
                <w:color w:val="000000"/>
              </w:rPr>
              <w:t>indicates that a valid bus cycle is taking place. The core will not respond to the bus unless this signal is active.</w:t>
            </w:r>
          </w:p>
        </w:tc>
      </w:tr>
      <w:tr w:rsidR="00577974" w14:paraId="39AC8014"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38AACA74" w14:textId="77777777" w:rsidR="00577974" w:rsidRDefault="007554CD">
            <w:pPr>
              <w:rPr>
                <w:rFonts w:eastAsia="Times New Roman"/>
                <w:color w:val="000000"/>
              </w:rPr>
            </w:pPr>
            <w:r>
              <w:rPr>
                <w:rFonts w:ascii="Arial" w:eastAsia="Times New Roman" w:hAnsi="Arial" w:cs="Arial"/>
                <w:color w:val="000000"/>
              </w:rPr>
              <w:t>stb_i</w:t>
            </w:r>
          </w:p>
        </w:tc>
        <w:tc>
          <w:tcPr>
            <w:tcW w:w="4142" w:type="pct"/>
            <w:tcBorders>
              <w:top w:val="nil"/>
              <w:left w:val="nil"/>
              <w:bottom w:val="single" w:sz="6" w:space="0" w:color="000000"/>
              <w:right w:val="nil"/>
            </w:tcBorders>
            <w:shd w:val="clear" w:color="auto" w:fill="FFFFFF"/>
            <w:vAlign w:val="center"/>
            <w:hideMark/>
          </w:tcPr>
          <w:p w14:paraId="0B2586AE" w14:textId="77777777" w:rsidR="00577974" w:rsidRDefault="007554CD">
            <w:pPr>
              <w:rPr>
                <w:rFonts w:eastAsia="Times New Roman"/>
                <w:color w:val="000000"/>
              </w:rPr>
            </w:pPr>
            <w:r>
              <w:rPr>
                <w:rFonts w:ascii="Arial" w:eastAsia="Times New Roman" w:hAnsi="Arial" w:cs="Arial"/>
                <w:color w:val="000000"/>
              </w:rPr>
              <w:t>This strobe signal also indicates that a valid bus cycle is taking place</w:t>
            </w:r>
          </w:p>
        </w:tc>
      </w:tr>
      <w:tr w:rsidR="00577974" w14:paraId="1414A1DC"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29BA41F4" w14:textId="77777777" w:rsidR="00577974" w:rsidRDefault="007554CD">
            <w:pPr>
              <w:rPr>
                <w:rFonts w:eastAsia="Times New Roman"/>
                <w:color w:val="000000"/>
              </w:rPr>
            </w:pPr>
            <w:r>
              <w:rPr>
                <w:rFonts w:ascii="Arial" w:eastAsia="Times New Roman" w:hAnsi="Arial" w:cs="Arial"/>
                <w:color w:val="000000"/>
              </w:rPr>
              <w:t>ack_o</w:t>
            </w:r>
          </w:p>
        </w:tc>
        <w:tc>
          <w:tcPr>
            <w:tcW w:w="4142" w:type="pct"/>
            <w:tcBorders>
              <w:top w:val="nil"/>
              <w:left w:val="nil"/>
              <w:bottom w:val="single" w:sz="6" w:space="0" w:color="000000"/>
              <w:right w:val="nil"/>
            </w:tcBorders>
            <w:shd w:val="clear" w:color="auto" w:fill="FFFFFF"/>
            <w:vAlign w:val="center"/>
            <w:hideMark/>
          </w:tcPr>
          <w:p w14:paraId="6980FA71" w14:textId="77777777" w:rsidR="00577974" w:rsidRDefault="007554CD">
            <w:pPr>
              <w:rPr>
                <w:rFonts w:eastAsia="Times New Roman"/>
                <w:color w:val="000000"/>
              </w:rPr>
            </w:pPr>
            <w:r>
              <w:rPr>
                <w:rFonts w:ascii="Arial" w:eastAsia="Times New Roman" w:hAnsi="Arial" w:cs="Arial"/>
                <w:color w:val="000000"/>
              </w:rPr>
              <w:t>This signal indicates that the core has processed the bus transaction (it is the logical and of cyc_i and stb_i).</w:t>
            </w:r>
          </w:p>
        </w:tc>
      </w:tr>
      <w:tr w:rsidR="00577974" w14:paraId="603B850F"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76924278" w14:textId="6408F28F" w:rsidR="00577974" w:rsidRDefault="007554CD">
            <w:pPr>
              <w:rPr>
                <w:rFonts w:eastAsia="Times New Roman"/>
                <w:color w:val="000000"/>
              </w:rPr>
            </w:pPr>
            <w:r>
              <w:rPr>
                <w:rFonts w:ascii="Arial" w:eastAsia="Times New Roman" w:hAnsi="Arial" w:cs="Arial"/>
                <w:color w:val="000000"/>
              </w:rPr>
              <w:lastRenderedPageBreak/>
              <w:t>w</w:t>
            </w:r>
            <w:r w:rsidR="00E10CB5">
              <w:rPr>
                <w:rFonts w:ascii="Arial" w:eastAsia="Times New Roman" w:hAnsi="Arial" w:cs="Arial"/>
                <w:color w:val="000000"/>
              </w:rPr>
              <w:t>r</w:t>
            </w:r>
            <w:r>
              <w:rPr>
                <w:rFonts w:ascii="Arial" w:eastAsia="Times New Roman" w:hAnsi="Arial" w:cs="Arial"/>
                <w:color w:val="000000"/>
              </w:rPr>
              <w:t>_i</w:t>
            </w:r>
          </w:p>
        </w:tc>
        <w:tc>
          <w:tcPr>
            <w:tcW w:w="4142" w:type="pct"/>
            <w:tcBorders>
              <w:top w:val="nil"/>
              <w:left w:val="nil"/>
              <w:bottom w:val="single" w:sz="6" w:space="0" w:color="000000"/>
              <w:right w:val="nil"/>
            </w:tcBorders>
            <w:shd w:val="clear" w:color="auto" w:fill="FFFFFF"/>
            <w:vAlign w:val="center"/>
            <w:hideMark/>
          </w:tcPr>
          <w:p w14:paraId="640CF5B8" w14:textId="77777777" w:rsidR="00577974" w:rsidRDefault="007554CD">
            <w:pPr>
              <w:rPr>
                <w:rFonts w:eastAsia="Times New Roman"/>
                <w:color w:val="000000"/>
              </w:rPr>
            </w:pPr>
            <w:r>
              <w:rPr>
                <w:rFonts w:ascii="Arial" w:eastAsia="Times New Roman" w:hAnsi="Arial" w:cs="Arial"/>
                <w:color w:val="000000"/>
              </w:rPr>
              <w:t>This signal is used to signify a write operation to the text controller.</w:t>
            </w:r>
          </w:p>
        </w:tc>
      </w:tr>
      <w:tr w:rsidR="00E10CB5" w14:paraId="657C0284" w14:textId="77777777" w:rsidTr="00AD743F">
        <w:trPr>
          <w:tblCellSpacing w:w="18" w:type="dxa"/>
        </w:trPr>
        <w:tc>
          <w:tcPr>
            <w:tcW w:w="794" w:type="pct"/>
            <w:tcBorders>
              <w:top w:val="nil"/>
              <w:left w:val="nil"/>
              <w:bottom w:val="single" w:sz="6" w:space="0" w:color="000000"/>
              <w:right w:val="nil"/>
            </w:tcBorders>
            <w:shd w:val="clear" w:color="auto" w:fill="FFFFFF"/>
            <w:vAlign w:val="center"/>
          </w:tcPr>
          <w:p w14:paraId="64A39452" w14:textId="7F0EBE22" w:rsidR="00E10CB5" w:rsidRDefault="00E10CB5">
            <w:pPr>
              <w:rPr>
                <w:rFonts w:ascii="Arial" w:eastAsia="Times New Roman" w:hAnsi="Arial" w:cs="Arial"/>
                <w:color w:val="000000"/>
              </w:rPr>
            </w:pPr>
            <w:r>
              <w:rPr>
                <w:rFonts w:ascii="Arial" w:eastAsia="Times New Roman" w:hAnsi="Arial" w:cs="Arial"/>
                <w:color w:val="000000"/>
              </w:rPr>
              <w:t>sel_i</w:t>
            </w:r>
          </w:p>
        </w:tc>
        <w:tc>
          <w:tcPr>
            <w:tcW w:w="4142" w:type="pct"/>
            <w:tcBorders>
              <w:top w:val="nil"/>
              <w:left w:val="nil"/>
              <w:bottom w:val="single" w:sz="6" w:space="0" w:color="000000"/>
              <w:right w:val="nil"/>
            </w:tcBorders>
            <w:shd w:val="clear" w:color="auto" w:fill="FFFFFF"/>
            <w:vAlign w:val="center"/>
          </w:tcPr>
          <w:p w14:paraId="727DF710" w14:textId="746F9305" w:rsidR="00E10CB5" w:rsidRDefault="00E10CB5">
            <w:pPr>
              <w:rPr>
                <w:rFonts w:ascii="Arial" w:eastAsia="Times New Roman" w:hAnsi="Arial" w:cs="Arial"/>
                <w:color w:val="000000"/>
              </w:rPr>
            </w:pPr>
            <w:r>
              <w:rPr>
                <w:rFonts w:ascii="Arial" w:eastAsia="Times New Roman" w:hAnsi="Arial" w:cs="Arial"/>
                <w:color w:val="000000"/>
              </w:rPr>
              <w:t>These are byte lane selects Either 8 for 64 bit interface or 4 for 32-bit interface.</w:t>
            </w:r>
          </w:p>
        </w:tc>
      </w:tr>
      <w:tr w:rsidR="00577974" w14:paraId="4545D748"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666C7BE5" w14:textId="77777777" w:rsidR="00577974" w:rsidRDefault="007554CD">
            <w:pPr>
              <w:rPr>
                <w:rFonts w:eastAsia="Times New Roman"/>
                <w:color w:val="000000"/>
              </w:rPr>
            </w:pPr>
            <w:r>
              <w:rPr>
                <w:rFonts w:ascii="Arial" w:eastAsia="Times New Roman" w:hAnsi="Arial" w:cs="Arial"/>
                <w:color w:val="000000"/>
              </w:rPr>
              <w:t>adr_i</w:t>
            </w:r>
          </w:p>
        </w:tc>
        <w:tc>
          <w:tcPr>
            <w:tcW w:w="4142" w:type="pct"/>
            <w:tcBorders>
              <w:top w:val="nil"/>
              <w:left w:val="nil"/>
              <w:bottom w:val="single" w:sz="6" w:space="0" w:color="000000"/>
              <w:right w:val="nil"/>
            </w:tcBorders>
            <w:shd w:val="clear" w:color="auto" w:fill="FFFFFF"/>
            <w:vAlign w:val="center"/>
            <w:hideMark/>
          </w:tcPr>
          <w:p w14:paraId="6AD9EC29" w14:textId="19AE3C8A" w:rsidR="00577974" w:rsidRDefault="007554CD">
            <w:pPr>
              <w:pStyle w:val="NormalWeb"/>
              <w:spacing w:before="0" w:beforeAutospacing="0" w:after="0" w:afterAutospacing="0"/>
              <w:rPr>
                <w:color w:val="000000"/>
              </w:rPr>
            </w:pPr>
            <w:r>
              <w:rPr>
                <w:rFonts w:ascii="Arial" w:hAnsi="Arial" w:cs="Arial"/>
                <w:color w:val="000000"/>
              </w:rPr>
              <w:t xml:space="preserve">This </w:t>
            </w:r>
            <w:r w:rsidR="00AD743F">
              <w:rPr>
                <w:rFonts w:ascii="Arial" w:hAnsi="Arial" w:cs="Arial"/>
                <w:color w:val="000000"/>
              </w:rPr>
              <w:t>thirty-two</w:t>
            </w:r>
            <w:r>
              <w:rPr>
                <w:rFonts w:ascii="Arial" w:hAnsi="Arial" w:cs="Arial"/>
                <w:color w:val="000000"/>
              </w:rPr>
              <w:t xml:space="preserve"> bit address bus is used to address one of text controllers's registers or internal memory. (Registers are described </w:t>
            </w:r>
            <w:r w:rsidR="00E10CB5">
              <w:rPr>
                <w:rFonts w:ascii="Arial" w:hAnsi="Arial" w:cs="Arial"/>
                <w:color w:val="000000"/>
              </w:rPr>
              <w:t>above</w:t>
            </w:r>
            <w:r>
              <w:rPr>
                <w:rFonts w:ascii="Arial" w:hAnsi="Arial" w:cs="Arial"/>
                <w:color w:val="000000"/>
              </w:rPr>
              <w:t>). Registers respond to the address range $</w:t>
            </w:r>
            <w:r w:rsidR="00AD743F">
              <w:rPr>
                <w:rFonts w:ascii="Arial" w:hAnsi="Arial" w:cs="Arial"/>
                <w:color w:val="000000"/>
              </w:rPr>
              <w:t>FFD1</w:t>
            </w:r>
            <w:r>
              <w:rPr>
                <w:rFonts w:ascii="Arial" w:hAnsi="Arial" w:cs="Arial"/>
                <w:color w:val="000000"/>
              </w:rPr>
              <w:t>DFxx</w:t>
            </w:r>
          </w:p>
        </w:tc>
      </w:tr>
      <w:tr w:rsidR="00577974" w14:paraId="4BF41E87"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2360BEB3" w14:textId="77777777" w:rsidR="00577974" w:rsidRDefault="007554CD">
            <w:pPr>
              <w:rPr>
                <w:rFonts w:eastAsia="Times New Roman"/>
                <w:color w:val="000000"/>
              </w:rPr>
            </w:pPr>
            <w:r>
              <w:rPr>
                <w:rFonts w:ascii="Arial" w:eastAsia="Times New Roman" w:hAnsi="Arial" w:cs="Arial"/>
                <w:color w:val="000000"/>
              </w:rPr>
              <w:t>dat_i</w:t>
            </w:r>
          </w:p>
        </w:tc>
        <w:tc>
          <w:tcPr>
            <w:tcW w:w="4142" w:type="pct"/>
            <w:tcBorders>
              <w:top w:val="nil"/>
              <w:left w:val="nil"/>
              <w:bottom w:val="single" w:sz="6" w:space="0" w:color="000000"/>
              <w:right w:val="nil"/>
            </w:tcBorders>
            <w:shd w:val="clear" w:color="auto" w:fill="FFFFFF"/>
            <w:vAlign w:val="center"/>
            <w:hideMark/>
          </w:tcPr>
          <w:p w14:paraId="51808ED3" w14:textId="28BCA0AE" w:rsidR="00577974" w:rsidRDefault="007554CD">
            <w:pPr>
              <w:rPr>
                <w:rFonts w:eastAsia="Times New Roman"/>
                <w:color w:val="000000"/>
              </w:rPr>
            </w:pPr>
            <w:r>
              <w:rPr>
                <w:rFonts w:ascii="Arial" w:eastAsia="Times New Roman" w:hAnsi="Arial" w:cs="Arial"/>
                <w:color w:val="000000"/>
              </w:rPr>
              <w:t xml:space="preserve">This is the </w:t>
            </w:r>
            <w:r w:rsidR="00E10CB5">
              <w:rPr>
                <w:rFonts w:ascii="Arial" w:eastAsia="Times New Roman" w:hAnsi="Arial" w:cs="Arial"/>
                <w:color w:val="000000"/>
              </w:rPr>
              <w:t xml:space="preserve">64 or </w:t>
            </w:r>
            <w:r>
              <w:rPr>
                <w:rFonts w:ascii="Arial" w:eastAsia="Times New Roman" w:hAnsi="Arial" w:cs="Arial"/>
                <w:color w:val="000000"/>
              </w:rPr>
              <w:t>32 bit data input bus to the text controller.</w:t>
            </w:r>
          </w:p>
        </w:tc>
      </w:tr>
      <w:tr w:rsidR="00577974" w14:paraId="18E8FF88"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6F43EDC4" w14:textId="77777777" w:rsidR="00577974" w:rsidRDefault="007554CD">
            <w:pPr>
              <w:rPr>
                <w:rFonts w:eastAsia="Times New Roman"/>
                <w:color w:val="000000"/>
              </w:rPr>
            </w:pPr>
            <w:r>
              <w:rPr>
                <w:rFonts w:ascii="Arial" w:eastAsia="Times New Roman" w:hAnsi="Arial" w:cs="Arial"/>
                <w:color w:val="000000"/>
              </w:rPr>
              <w:t>dat_o</w:t>
            </w:r>
          </w:p>
        </w:tc>
        <w:tc>
          <w:tcPr>
            <w:tcW w:w="4142" w:type="pct"/>
            <w:tcBorders>
              <w:top w:val="nil"/>
              <w:left w:val="nil"/>
              <w:bottom w:val="single" w:sz="6" w:space="0" w:color="000000"/>
              <w:right w:val="nil"/>
            </w:tcBorders>
            <w:shd w:val="clear" w:color="auto" w:fill="FFFFFF"/>
            <w:vAlign w:val="center"/>
            <w:hideMark/>
          </w:tcPr>
          <w:p w14:paraId="1C057868" w14:textId="0589CD53" w:rsidR="00577974" w:rsidRDefault="007554CD">
            <w:pPr>
              <w:rPr>
                <w:rFonts w:eastAsia="Times New Roman"/>
                <w:color w:val="000000"/>
              </w:rPr>
            </w:pPr>
            <w:r>
              <w:rPr>
                <w:rFonts w:ascii="Arial" w:eastAsia="Times New Roman" w:hAnsi="Arial" w:cs="Arial"/>
                <w:color w:val="000000"/>
              </w:rPr>
              <w:t xml:space="preserve">This is the </w:t>
            </w:r>
            <w:r w:rsidR="00E10CB5">
              <w:rPr>
                <w:rFonts w:ascii="Arial" w:eastAsia="Times New Roman" w:hAnsi="Arial" w:cs="Arial"/>
                <w:color w:val="000000"/>
              </w:rPr>
              <w:t xml:space="preserve">64 or </w:t>
            </w:r>
            <w:r>
              <w:rPr>
                <w:rFonts w:ascii="Arial" w:eastAsia="Times New Roman" w:hAnsi="Arial" w:cs="Arial"/>
                <w:color w:val="000000"/>
              </w:rPr>
              <w:t>32 bit data output bus from the text controller.</w:t>
            </w:r>
          </w:p>
        </w:tc>
      </w:tr>
      <w:tr w:rsidR="00577974" w14:paraId="34583F86" w14:textId="77777777" w:rsidTr="00AD743F">
        <w:trPr>
          <w:tblCellSpacing w:w="18" w:type="dxa"/>
        </w:trPr>
        <w:tc>
          <w:tcPr>
            <w:tcW w:w="4957" w:type="pct"/>
            <w:gridSpan w:val="2"/>
            <w:tcBorders>
              <w:top w:val="nil"/>
              <w:left w:val="nil"/>
              <w:bottom w:val="single" w:sz="6" w:space="0" w:color="000000"/>
              <w:right w:val="nil"/>
            </w:tcBorders>
            <w:shd w:val="clear" w:color="auto" w:fill="FFFFFF"/>
            <w:vAlign w:val="center"/>
            <w:hideMark/>
          </w:tcPr>
          <w:p w14:paraId="3D9FBE67" w14:textId="77777777" w:rsidR="00577974" w:rsidRDefault="007554CD">
            <w:pPr>
              <w:rPr>
                <w:rFonts w:eastAsia="Times New Roman"/>
                <w:color w:val="000000"/>
              </w:rPr>
            </w:pPr>
            <w:r>
              <w:rPr>
                <w:rFonts w:ascii="Arial" w:eastAsia="Times New Roman" w:hAnsi="Arial" w:cs="Arial"/>
                <w:color w:val="000080"/>
              </w:rPr>
              <w:t>Video Ports</w:t>
            </w:r>
          </w:p>
        </w:tc>
      </w:tr>
      <w:tr w:rsidR="00577974" w14:paraId="109E8D50"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3889C3CF" w14:textId="70B7EFE4" w:rsidR="00577974" w:rsidRDefault="00BE0C97">
            <w:pPr>
              <w:rPr>
                <w:rFonts w:eastAsia="Times New Roman"/>
                <w:color w:val="000000"/>
              </w:rPr>
            </w:pPr>
            <w:r>
              <w:rPr>
                <w:rFonts w:ascii="Arial" w:eastAsia="Times New Roman" w:hAnsi="Arial" w:cs="Arial"/>
                <w:color w:val="000000"/>
              </w:rPr>
              <w:t>dot_</w:t>
            </w:r>
            <w:r w:rsidR="007554CD">
              <w:rPr>
                <w:rFonts w:ascii="Arial" w:eastAsia="Times New Roman" w:hAnsi="Arial" w:cs="Arial"/>
                <w:color w:val="000000"/>
              </w:rPr>
              <w:t>clk</w:t>
            </w:r>
            <w:r>
              <w:rPr>
                <w:rFonts w:ascii="Arial" w:eastAsia="Times New Roman" w:hAnsi="Arial" w:cs="Arial"/>
                <w:color w:val="000000"/>
              </w:rPr>
              <w:t>_i</w:t>
            </w:r>
          </w:p>
        </w:tc>
        <w:tc>
          <w:tcPr>
            <w:tcW w:w="4142" w:type="pct"/>
            <w:tcBorders>
              <w:top w:val="nil"/>
              <w:left w:val="nil"/>
              <w:bottom w:val="single" w:sz="6" w:space="0" w:color="000000"/>
              <w:right w:val="nil"/>
            </w:tcBorders>
            <w:shd w:val="clear" w:color="auto" w:fill="FFFFFF"/>
            <w:vAlign w:val="center"/>
            <w:hideMark/>
          </w:tcPr>
          <w:p w14:paraId="1829A4A8" w14:textId="77777777" w:rsidR="00577974" w:rsidRDefault="007554CD">
            <w:pPr>
              <w:rPr>
                <w:rFonts w:eastAsia="Times New Roman"/>
                <w:color w:val="000000"/>
              </w:rPr>
            </w:pPr>
            <w:r>
              <w:rPr>
                <w:rFonts w:ascii="Arial" w:eastAsia="Times New Roman" w:hAnsi="Arial" w:cs="Arial"/>
                <w:color w:val="000000"/>
              </w:rPr>
              <w:t>This input is the video clock input. Pixel timing is derived from it.</w:t>
            </w:r>
          </w:p>
        </w:tc>
      </w:tr>
      <w:tr w:rsidR="00577974" w14:paraId="571CC541"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2D9FE618" w14:textId="3268DF02" w:rsidR="00577974" w:rsidRDefault="00BE0C97">
            <w:pPr>
              <w:rPr>
                <w:rFonts w:eastAsia="Times New Roman"/>
                <w:color w:val="000000"/>
              </w:rPr>
            </w:pPr>
            <w:r>
              <w:rPr>
                <w:rFonts w:ascii="Arial" w:eastAsia="Times New Roman" w:hAnsi="Arial" w:cs="Arial"/>
                <w:color w:val="000000"/>
              </w:rPr>
              <w:t>h</w:t>
            </w:r>
            <w:r w:rsidR="007554CD">
              <w:rPr>
                <w:rFonts w:ascii="Arial" w:eastAsia="Times New Roman" w:hAnsi="Arial" w:cs="Arial"/>
                <w:color w:val="000000"/>
              </w:rPr>
              <w:t>sync</w:t>
            </w:r>
            <w:r>
              <w:rPr>
                <w:rFonts w:ascii="Arial" w:eastAsia="Times New Roman" w:hAnsi="Arial" w:cs="Arial"/>
                <w:color w:val="000000"/>
              </w:rPr>
              <w:t>_i</w:t>
            </w:r>
          </w:p>
        </w:tc>
        <w:tc>
          <w:tcPr>
            <w:tcW w:w="4142" w:type="pct"/>
            <w:tcBorders>
              <w:top w:val="nil"/>
              <w:left w:val="nil"/>
              <w:bottom w:val="single" w:sz="6" w:space="0" w:color="000000"/>
              <w:right w:val="nil"/>
            </w:tcBorders>
            <w:shd w:val="clear" w:color="auto" w:fill="FFFFFF"/>
            <w:vAlign w:val="center"/>
            <w:hideMark/>
          </w:tcPr>
          <w:p w14:paraId="6A4AEAC0" w14:textId="77777777" w:rsidR="00577974" w:rsidRDefault="007554CD">
            <w:pPr>
              <w:rPr>
                <w:rFonts w:eastAsia="Times New Roman"/>
                <w:color w:val="000000"/>
              </w:rPr>
            </w:pPr>
            <w:r>
              <w:rPr>
                <w:rFonts w:ascii="Arial" w:eastAsia="Times New Roman" w:hAnsi="Arial" w:cs="Arial"/>
                <w:color w:val="000000"/>
              </w:rPr>
              <w:t>Horizontal sync. This input signal signals the start/end of a video scanline (end-of-line)</w:t>
            </w:r>
          </w:p>
        </w:tc>
      </w:tr>
      <w:tr w:rsidR="00577974" w14:paraId="4D547C11"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05C831F9" w14:textId="3DD088DA" w:rsidR="00577974" w:rsidRDefault="00BE0C97">
            <w:pPr>
              <w:rPr>
                <w:rFonts w:eastAsia="Times New Roman"/>
                <w:color w:val="000000"/>
              </w:rPr>
            </w:pPr>
            <w:r>
              <w:rPr>
                <w:rFonts w:ascii="Arial" w:eastAsia="Times New Roman" w:hAnsi="Arial" w:cs="Arial"/>
                <w:color w:val="000000"/>
              </w:rPr>
              <w:t>v</w:t>
            </w:r>
            <w:r w:rsidR="007554CD">
              <w:rPr>
                <w:rFonts w:ascii="Arial" w:eastAsia="Times New Roman" w:hAnsi="Arial" w:cs="Arial"/>
                <w:color w:val="000000"/>
              </w:rPr>
              <w:t>sync</w:t>
            </w:r>
            <w:r>
              <w:rPr>
                <w:rFonts w:ascii="Arial" w:eastAsia="Times New Roman" w:hAnsi="Arial" w:cs="Arial"/>
                <w:color w:val="000000"/>
              </w:rPr>
              <w:t>_i</w:t>
            </w:r>
          </w:p>
        </w:tc>
        <w:tc>
          <w:tcPr>
            <w:tcW w:w="4142" w:type="pct"/>
            <w:tcBorders>
              <w:top w:val="nil"/>
              <w:left w:val="nil"/>
              <w:bottom w:val="single" w:sz="6" w:space="0" w:color="000000"/>
              <w:right w:val="nil"/>
            </w:tcBorders>
            <w:shd w:val="clear" w:color="auto" w:fill="FFFFFF"/>
            <w:vAlign w:val="center"/>
            <w:hideMark/>
          </w:tcPr>
          <w:p w14:paraId="6C31CB63" w14:textId="77777777" w:rsidR="00577974" w:rsidRDefault="007554CD">
            <w:pPr>
              <w:rPr>
                <w:rFonts w:eastAsia="Times New Roman"/>
                <w:color w:val="000000"/>
              </w:rPr>
            </w:pPr>
            <w:r>
              <w:rPr>
                <w:rFonts w:ascii="Arial" w:eastAsia="Times New Roman" w:hAnsi="Arial" w:cs="Arial"/>
                <w:color w:val="000000"/>
              </w:rPr>
              <w:t>Vertical sync. This input signal indicates the end of the video frame.</w:t>
            </w:r>
          </w:p>
        </w:tc>
      </w:tr>
      <w:tr w:rsidR="00577974" w14:paraId="12F1C984"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3D286F9E" w14:textId="2B2C140F" w:rsidR="00577974" w:rsidRDefault="00BE0C97">
            <w:pPr>
              <w:rPr>
                <w:rFonts w:eastAsia="Times New Roman"/>
                <w:color w:val="000000"/>
              </w:rPr>
            </w:pPr>
            <w:r>
              <w:rPr>
                <w:rFonts w:ascii="Arial" w:eastAsia="Times New Roman" w:hAnsi="Arial" w:cs="Arial"/>
                <w:color w:val="000000"/>
              </w:rPr>
              <w:t>b</w:t>
            </w:r>
            <w:r w:rsidR="007554CD">
              <w:rPr>
                <w:rFonts w:ascii="Arial" w:eastAsia="Times New Roman" w:hAnsi="Arial" w:cs="Arial"/>
                <w:color w:val="000000"/>
              </w:rPr>
              <w:t>lank</w:t>
            </w:r>
            <w:r>
              <w:rPr>
                <w:rFonts w:ascii="Arial" w:eastAsia="Times New Roman" w:hAnsi="Arial" w:cs="Arial"/>
                <w:color w:val="000000"/>
              </w:rPr>
              <w:t>_i</w:t>
            </w:r>
          </w:p>
        </w:tc>
        <w:tc>
          <w:tcPr>
            <w:tcW w:w="4142" w:type="pct"/>
            <w:tcBorders>
              <w:top w:val="nil"/>
              <w:left w:val="nil"/>
              <w:bottom w:val="single" w:sz="6" w:space="0" w:color="000000"/>
              <w:right w:val="nil"/>
            </w:tcBorders>
            <w:shd w:val="clear" w:color="auto" w:fill="FFFFFF"/>
            <w:vAlign w:val="center"/>
            <w:hideMark/>
          </w:tcPr>
          <w:p w14:paraId="534ED943" w14:textId="77777777" w:rsidR="00577974" w:rsidRDefault="007554CD">
            <w:pPr>
              <w:rPr>
                <w:rFonts w:eastAsia="Times New Roman"/>
                <w:color w:val="000000"/>
              </w:rPr>
            </w:pPr>
            <w:r>
              <w:rPr>
                <w:rFonts w:ascii="Arial" w:eastAsia="Times New Roman" w:hAnsi="Arial" w:cs="Arial"/>
                <w:color w:val="000000"/>
              </w:rPr>
              <w:t>This input signal indicates that the display should be blanked. It is active during the video blanking period.</w:t>
            </w:r>
          </w:p>
        </w:tc>
      </w:tr>
      <w:tr w:rsidR="00577974" w14:paraId="257815B4"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60CC8F30" w14:textId="1399AC34" w:rsidR="00577974" w:rsidRDefault="00BE0C97">
            <w:pPr>
              <w:rPr>
                <w:rFonts w:eastAsia="Times New Roman"/>
                <w:color w:val="000000"/>
              </w:rPr>
            </w:pPr>
            <w:r>
              <w:rPr>
                <w:rFonts w:ascii="Arial" w:eastAsia="Times New Roman" w:hAnsi="Arial" w:cs="Arial"/>
                <w:color w:val="000000"/>
              </w:rPr>
              <w:t>b</w:t>
            </w:r>
            <w:r w:rsidR="007554CD">
              <w:rPr>
                <w:rFonts w:ascii="Arial" w:eastAsia="Times New Roman" w:hAnsi="Arial" w:cs="Arial"/>
                <w:color w:val="000000"/>
              </w:rPr>
              <w:t>order</w:t>
            </w:r>
            <w:r>
              <w:rPr>
                <w:rFonts w:ascii="Arial" w:eastAsia="Times New Roman" w:hAnsi="Arial" w:cs="Arial"/>
                <w:color w:val="000000"/>
              </w:rPr>
              <w:t>_i</w:t>
            </w:r>
          </w:p>
        </w:tc>
        <w:tc>
          <w:tcPr>
            <w:tcW w:w="4142" w:type="pct"/>
            <w:tcBorders>
              <w:top w:val="nil"/>
              <w:left w:val="nil"/>
              <w:bottom w:val="single" w:sz="6" w:space="0" w:color="000000"/>
              <w:right w:val="nil"/>
            </w:tcBorders>
            <w:shd w:val="clear" w:color="auto" w:fill="FFFFFF"/>
            <w:vAlign w:val="center"/>
            <w:hideMark/>
          </w:tcPr>
          <w:p w14:paraId="229E1428" w14:textId="77777777" w:rsidR="00577974" w:rsidRDefault="007554CD">
            <w:pPr>
              <w:rPr>
                <w:rFonts w:eastAsia="Times New Roman"/>
                <w:color w:val="000000"/>
              </w:rPr>
            </w:pPr>
            <w:r>
              <w:rPr>
                <w:rFonts w:ascii="Arial" w:eastAsia="Times New Roman" w:hAnsi="Arial" w:cs="Arial"/>
                <w:color w:val="000000"/>
              </w:rPr>
              <w:t>This input signal indicates that a border area is active.</w:t>
            </w:r>
          </w:p>
        </w:tc>
      </w:tr>
      <w:tr w:rsidR="00577974" w14:paraId="18751F6A"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0AE565B2" w14:textId="20C3B8DC" w:rsidR="00577974" w:rsidRDefault="00E10CB5">
            <w:pPr>
              <w:rPr>
                <w:rFonts w:eastAsia="Times New Roman"/>
                <w:color w:val="000000"/>
              </w:rPr>
            </w:pPr>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_i</w:t>
            </w:r>
          </w:p>
        </w:tc>
        <w:tc>
          <w:tcPr>
            <w:tcW w:w="4142" w:type="pct"/>
            <w:tcBorders>
              <w:top w:val="nil"/>
              <w:left w:val="nil"/>
              <w:bottom w:val="single" w:sz="6" w:space="0" w:color="000000"/>
              <w:right w:val="nil"/>
            </w:tcBorders>
            <w:shd w:val="clear" w:color="auto" w:fill="FFFFFF"/>
            <w:vAlign w:val="center"/>
            <w:hideMark/>
          </w:tcPr>
          <w:p w14:paraId="1D7B2632" w14:textId="04B5CFC2" w:rsidR="00577974" w:rsidRDefault="007554CD">
            <w:pPr>
              <w:rPr>
                <w:rFonts w:eastAsia="Times New Roman"/>
                <w:color w:val="000000"/>
              </w:rPr>
            </w:pPr>
            <w:r>
              <w:rPr>
                <w:rFonts w:ascii="Arial" w:eastAsia="Times New Roman" w:hAnsi="Arial" w:cs="Arial"/>
                <w:color w:val="000000"/>
              </w:rPr>
              <w:t>This 4</w:t>
            </w:r>
            <w:r w:rsidR="00E10CB5">
              <w:rPr>
                <w:rFonts w:ascii="Arial" w:eastAsia="Times New Roman" w:hAnsi="Arial" w:cs="Arial"/>
                <w:color w:val="000000"/>
              </w:rPr>
              <w:t>0-</w:t>
            </w:r>
            <w:r>
              <w:rPr>
                <w:rFonts w:ascii="Arial" w:eastAsia="Times New Roman" w:hAnsi="Arial" w:cs="Arial"/>
                <w:color w:val="000000"/>
              </w:rPr>
              <w:t>bit input bus can be connected to an external RGB input. (The text controller may display on top of the external input).</w:t>
            </w:r>
          </w:p>
        </w:tc>
      </w:tr>
      <w:tr w:rsidR="00577974" w14:paraId="12BF2FC8"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6042D16A" w14:textId="4698C7D8" w:rsidR="00577974" w:rsidRDefault="00E10CB5">
            <w:pPr>
              <w:rPr>
                <w:rFonts w:eastAsia="Times New Roman"/>
                <w:color w:val="000000"/>
              </w:rPr>
            </w:pPr>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_o</w:t>
            </w:r>
          </w:p>
        </w:tc>
        <w:tc>
          <w:tcPr>
            <w:tcW w:w="4142" w:type="pct"/>
            <w:tcBorders>
              <w:top w:val="nil"/>
              <w:left w:val="nil"/>
              <w:bottom w:val="single" w:sz="6" w:space="0" w:color="000000"/>
              <w:right w:val="nil"/>
            </w:tcBorders>
            <w:shd w:val="clear" w:color="auto" w:fill="FFFFFF"/>
            <w:vAlign w:val="center"/>
            <w:hideMark/>
          </w:tcPr>
          <w:p w14:paraId="7E68BA47" w14:textId="74A06768" w:rsidR="00577974" w:rsidRDefault="007554CD">
            <w:pPr>
              <w:rPr>
                <w:rFonts w:eastAsia="Times New Roman"/>
                <w:color w:val="000000"/>
              </w:rPr>
            </w:pPr>
            <w:r>
              <w:rPr>
                <w:rFonts w:ascii="Arial" w:eastAsia="Times New Roman" w:hAnsi="Arial" w:cs="Arial"/>
                <w:color w:val="000000"/>
              </w:rPr>
              <w:t>This output signal bus contains the 4</w:t>
            </w:r>
            <w:r w:rsidR="00E10CB5">
              <w:rPr>
                <w:rFonts w:ascii="Arial" w:eastAsia="Times New Roman" w:hAnsi="Arial" w:cs="Arial"/>
                <w:color w:val="000000"/>
              </w:rPr>
              <w:t>0-</w:t>
            </w:r>
            <w:r>
              <w:rPr>
                <w:rFonts w:ascii="Arial" w:eastAsia="Times New Roman" w:hAnsi="Arial" w:cs="Arial"/>
                <w:color w:val="000000"/>
              </w:rPr>
              <w:t>bit RGB display data.</w:t>
            </w:r>
          </w:p>
        </w:tc>
      </w:tr>
    </w:tbl>
    <w:p w14:paraId="3013A1EB" w14:textId="02D5839F" w:rsidR="00E10CB5" w:rsidRDefault="007554CD">
      <w:pPr>
        <w:pStyle w:val="NormalWeb"/>
        <w:spacing w:before="0" w:beforeAutospacing="0" w:after="0" w:afterAutospacing="0"/>
      </w:pPr>
      <w:r>
        <w:t> </w:t>
      </w:r>
    </w:p>
    <w:p w14:paraId="54271EB0" w14:textId="77777777" w:rsidR="00E10CB5" w:rsidRDefault="00E10CB5">
      <w:r>
        <w:br w:type="page"/>
      </w:r>
    </w:p>
    <w:p w14:paraId="165981CE" w14:textId="77777777" w:rsidR="00577974" w:rsidRDefault="00577974">
      <w:pPr>
        <w:pStyle w:val="NormalWeb"/>
        <w:spacing w:before="0" w:beforeAutospacing="0" w:after="0" w:afterAutospacing="0"/>
      </w:pPr>
    </w:p>
    <w:p w14:paraId="7C3780DF" w14:textId="77777777" w:rsidR="00577974" w:rsidRDefault="00000000">
      <w:pPr>
        <w:rPr>
          <w:rFonts w:eastAsia="Times New Roman"/>
        </w:rPr>
      </w:pPr>
      <w:r>
        <w:rPr>
          <w:rFonts w:eastAsia="Times New Roman"/>
        </w:rPr>
        <w:pict w14:anchorId="49D6DB98">
          <v:rect id="_x0000_i1025" style="width:0;height:1.5pt" o:hralign="center" o:hrstd="t" o:hr="t" fillcolor="#a0a0a0" stroked="f"/>
        </w:pict>
      </w:r>
    </w:p>
    <w:p w14:paraId="7857D64E" w14:textId="77777777" w:rsidR="00577974" w:rsidRDefault="007554CD">
      <w:pPr>
        <w:pStyle w:val="NormalWeb"/>
      </w:pPr>
      <w:r>
        <w:t> </w:t>
      </w:r>
    </w:p>
    <w:p w14:paraId="5CC572BC" w14:textId="77777777" w:rsidR="00577974" w:rsidRDefault="007554CD">
      <w:pPr>
        <w:pStyle w:val="Heading1"/>
        <w:spacing w:after="0" w:afterAutospacing="0"/>
        <w:rPr>
          <w:rFonts w:eastAsia="Times New Roman"/>
        </w:rPr>
      </w:pPr>
      <w:r>
        <w:rPr>
          <w:rFonts w:ascii="Arial" w:eastAsia="Times New Roman" w:hAnsi="Arial" w:cs="Arial"/>
          <w:sz w:val="27"/>
          <w:szCs w:val="27"/>
        </w:rPr>
        <w:t>WISHBONE Compatibility Datasheet</w:t>
      </w:r>
    </w:p>
    <w:p w14:paraId="1DCF6EA4" w14:textId="77777777" w:rsidR="00577974" w:rsidRDefault="007554CD">
      <w:pPr>
        <w:pStyle w:val="NormalWeb"/>
        <w:spacing w:after="0" w:afterAutospacing="0"/>
      </w:pPr>
      <w:r>
        <w:rPr>
          <w:rFonts w:ascii="Arial" w:hAnsi="Arial" w:cs="Arial"/>
        </w:rPr>
        <w:t>The text controller core may be directly interfaced to a WISHBONE compatible bus.</w:t>
      </w:r>
    </w:p>
    <w:p w14:paraId="39D442F9" w14:textId="77777777" w:rsidR="00577974" w:rsidRDefault="007554CD">
      <w:pPr>
        <w:pStyle w:val="NormalWeb"/>
        <w:spacing w:after="0" w:afterAutospacing="0"/>
      </w:pPr>
      <w:r>
        <w:t> </w:t>
      </w:r>
    </w:p>
    <w:tbl>
      <w:tblPr>
        <w:tblW w:w="5000"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3"/>
        <w:gridCol w:w="1517"/>
        <w:gridCol w:w="5094"/>
      </w:tblGrid>
      <w:tr w:rsidR="00577974" w14:paraId="461C1CE4" w14:textId="77777777" w:rsidTr="001315CA">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1F1A298B" w14:textId="77777777" w:rsidR="00577974" w:rsidRDefault="007554CD">
            <w:pPr>
              <w:pStyle w:val="NormalWeb"/>
              <w:spacing w:before="0" w:beforeAutospacing="0" w:after="0" w:afterAutospacing="0"/>
            </w:pPr>
            <w:r>
              <w:rPr>
                <w:rFonts w:ascii="Arial" w:hAnsi="Arial" w:cs="Arial"/>
              </w:rPr>
              <w:t>WISHBONE Datasheet</w:t>
            </w:r>
          </w:p>
          <w:p w14:paraId="49B8803A" w14:textId="77777777" w:rsidR="00577974" w:rsidRDefault="007554CD">
            <w:pPr>
              <w:pStyle w:val="NormalWeb"/>
              <w:spacing w:before="0" w:beforeAutospacing="0" w:after="0" w:afterAutospacing="0"/>
            </w:pPr>
            <w:r>
              <w:rPr>
                <w:rFonts w:ascii="Arial" w:hAnsi="Arial" w:cs="Arial"/>
              </w:rPr>
              <w:t>WISHBONE SoC Architecture Specification, Revision B.3</w:t>
            </w:r>
          </w:p>
        </w:tc>
      </w:tr>
      <w:tr w:rsidR="00577974" w14:paraId="1ED5AAD1"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3F8D3F47" w14:textId="77777777" w:rsidR="00577974" w:rsidRDefault="007554CD">
            <w:pPr>
              <w:pStyle w:val="NormalWeb"/>
              <w:spacing w:before="0" w:beforeAutospacing="0" w:after="0" w:afterAutospacing="0"/>
            </w:pPr>
            <w:r>
              <w:t> </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8C16893" w14:textId="77777777" w:rsidR="00577974" w:rsidRDefault="007554CD">
            <w:pPr>
              <w:pStyle w:val="NormalWeb"/>
              <w:spacing w:before="0" w:beforeAutospacing="0" w:after="0" w:afterAutospacing="0"/>
            </w:pPr>
            <w:r>
              <w:t> </w:t>
            </w:r>
          </w:p>
        </w:tc>
      </w:tr>
      <w:tr w:rsidR="00577974" w14:paraId="07EE8E13"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0606DE7C" w14:textId="77777777" w:rsidR="00577974" w:rsidRDefault="007554CD">
            <w:pPr>
              <w:pStyle w:val="NormalWeb"/>
              <w:spacing w:before="0" w:beforeAutospacing="0" w:after="0" w:afterAutospacing="0"/>
            </w:pPr>
            <w:r>
              <w:rPr>
                <w:rFonts w:ascii="Arial" w:hAnsi="Arial" w:cs="Arial"/>
              </w:rPr>
              <w:t>Description:</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5091E442" w14:textId="77777777" w:rsidR="00577974" w:rsidRDefault="007554CD">
            <w:pPr>
              <w:pStyle w:val="NormalWeb"/>
              <w:spacing w:before="0" w:beforeAutospacing="0" w:after="0" w:afterAutospacing="0"/>
            </w:pPr>
            <w:r>
              <w:rPr>
                <w:rFonts w:ascii="Arial" w:hAnsi="Arial" w:cs="Arial"/>
              </w:rPr>
              <w:t>Specifications:</w:t>
            </w:r>
          </w:p>
        </w:tc>
      </w:tr>
      <w:tr w:rsidR="00577974" w14:paraId="361CB28B"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65CD1710" w14:textId="77777777" w:rsidR="00577974" w:rsidRDefault="007554CD">
            <w:pPr>
              <w:pStyle w:val="NormalWeb"/>
              <w:spacing w:before="0" w:beforeAutospacing="0" w:after="0" w:afterAutospacing="0"/>
            </w:pPr>
            <w:r>
              <w:rPr>
                <w:rFonts w:ascii="Arial" w:hAnsi="Arial" w:cs="Arial"/>
              </w:rPr>
              <w:t>General Description:</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07FAA871" w14:textId="2C1ABD7C" w:rsidR="00577974" w:rsidRDefault="001315CA">
            <w:pPr>
              <w:pStyle w:val="NormalWeb"/>
              <w:spacing w:before="0" w:beforeAutospacing="0" w:after="0" w:afterAutospacing="0"/>
            </w:pPr>
            <w:r>
              <w:t>rf</w:t>
            </w:r>
            <w:r w:rsidR="007554CD">
              <w:t>TextController - Text mode video display controller</w:t>
            </w:r>
          </w:p>
        </w:tc>
      </w:tr>
      <w:tr w:rsidR="00577974" w14:paraId="74A3CED8"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05FA60E1" w14:textId="77777777" w:rsidR="00577974" w:rsidRDefault="007554CD">
            <w:pPr>
              <w:pStyle w:val="NormalWeb"/>
              <w:spacing w:before="0" w:beforeAutospacing="0" w:after="0" w:afterAutospacing="0"/>
            </w:pPr>
            <w:r>
              <w:rPr>
                <w:rFonts w:ascii="Arial" w:hAnsi="Arial" w:cs="Arial"/>
              </w:rPr>
              <w:t>Supported Cycles: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71635E2B" w14:textId="77777777" w:rsidR="00577974" w:rsidRDefault="007554CD">
            <w:pPr>
              <w:pStyle w:val="NormalWeb"/>
              <w:spacing w:before="0" w:beforeAutospacing="0" w:after="0" w:afterAutospacing="0"/>
            </w:pPr>
            <w:r>
              <w:rPr>
                <w:rFonts w:ascii="Arial" w:hAnsi="Arial" w:cs="Arial"/>
              </w:rPr>
              <w:t>SLAVE, READ / WRITE</w:t>
            </w:r>
          </w:p>
          <w:p w14:paraId="0C208DF0" w14:textId="77777777" w:rsidR="00577974" w:rsidRDefault="007554CD">
            <w:pPr>
              <w:pStyle w:val="NormalWeb"/>
              <w:spacing w:before="0" w:beforeAutospacing="0" w:after="0" w:afterAutospacing="0"/>
            </w:pPr>
            <w:r>
              <w:rPr>
                <w:rFonts w:ascii="Arial" w:hAnsi="Arial" w:cs="Arial"/>
              </w:rPr>
              <w:t>SLAVE, BLOCK READ / WRITE</w:t>
            </w:r>
          </w:p>
          <w:p w14:paraId="57F1DC78" w14:textId="77777777" w:rsidR="00577974" w:rsidRDefault="007554CD">
            <w:pPr>
              <w:pStyle w:val="NormalWeb"/>
              <w:spacing w:before="0" w:beforeAutospacing="0" w:after="0" w:afterAutospacing="0"/>
            </w:pPr>
            <w:r>
              <w:rPr>
                <w:rFonts w:ascii="Arial" w:hAnsi="Arial" w:cs="Arial"/>
              </w:rPr>
              <w:t>SLAVE, RMW</w:t>
            </w:r>
          </w:p>
        </w:tc>
      </w:tr>
      <w:tr w:rsidR="00577974" w14:paraId="0D753DD1"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4B4319D9" w14:textId="77777777" w:rsidR="00577974" w:rsidRDefault="007554CD">
            <w:pPr>
              <w:pStyle w:val="NormalWeb"/>
              <w:spacing w:before="0" w:beforeAutospacing="0" w:after="0" w:afterAutospacing="0"/>
            </w:pPr>
            <w:r>
              <w:rPr>
                <w:rFonts w:ascii="Arial" w:hAnsi="Arial" w:cs="Arial"/>
              </w:rPr>
              <w:t>Data port, size:</w:t>
            </w:r>
          </w:p>
          <w:p w14:paraId="68436A87" w14:textId="77777777" w:rsidR="00577974" w:rsidRDefault="007554CD">
            <w:pPr>
              <w:pStyle w:val="NormalWeb"/>
              <w:spacing w:before="0" w:beforeAutospacing="0" w:after="0" w:afterAutospacing="0"/>
            </w:pPr>
            <w:r>
              <w:rPr>
                <w:rFonts w:ascii="Arial" w:hAnsi="Arial" w:cs="Arial"/>
              </w:rPr>
              <w:t>Data port, granularity:</w:t>
            </w:r>
          </w:p>
          <w:p w14:paraId="7D5AAEEE" w14:textId="77777777" w:rsidR="00577974" w:rsidRDefault="007554CD">
            <w:pPr>
              <w:pStyle w:val="NormalWeb"/>
              <w:spacing w:before="0" w:beforeAutospacing="0" w:after="0" w:afterAutospacing="0"/>
            </w:pPr>
            <w:r>
              <w:rPr>
                <w:rFonts w:ascii="Arial" w:hAnsi="Arial" w:cs="Arial"/>
              </w:rPr>
              <w:t>Data port, maximum operand size:</w:t>
            </w:r>
          </w:p>
          <w:p w14:paraId="1AF5E443" w14:textId="77777777" w:rsidR="00577974" w:rsidRDefault="007554CD">
            <w:pPr>
              <w:pStyle w:val="NormalWeb"/>
              <w:spacing w:before="0" w:beforeAutospacing="0" w:after="0" w:afterAutospacing="0"/>
            </w:pPr>
            <w:r>
              <w:rPr>
                <w:rFonts w:ascii="Arial" w:hAnsi="Arial" w:cs="Arial"/>
              </w:rPr>
              <w:t>Data transfer ordering:</w:t>
            </w:r>
          </w:p>
          <w:p w14:paraId="6642A54C" w14:textId="77777777" w:rsidR="00577974" w:rsidRDefault="007554CD">
            <w:pPr>
              <w:pStyle w:val="NormalWeb"/>
              <w:spacing w:before="0" w:beforeAutospacing="0" w:after="0" w:afterAutospacing="0"/>
            </w:pPr>
            <w:r>
              <w:rPr>
                <w:rFonts w:ascii="Arial" w:hAnsi="Arial" w:cs="Arial"/>
              </w:rPr>
              <w:t>Data transfer sequencing</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5CC2EFA" w14:textId="062A338F"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w:t>
            </w:r>
            <w:r w:rsidR="001315CA">
              <w:rPr>
                <w:rFonts w:ascii="Arial" w:hAnsi="Arial" w:cs="Arial"/>
              </w:rPr>
              <w:t xml:space="preserve">or 32 </w:t>
            </w:r>
            <w:r w:rsidR="007554CD">
              <w:rPr>
                <w:rFonts w:ascii="Arial" w:hAnsi="Arial" w:cs="Arial"/>
              </w:rPr>
              <w:t>bit</w:t>
            </w:r>
            <w:r w:rsidR="001315CA">
              <w:rPr>
                <w:rFonts w:ascii="Arial" w:hAnsi="Arial" w:cs="Arial"/>
              </w:rPr>
              <w:t xml:space="preserve"> (configurable)</w:t>
            </w:r>
          </w:p>
          <w:p w14:paraId="2532E28C" w14:textId="2DC60BD6" w:rsidR="00577974" w:rsidRDefault="001315CA">
            <w:pPr>
              <w:pStyle w:val="NormalWeb"/>
              <w:spacing w:before="0" w:beforeAutospacing="0" w:after="0" w:afterAutospacing="0"/>
            </w:pPr>
            <w:r>
              <w:rPr>
                <w:rFonts w:ascii="Arial" w:hAnsi="Arial" w:cs="Arial"/>
              </w:rPr>
              <w:t xml:space="preserve">8 </w:t>
            </w:r>
            <w:r w:rsidR="007554CD">
              <w:rPr>
                <w:rFonts w:ascii="Arial" w:hAnsi="Arial" w:cs="Arial"/>
              </w:rPr>
              <w:t>bit</w:t>
            </w:r>
            <w:r>
              <w:rPr>
                <w:rFonts w:ascii="Arial" w:hAnsi="Arial" w:cs="Arial"/>
              </w:rPr>
              <w:t xml:space="preserve"> byte lane selects</w:t>
            </w:r>
          </w:p>
          <w:p w14:paraId="2C29D167" w14:textId="2BB49386"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w:t>
            </w:r>
            <w:r w:rsidR="001315CA">
              <w:rPr>
                <w:rFonts w:ascii="Arial" w:hAnsi="Arial" w:cs="Arial"/>
              </w:rPr>
              <w:t xml:space="preserve">or 32 </w:t>
            </w:r>
            <w:r w:rsidR="007554CD">
              <w:rPr>
                <w:rFonts w:ascii="Arial" w:hAnsi="Arial" w:cs="Arial"/>
              </w:rPr>
              <w:t>bit</w:t>
            </w:r>
          </w:p>
          <w:p w14:paraId="5B532D44" w14:textId="77777777" w:rsidR="00577974" w:rsidRDefault="007554CD">
            <w:pPr>
              <w:pStyle w:val="NormalWeb"/>
              <w:spacing w:before="0" w:beforeAutospacing="0" w:after="0" w:afterAutospacing="0"/>
            </w:pPr>
            <w:r>
              <w:rPr>
                <w:rFonts w:ascii="Arial" w:hAnsi="Arial" w:cs="Arial"/>
              </w:rPr>
              <w:t>Little Endian</w:t>
            </w:r>
          </w:p>
          <w:p w14:paraId="20FC632B" w14:textId="77777777" w:rsidR="00577974" w:rsidRDefault="007554CD">
            <w:pPr>
              <w:pStyle w:val="NormalWeb"/>
              <w:spacing w:before="0" w:beforeAutospacing="0" w:after="0" w:afterAutospacing="0"/>
            </w:pPr>
            <w:r>
              <w:rPr>
                <w:rFonts w:ascii="Arial" w:hAnsi="Arial" w:cs="Arial"/>
              </w:rPr>
              <w:t>any (undefined)</w:t>
            </w:r>
          </w:p>
        </w:tc>
      </w:tr>
      <w:tr w:rsidR="00577974" w14:paraId="382A4B56"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65D1428E" w14:textId="77777777" w:rsidR="00577974" w:rsidRDefault="007554CD">
            <w:pPr>
              <w:pStyle w:val="NormalWeb"/>
              <w:spacing w:before="0" w:beforeAutospacing="0" w:after="0" w:afterAutospacing="0"/>
            </w:pPr>
            <w:r>
              <w:rPr>
                <w:rFonts w:ascii="Arial" w:hAnsi="Arial" w:cs="Arial"/>
              </w:rPr>
              <w:t>Clock frequency constraints: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7F3344E" w14:textId="36E53A3A" w:rsidR="00577974" w:rsidRDefault="007554CD">
            <w:pPr>
              <w:rPr>
                <w:rFonts w:eastAsia="Times New Roman"/>
              </w:rPr>
            </w:pPr>
            <w:r>
              <w:rPr>
                <w:rFonts w:eastAsia="Times New Roman"/>
              </w:rPr>
              <w:t> </w:t>
            </w:r>
            <w:r w:rsidR="007468A9">
              <w:rPr>
                <w:rFonts w:eastAsia="Times New Roman"/>
              </w:rPr>
              <w:t>None, uses separate independent slave bus and video clocks.</w:t>
            </w:r>
          </w:p>
        </w:tc>
      </w:tr>
      <w:tr w:rsidR="00577974" w14:paraId="153B97C8" w14:textId="77777777" w:rsidTr="001315CA">
        <w:tc>
          <w:tcPr>
            <w:tcW w:w="1462" w:type="pct"/>
            <w:tcBorders>
              <w:top w:val="single" w:sz="6" w:space="0" w:color="000000"/>
              <w:left w:val="single" w:sz="6" w:space="0" w:color="000000"/>
              <w:bottom w:val="single" w:sz="6" w:space="0" w:color="000000"/>
              <w:right w:val="single" w:sz="6" w:space="0" w:color="000000"/>
            </w:tcBorders>
            <w:hideMark/>
          </w:tcPr>
          <w:p w14:paraId="4998E228" w14:textId="77777777" w:rsidR="00577974" w:rsidRDefault="007554CD">
            <w:pPr>
              <w:pStyle w:val="NormalWeb"/>
              <w:spacing w:before="0" w:beforeAutospacing="0" w:after="0" w:afterAutospacing="0"/>
            </w:pPr>
            <w:r>
              <w:rPr>
                <w:rFonts w:ascii="Arial" w:hAnsi="Arial" w:cs="Arial"/>
              </w:rPr>
              <w:t>Supported signal list and cross reference to equivalent WISHBONE signals</w:t>
            </w:r>
          </w:p>
        </w:tc>
        <w:tc>
          <w:tcPr>
            <w:tcW w:w="812" w:type="pct"/>
            <w:tcBorders>
              <w:top w:val="single" w:sz="6" w:space="0" w:color="000000"/>
              <w:left w:val="single" w:sz="6" w:space="0" w:color="000000"/>
              <w:bottom w:val="single" w:sz="6" w:space="0" w:color="000000"/>
              <w:right w:val="single" w:sz="6" w:space="0" w:color="000000"/>
            </w:tcBorders>
            <w:hideMark/>
          </w:tcPr>
          <w:p w14:paraId="0928F00D" w14:textId="77777777" w:rsidR="00577974" w:rsidRDefault="007554CD">
            <w:pPr>
              <w:pStyle w:val="NormalWeb"/>
              <w:spacing w:before="0" w:beforeAutospacing="0" w:after="0" w:afterAutospacing="0"/>
            </w:pPr>
            <w:r>
              <w:rPr>
                <w:rFonts w:ascii="Arial" w:hAnsi="Arial" w:cs="Arial"/>
              </w:rPr>
              <w:t>Signal Name:</w:t>
            </w:r>
          </w:p>
          <w:p w14:paraId="028DDC32" w14:textId="592E5DC4" w:rsidR="00577974" w:rsidRDefault="007554CD">
            <w:pPr>
              <w:pStyle w:val="NormalWeb"/>
              <w:spacing w:before="0" w:beforeAutospacing="0" w:after="0" w:afterAutospacing="0"/>
              <w:rPr>
                <w:rFonts w:ascii="Arial" w:hAnsi="Arial" w:cs="Arial"/>
              </w:rPr>
            </w:pPr>
            <w:r>
              <w:rPr>
                <w:rFonts w:ascii="Arial" w:hAnsi="Arial" w:cs="Arial"/>
              </w:rPr>
              <w:t>ack_o</w:t>
            </w:r>
          </w:p>
          <w:p w14:paraId="62D00E2E" w14:textId="7C8531DB" w:rsidR="007468A9" w:rsidRDefault="007468A9">
            <w:pPr>
              <w:pStyle w:val="NormalWeb"/>
              <w:spacing w:before="0" w:beforeAutospacing="0" w:after="0" w:afterAutospacing="0"/>
            </w:pPr>
            <w:r>
              <w:rPr>
                <w:rFonts w:ascii="Arial" w:hAnsi="Arial" w:cs="Arial"/>
              </w:rPr>
              <w:t>sel_i(7:0)</w:t>
            </w:r>
          </w:p>
          <w:p w14:paraId="174529DB" w14:textId="45A70138" w:rsidR="00577974" w:rsidRDefault="007554CD">
            <w:pPr>
              <w:pStyle w:val="NormalWeb"/>
              <w:spacing w:before="0" w:beforeAutospacing="0" w:after="0" w:afterAutospacing="0"/>
            </w:pPr>
            <w:r>
              <w:rPr>
                <w:rFonts w:ascii="Arial" w:hAnsi="Arial" w:cs="Arial"/>
              </w:rPr>
              <w:t>adr_i(1</w:t>
            </w:r>
            <w:r w:rsidR="00611EB7">
              <w:rPr>
                <w:rFonts w:ascii="Arial" w:hAnsi="Arial" w:cs="Arial"/>
              </w:rPr>
              <w:t>6</w:t>
            </w:r>
            <w:r>
              <w:rPr>
                <w:rFonts w:ascii="Arial" w:hAnsi="Arial" w:cs="Arial"/>
              </w:rPr>
              <w:t>:0)</w:t>
            </w:r>
          </w:p>
          <w:p w14:paraId="5363792C" w14:textId="77777777" w:rsidR="00577974" w:rsidRDefault="007554CD">
            <w:pPr>
              <w:pStyle w:val="NormalWeb"/>
              <w:spacing w:before="0" w:beforeAutospacing="0" w:after="0" w:afterAutospacing="0"/>
            </w:pPr>
            <w:r>
              <w:rPr>
                <w:rFonts w:ascii="Arial" w:hAnsi="Arial" w:cs="Arial"/>
              </w:rPr>
              <w:t>clk_i</w:t>
            </w:r>
          </w:p>
          <w:p w14:paraId="2A2C69D2" w14:textId="54E49FD9" w:rsidR="00577974" w:rsidRDefault="007554CD">
            <w:pPr>
              <w:pStyle w:val="NormalWeb"/>
              <w:spacing w:before="0" w:beforeAutospacing="0" w:after="0" w:afterAutospacing="0"/>
            </w:pPr>
            <w:r>
              <w:rPr>
                <w:rFonts w:ascii="Arial" w:hAnsi="Arial" w:cs="Arial"/>
              </w:rPr>
              <w:t>dat_i(</w:t>
            </w:r>
            <w:r w:rsidR="00611EB7">
              <w:rPr>
                <w:rFonts w:ascii="Arial" w:hAnsi="Arial" w:cs="Arial"/>
              </w:rPr>
              <w:t>6</w:t>
            </w:r>
            <w:r>
              <w:rPr>
                <w:rFonts w:ascii="Arial" w:hAnsi="Arial" w:cs="Arial"/>
              </w:rPr>
              <w:t>3:0)</w:t>
            </w:r>
          </w:p>
          <w:p w14:paraId="04E47928" w14:textId="4914CE2C" w:rsidR="00577974" w:rsidRDefault="007554CD">
            <w:pPr>
              <w:pStyle w:val="NormalWeb"/>
              <w:spacing w:before="0" w:beforeAutospacing="0" w:after="0" w:afterAutospacing="0"/>
            </w:pPr>
            <w:r>
              <w:rPr>
                <w:rFonts w:ascii="Arial" w:hAnsi="Arial" w:cs="Arial"/>
              </w:rPr>
              <w:t>dat_o(</w:t>
            </w:r>
            <w:r w:rsidR="00611EB7">
              <w:rPr>
                <w:rFonts w:ascii="Arial" w:hAnsi="Arial" w:cs="Arial"/>
              </w:rPr>
              <w:t>6</w:t>
            </w:r>
            <w:r>
              <w:rPr>
                <w:rFonts w:ascii="Arial" w:hAnsi="Arial" w:cs="Arial"/>
              </w:rPr>
              <w:t>3:0)</w:t>
            </w:r>
          </w:p>
          <w:p w14:paraId="4C089B2B" w14:textId="77777777" w:rsidR="00577974" w:rsidRDefault="007554CD">
            <w:pPr>
              <w:pStyle w:val="NormalWeb"/>
              <w:spacing w:before="0" w:beforeAutospacing="0" w:after="0" w:afterAutospacing="0"/>
            </w:pPr>
            <w:r>
              <w:rPr>
                <w:rFonts w:ascii="Arial" w:hAnsi="Arial" w:cs="Arial"/>
              </w:rPr>
              <w:t>cyc_i</w:t>
            </w:r>
          </w:p>
          <w:p w14:paraId="01359DD6" w14:textId="77777777" w:rsidR="00577974" w:rsidRDefault="007554CD">
            <w:pPr>
              <w:pStyle w:val="NormalWeb"/>
              <w:spacing w:before="0" w:beforeAutospacing="0" w:after="0" w:afterAutospacing="0"/>
            </w:pPr>
            <w:r>
              <w:t>stb_i</w:t>
            </w:r>
          </w:p>
          <w:p w14:paraId="3DB64610" w14:textId="77777777" w:rsidR="00577974" w:rsidRDefault="007554CD">
            <w:pPr>
              <w:pStyle w:val="NormalWeb"/>
              <w:spacing w:before="0" w:beforeAutospacing="0" w:after="0" w:afterAutospacing="0"/>
              <w:rPr>
                <w:rFonts w:ascii="Arial" w:hAnsi="Arial" w:cs="Arial"/>
              </w:rPr>
            </w:pPr>
            <w:r>
              <w:rPr>
                <w:rFonts w:ascii="Arial" w:hAnsi="Arial" w:cs="Arial"/>
              </w:rPr>
              <w:t>w</w:t>
            </w:r>
            <w:r w:rsidR="001315CA">
              <w:rPr>
                <w:rFonts w:ascii="Arial" w:hAnsi="Arial" w:cs="Arial"/>
              </w:rPr>
              <w:t>r</w:t>
            </w:r>
            <w:r>
              <w:rPr>
                <w:rFonts w:ascii="Arial" w:hAnsi="Arial" w:cs="Arial"/>
              </w:rPr>
              <w:t>_i</w:t>
            </w:r>
          </w:p>
          <w:p w14:paraId="00F4CCB9" w14:textId="51E9E758" w:rsidR="007468A9" w:rsidRDefault="007468A9">
            <w:pPr>
              <w:pStyle w:val="NormalWeb"/>
              <w:spacing w:before="0" w:beforeAutospacing="0" w:after="0" w:afterAutospacing="0"/>
            </w:pPr>
            <w:r>
              <w:rPr>
                <w:rFonts w:ascii="Arial" w:hAnsi="Arial" w:cs="Arial"/>
              </w:rPr>
              <w:t>rst_i</w:t>
            </w:r>
          </w:p>
        </w:tc>
        <w:tc>
          <w:tcPr>
            <w:tcW w:w="2726" w:type="pct"/>
            <w:tcBorders>
              <w:top w:val="single" w:sz="6" w:space="0" w:color="000000"/>
              <w:left w:val="single" w:sz="6" w:space="0" w:color="000000"/>
              <w:bottom w:val="single" w:sz="6" w:space="0" w:color="000000"/>
              <w:right w:val="single" w:sz="6" w:space="0" w:color="000000"/>
            </w:tcBorders>
            <w:vAlign w:val="center"/>
            <w:hideMark/>
          </w:tcPr>
          <w:p w14:paraId="4A5E8E9A" w14:textId="77777777" w:rsidR="00577974" w:rsidRDefault="007554CD">
            <w:pPr>
              <w:pStyle w:val="NormalWeb"/>
              <w:spacing w:before="0" w:beforeAutospacing="0" w:after="0" w:afterAutospacing="0"/>
            </w:pPr>
            <w:r>
              <w:rPr>
                <w:rFonts w:ascii="Arial" w:hAnsi="Arial" w:cs="Arial"/>
              </w:rPr>
              <w:t>WISHBONE Equiv.</w:t>
            </w:r>
          </w:p>
          <w:p w14:paraId="28919488" w14:textId="1CD69B3E" w:rsidR="00577974" w:rsidRDefault="007554CD">
            <w:pPr>
              <w:pStyle w:val="NormalWeb"/>
              <w:spacing w:before="0" w:beforeAutospacing="0" w:after="0" w:afterAutospacing="0"/>
              <w:rPr>
                <w:rFonts w:ascii="Arial" w:hAnsi="Arial" w:cs="Arial"/>
              </w:rPr>
            </w:pPr>
            <w:r>
              <w:rPr>
                <w:rFonts w:ascii="Arial" w:hAnsi="Arial" w:cs="Arial"/>
              </w:rPr>
              <w:t>ACK_O</w:t>
            </w:r>
          </w:p>
          <w:p w14:paraId="700E5696" w14:textId="176FA1F3" w:rsidR="007468A9" w:rsidRDefault="007468A9">
            <w:pPr>
              <w:pStyle w:val="NormalWeb"/>
              <w:spacing w:before="0" w:beforeAutospacing="0" w:after="0" w:afterAutospacing="0"/>
            </w:pPr>
            <w:r>
              <w:t>SEL_I()</w:t>
            </w:r>
          </w:p>
          <w:p w14:paraId="73FBE3D2" w14:textId="77777777" w:rsidR="00577974" w:rsidRDefault="007554CD">
            <w:pPr>
              <w:pStyle w:val="NormalWeb"/>
              <w:spacing w:before="0" w:beforeAutospacing="0" w:after="0" w:afterAutospacing="0"/>
            </w:pPr>
            <w:r>
              <w:rPr>
                <w:rFonts w:ascii="Arial" w:hAnsi="Arial" w:cs="Arial"/>
              </w:rPr>
              <w:t>ADR_I()</w:t>
            </w:r>
          </w:p>
          <w:p w14:paraId="215FD4E5" w14:textId="77777777" w:rsidR="00577974" w:rsidRDefault="007554CD">
            <w:pPr>
              <w:pStyle w:val="NormalWeb"/>
              <w:spacing w:before="0" w:beforeAutospacing="0" w:after="0" w:afterAutospacing="0"/>
            </w:pPr>
            <w:r>
              <w:rPr>
                <w:rFonts w:ascii="Arial" w:hAnsi="Arial" w:cs="Arial"/>
              </w:rPr>
              <w:t>CLK_I</w:t>
            </w:r>
          </w:p>
          <w:p w14:paraId="7477145A" w14:textId="77777777" w:rsidR="00577974" w:rsidRDefault="007554CD">
            <w:pPr>
              <w:pStyle w:val="NormalWeb"/>
              <w:spacing w:before="0" w:beforeAutospacing="0" w:after="0" w:afterAutospacing="0"/>
            </w:pPr>
            <w:r>
              <w:rPr>
                <w:rFonts w:ascii="Arial" w:hAnsi="Arial" w:cs="Arial"/>
              </w:rPr>
              <w:t>DAT_I()</w:t>
            </w:r>
          </w:p>
          <w:p w14:paraId="1754C59F" w14:textId="77777777" w:rsidR="00577974" w:rsidRDefault="007554CD">
            <w:pPr>
              <w:pStyle w:val="NormalWeb"/>
              <w:spacing w:before="0" w:beforeAutospacing="0" w:after="0" w:afterAutospacing="0"/>
            </w:pPr>
            <w:r>
              <w:rPr>
                <w:rFonts w:ascii="Arial" w:hAnsi="Arial" w:cs="Arial"/>
              </w:rPr>
              <w:t>DAT_O()</w:t>
            </w:r>
          </w:p>
          <w:p w14:paraId="2A2E213B" w14:textId="77777777" w:rsidR="00577974" w:rsidRDefault="007554CD">
            <w:pPr>
              <w:pStyle w:val="NormalWeb"/>
              <w:spacing w:before="0" w:beforeAutospacing="0" w:after="0" w:afterAutospacing="0"/>
            </w:pPr>
            <w:r>
              <w:rPr>
                <w:rFonts w:ascii="Arial" w:hAnsi="Arial" w:cs="Arial"/>
              </w:rPr>
              <w:t>CYC_I</w:t>
            </w:r>
          </w:p>
          <w:p w14:paraId="46BD9E50" w14:textId="77777777" w:rsidR="00577974" w:rsidRDefault="007554CD">
            <w:pPr>
              <w:pStyle w:val="NormalWeb"/>
              <w:spacing w:before="0" w:beforeAutospacing="0" w:after="0" w:afterAutospacing="0"/>
            </w:pPr>
            <w:r>
              <w:rPr>
                <w:rFonts w:ascii="Arial" w:hAnsi="Arial" w:cs="Arial"/>
              </w:rPr>
              <w:t>STB_I</w:t>
            </w:r>
          </w:p>
          <w:p w14:paraId="736F40A5" w14:textId="155D0119" w:rsidR="00577974" w:rsidRDefault="007554CD">
            <w:pPr>
              <w:pStyle w:val="NormalWeb"/>
              <w:spacing w:before="0" w:beforeAutospacing="0" w:after="0" w:afterAutospacing="0"/>
              <w:rPr>
                <w:rFonts w:ascii="Arial" w:hAnsi="Arial" w:cs="Arial"/>
              </w:rPr>
            </w:pPr>
            <w:r>
              <w:rPr>
                <w:rFonts w:ascii="Arial" w:hAnsi="Arial" w:cs="Arial"/>
              </w:rPr>
              <w:t>WE_I</w:t>
            </w:r>
          </w:p>
          <w:p w14:paraId="2BFFE5AA" w14:textId="45A819A9" w:rsidR="007468A9" w:rsidRDefault="007468A9">
            <w:pPr>
              <w:pStyle w:val="NormalWeb"/>
              <w:spacing w:before="0" w:beforeAutospacing="0" w:after="0" w:afterAutospacing="0"/>
            </w:pPr>
            <w:r>
              <w:rPr>
                <w:rFonts w:ascii="Arial" w:hAnsi="Arial" w:cs="Arial"/>
              </w:rPr>
              <w:t>RST_I</w:t>
            </w:r>
          </w:p>
          <w:p w14:paraId="0E0FF520" w14:textId="77777777" w:rsidR="00577974" w:rsidRDefault="007554CD">
            <w:pPr>
              <w:pStyle w:val="NormalWeb"/>
              <w:spacing w:before="0" w:beforeAutospacing="0" w:after="0" w:afterAutospacing="0"/>
            </w:pPr>
            <w:r>
              <w:t> </w:t>
            </w:r>
          </w:p>
        </w:tc>
      </w:tr>
      <w:tr w:rsidR="00577974" w14:paraId="1C0C0C2F"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2A3A8E40" w14:textId="77777777" w:rsidR="00577974" w:rsidRDefault="007554CD">
            <w:pPr>
              <w:pStyle w:val="NormalWeb"/>
              <w:spacing w:before="0" w:beforeAutospacing="0" w:after="0" w:afterAutospacing="0"/>
            </w:pPr>
            <w:r>
              <w:rPr>
                <w:rFonts w:ascii="Arial" w:hAnsi="Arial" w:cs="Arial"/>
              </w:rPr>
              <w:t>Special Requirements: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37008BD" w14:textId="77777777" w:rsidR="00577974" w:rsidRDefault="007554CD">
            <w:pPr>
              <w:pStyle w:val="NormalWeb"/>
              <w:spacing w:before="0" w:beforeAutospacing="0" w:after="0" w:afterAutospacing="0"/>
            </w:pPr>
            <w:r>
              <w:t>external sync generator</w:t>
            </w:r>
          </w:p>
        </w:tc>
      </w:tr>
    </w:tbl>
    <w:p w14:paraId="153C3288" w14:textId="77777777" w:rsidR="00577974" w:rsidRDefault="007554CD">
      <w:pPr>
        <w:pStyle w:val="NormalWeb"/>
        <w:spacing w:after="0" w:afterAutospacing="0"/>
      </w:pPr>
      <w:r>
        <w:t> </w:t>
      </w:r>
    </w:p>
    <w:p w14:paraId="416B3B83" w14:textId="77777777" w:rsidR="007554CD" w:rsidRDefault="007554CD">
      <w:pPr>
        <w:pStyle w:val="NormalWeb"/>
      </w:pPr>
      <w:r>
        <w:t> </w:t>
      </w:r>
    </w:p>
    <w:sectPr w:rsidR="007554C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5B83A" w14:textId="77777777" w:rsidR="003865BE" w:rsidRDefault="003865BE" w:rsidP="00711557">
      <w:r>
        <w:separator/>
      </w:r>
    </w:p>
  </w:endnote>
  <w:endnote w:type="continuationSeparator" w:id="0">
    <w:p w14:paraId="57557ED6" w14:textId="77777777" w:rsidR="003865BE" w:rsidRDefault="003865BE" w:rsidP="0071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56572"/>
      <w:docPartObj>
        <w:docPartGallery w:val="Page Numbers (Bottom of Page)"/>
        <w:docPartUnique/>
      </w:docPartObj>
    </w:sdtPr>
    <w:sdtEndPr>
      <w:rPr>
        <w:color w:val="7F7F7F" w:themeColor="background1" w:themeShade="7F"/>
        <w:spacing w:val="60"/>
      </w:rPr>
    </w:sdtEndPr>
    <w:sdtContent>
      <w:p w14:paraId="402976EA" w14:textId="1D311333" w:rsidR="00711557" w:rsidRDefault="007115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2DE918" w14:textId="77777777" w:rsidR="00711557" w:rsidRDefault="00711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10256" w14:textId="77777777" w:rsidR="003865BE" w:rsidRDefault="003865BE" w:rsidP="00711557">
      <w:r>
        <w:separator/>
      </w:r>
    </w:p>
  </w:footnote>
  <w:footnote w:type="continuationSeparator" w:id="0">
    <w:p w14:paraId="3F232B44" w14:textId="77777777" w:rsidR="003865BE" w:rsidRDefault="003865BE" w:rsidP="00711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B7"/>
    <w:rsid w:val="000D53F3"/>
    <w:rsid w:val="000F2152"/>
    <w:rsid w:val="00100181"/>
    <w:rsid w:val="001315CA"/>
    <w:rsid w:val="001C0BE4"/>
    <w:rsid w:val="001E7037"/>
    <w:rsid w:val="0026607F"/>
    <w:rsid w:val="00266E63"/>
    <w:rsid w:val="003015E6"/>
    <w:rsid w:val="003321E9"/>
    <w:rsid w:val="003865BE"/>
    <w:rsid w:val="003C6CD5"/>
    <w:rsid w:val="004A185A"/>
    <w:rsid w:val="00522A44"/>
    <w:rsid w:val="005314FE"/>
    <w:rsid w:val="005538BF"/>
    <w:rsid w:val="00565A17"/>
    <w:rsid w:val="00577974"/>
    <w:rsid w:val="005A18BF"/>
    <w:rsid w:val="005A2650"/>
    <w:rsid w:val="00611847"/>
    <w:rsid w:val="00611EB7"/>
    <w:rsid w:val="00637B39"/>
    <w:rsid w:val="006E2BD7"/>
    <w:rsid w:val="006E5AA5"/>
    <w:rsid w:val="00711557"/>
    <w:rsid w:val="007468A9"/>
    <w:rsid w:val="007554CD"/>
    <w:rsid w:val="007733C0"/>
    <w:rsid w:val="00777BB6"/>
    <w:rsid w:val="007A48DD"/>
    <w:rsid w:val="007D44AA"/>
    <w:rsid w:val="007F74CE"/>
    <w:rsid w:val="008156B7"/>
    <w:rsid w:val="008160F7"/>
    <w:rsid w:val="00863C4F"/>
    <w:rsid w:val="00863C50"/>
    <w:rsid w:val="00893FCE"/>
    <w:rsid w:val="008A5063"/>
    <w:rsid w:val="008C6DAB"/>
    <w:rsid w:val="008F3874"/>
    <w:rsid w:val="009353E5"/>
    <w:rsid w:val="009C3779"/>
    <w:rsid w:val="009F0D53"/>
    <w:rsid w:val="009F3644"/>
    <w:rsid w:val="00A01653"/>
    <w:rsid w:val="00A02A90"/>
    <w:rsid w:val="00A27C28"/>
    <w:rsid w:val="00AB2522"/>
    <w:rsid w:val="00AD48D1"/>
    <w:rsid w:val="00AD743F"/>
    <w:rsid w:val="00AE62B9"/>
    <w:rsid w:val="00B05AA5"/>
    <w:rsid w:val="00B3469E"/>
    <w:rsid w:val="00B44BBF"/>
    <w:rsid w:val="00B46B5D"/>
    <w:rsid w:val="00BE0C97"/>
    <w:rsid w:val="00BE6917"/>
    <w:rsid w:val="00C638EF"/>
    <w:rsid w:val="00CA3ACB"/>
    <w:rsid w:val="00CB01D9"/>
    <w:rsid w:val="00D374CB"/>
    <w:rsid w:val="00D87E40"/>
    <w:rsid w:val="00E10CB5"/>
    <w:rsid w:val="00E51DBC"/>
    <w:rsid w:val="00E676BE"/>
    <w:rsid w:val="00E70DC3"/>
    <w:rsid w:val="00EE30A2"/>
    <w:rsid w:val="00F1439F"/>
    <w:rsid w:val="00F66EC8"/>
    <w:rsid w:val="00FA78DB"/>
    <w:rsid w:val="00FE5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1ECE4"/>
  <w15:chartTrackingRefBased/>
  <w15:docId w15:val="{2B84216A-F5C7-44B2-88A7-AA3FE725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353E5"/>
    <w:pPr>
      <w:keepNext/>
      <w:keepLines/>
      <w:spacing w:before="40"/>
      <w:outlineLvl w:val="2"/>
    </w:pPr>
    <w:rPr>
      <w:rFonts w:eastAsiaTheme="majorEastAsia" w:cstheme="majorBidi"/>
      <w:color w:val="1F3763"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A1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557"/>
    <w:pPr>
      <w:tabs>
        <w:tab w:val="center" w:pos="4680"/>
        <w:tab w:val="right" w:pos="9360"/>
      </w:tabs>
    </w:pPr>
  </w:style>
  <w:style w:type="character" w:customStyle="1" w:styleId="HeaderChar">
    <w:name w:val="Header Char"/>
    <w:basedOn w:val="DefaultParagraphFont"/>
    <w:link w:val="Header"/>
    <w:uiPriority w:val="99"/>
    <w:rsid w:val="00711557"/>
    <w:rPr>
      <w:rFonts w:eastAsiaTheme="minorEastAsia"/>
      <w:sz w:val="24"/>
      <w:szCs w:val="24"/>
    </w:rPr>
  </w:style>
  <w:style w:type="paragraph" w:styleId="Footer">
    <w:name w:val="footer"/>
    <w:basedOn w:val="Normal"/>
    <w:link w:val="FooterChar"/>
    <w:uiPriority w:val="99"/>
    <w:unhideWhenUsed/>
    <w:rsid w:val="00711557"/>
    <w:pPr>
      <w:tabs>
        <w:tab w:val="center" w:pos="4680"/>
        <w:tab w:val="right" w:pos="9360"/>
      </w:tabs>
    </w:pPr>
  </w:style>
  <w:style w:type="character" w:customStyle="1" w:styleId="FooterChar">
    <w:name w:val="Footer Char"/>
    <w:basedOn w:val="DefaultParagraphFont"/>
    <w:link w:val="Footer"/>
    <w:uiPriority w:val="99"/>
    <w:rsid w:val="00711557"/>
    <w:rPr>
      <w:rFonts w:eastAsiaTheme="minorEastAsia"/>
      <w:sz w:val="24"/>
      <w:szCs w:val="24"/>
    </w:rPr>
  </w:style>
  <w:style w:type="paragraph" w:styleId="Title">
    <w:name w:val="Title"/>
    <w:basedOn w:val="Normal"/>
    <w:next w:val="Normal"/>
    <w:link w:val="TitleChar"/>
    <w:uiPriority w:val="10"/>
    <w:qFormat/>
    <w:rsid w:val="00AE62B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62B9"/>
    <w:rPr>
      <w:rFonts w:eastAsiaTheme="majorEastAsia" w:cstheme="majorBidi"/>
      <w:spacing w:val="-10"/>
      <w:kern w:val="28"/>
      <w:sz w:val="56"/>
      <w:szCs w:val="56"/>
    </w:rPr>
  </w:style>
  <w:style w:type="table" w:styleId="LightList-Accent1">
    <w:name w:val="Light List Accent 1"/>
    <w:basedOn w:val="TableNormal"/>
    <w:uiPriority w:val="61"/>
    <w:rsid w:val="009353E5"/>
    <w:rPr>
      <w:rFonts w:asciiTheme="minorHAnsi" w:eastAsiaTheme="minorHAnsi" w:hAnsiTheme="minorHAnsi" w:cstheme="minorBidi"/>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eading3Char">
    <w:name w:val="Heading 3 Char"/>
    <w:basedOn w:val="DefaultParagraphFont"/>
    <w:link w:val="Heading3"/>
    <w:uiPriority w:val="9"/>
    <w:rsid w:val="009353E5"/>
    <w:rPr>
      <w:rFonts w:eastAsiaTheme="majorEastAsia" w:cstheme="majorBidi"/>
      <w:color w:val="1F3763" w:themeColor="accent1" w:themeShade="7F"/>
      <w:sz w:val="32"/>
      <w:szCs w:val="24"/>
    </w:rPr>
  </w:style>
  <w:style w:type="table" w:styleId="GridTable4">
    <w:name w:val="Grid Table 4"/>
    <w:basedOn w:val="TableNormal"/>
    <w:uiPriority w:val="49"/>
    <w:rsid w:val="009353E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8</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rtfTextController</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rtfTextController</dc:title>
  <dc:subject/>
  <dc:creator>Robert</dc:creator>
  <cp:keywords/>
  <dc:description/>
  <cp:lastModifiedBy>Robert Finch</cp:lastModifiedBy>
  <cp:revision>33</cp:revision>
  <cp:lastPrinted>2022-09-26T16:22:00Z</cp:lastPrinted>
  <dcterms:created xsi:type="dcterms:W3CDTF">2022-09-26T05:42:00Z</dcterms:created>
  <dcterms:modified xsi:type="dcterms:W3CDTF">2023-02-24T21:56:00Z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water 1011 011</vt:lpwstr>
  </property>
</Properties>
</file>