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B529" w14:textId="36EB8CD2" w:rsidR="00391951" w:rsidRPr="00107B21" w:rsidRDefault="00387047">
      <w:pPr>
        <w:rPr>
          <w:rFonts w:ascii="Times New Roman" w:hAnsi="Times New Roman" w:cs="Times New Roman"/>
        </w:rPr>
      </w:pPr>
      <w:r w:rsidRPr="00107B21">
        <w:rPr>
          <w:rFonts w:ascii="Times New Roman" w:hAnsi="Times New Roman" w:cs="Times New Roman"/>
        </w:rPr>
        <w:t xml:space="preserve">Prior to starting my degree at Southern New Hampshire University I had little experience with software engineering, mainly in web development. Throughout the program I have taken many courses that have helped develop my software engineering skills, transforming me from someone with basic web development knowledge into a well-rounded software engineer that is now prepared to tackle real challenges. </w:t>
      </w:r>
    </w:p>
    <w:p w14:paraId="1AC598E7" w14:textId="0A38FAF7" w:rsidR="00930507" w:rsidRPr="00107B21" w:rsidRDefault="00387047">
      <w:pPr>
        <w:rPr>
          <w:rFonts w:ascii="Times New Roman" w:hAnsi="Times New Roman" w:cs="Times New Roman"/>
        </w:rPr>
      </w:pPr>
      <w:r w:rsidRPr="00107B21">
        <w:rPr>
          <w:rFonts w:ascii="Times New Roman" w:hAnsi="Times New Roman" w:cs="Times New Roman"/>
        </w:rPr>
        <w:t xml:space="preserve">My coursework has fundamentally given me a great understanding of what it means to collaborate within software development. In CS-250 (Software Development Lifecycle), I learned about agile frameworks and how to work within them, along with the importance of sprint planning, daily stand-ups, and retrospectives. This was one of the courses that taught me that successful collaboration with a team isn’t just about writing code. It’s about clear communication, accountability, and iterative improvement. In addition to that, IDS-105 (Cultural Awareness and Online Learning) helped me gain skills in traversing personal conflicts and really </w:t>
      </w:r>
      <w:proofErr w:type="gramStart"/>
      <w:r w:rsidRPr="00107B21">
        <w:rPr>
          <w:rFonts w:ascii="Times New Roman" w:hAnsi="Times New Roman" w:cs="Times New Roman"/>
        </w:rPr>
        <w:t>understanding</w:t>
      </w:r>
      <w:proofErr w:type="gramEnd"/>
      <w:r w:rsidRPr="00107B21">
        <w:rPr>
          <w:rFonts w:ascii="Times New Roman" w:hAnsi="Times New Roman" w:cs="Times New Roman"/>
        </w:rPr>
        <w:t xml:space="preserve"> how cultural diversity can impact a </w:t>
      </w:r>
      <w:proofErr w:type="spellStart"/>
      <w:proofErr w:type="gramStart"/>
      <w:r w:rsidRPr="00107B21">
        <w:rPr>
          <w:rFonts w:ascii="Times New Roman" w:hAnsi="Times New Roman" w:cs="Times New Roman"/>
        </w:rPr>
        <w:t>teams</w:t>
      </w:r>
      <w:proofErr w:type="spellEnd"/>
      <w:proofErr w:type="gramEnd"/>
      <w:r w:rsidRPr="00107B21">
        <w:rPr>
          <w:rFonts w:ascii="Times New Roman" w:hAnsi="Times New Roman" w:cs="Times New Roman"/>
        </w:rPr>
        <w:t xml:space="preserve"> dynamics. These experiences have prepared me to contribute to diverse development teams, where I can balance my own contributions with collective team goals.</w:t>
      </w:r>
    </w:p>
    <w:p w14:paraId="2D2FF804" w14:textId="7C8DF238" w:rsidR="00930507" w:rsidRPr="00107B21" w:rsidRDefault="00930507">
      <w:pPr>
        <w:rPr>
          <w:rFonts w:ascii="Times New Roman" w:hAnsi="Times New Roman" w:cs="Times New Roman"/>
        </w:rPr>
      </w:pPr>
      <w:r w:rsidRPr="00107B21">
        <w:rPr>
          <w:rFonts w:ascii="Times New Roman" w:hAnsi="Times New Roman" w:cs="Times New Roman"/>
        </w:rPr>
        <w:t xml:space="preserve">Throughout my program here at Southern New Hampshire University, I have developed the ability to break down complex concepts for a variety of audiences. CS-255 (System Analysis and Design) was particularly important, as one of the projects was to create a system model while being able to communicate the design decisions to diverse stakeholder groups. In CS-465 (Full Stack Development I), I took part in implementing end-user, stakeholders, and developer interfaces that aligned with the business objectives. This </w:t>
      </w:r>
      <w:proofErr w:type="gramStart"/>
      <w:r w:rsidRPr="00107B21">
        <w:rPr>
          <w:rFonts w:ascii="Times New Roman" w:hAnsi="Times New Roman" w:cs="Times New Roman"/>
        </w:rPr>
        <w:t>particular skill</w:t>
      </w:r>
      <w:proofErr w:type="gramEnd"/>
      <w:r w:rsidRPr="00107B21">
        <w:rPr>
          <w:rFonts w:ascii="Times New Roman" w:hAnsi="Times New Roman" w:cs="Times New Roman"/>
        </w:rPr>
        <w:t xml:space="preserve"> set is more than just documentation, rather, ensuring the stakeholders were </w:t>
      </w:r>
      <w:proofErr w:type="gramStart"/>
      <w:r w:rsidRPr="00107B21">
        <w:rPr>
          <w:rFonts w:ascii="Times New Roman" w:hAnsi="Times New Roman" w:cs="Times New Roman"/>
        </w:rPr>
        <w:t>really able</w:t>
      </w:r>
      <w:proofErr w:type="gramEnd"/>
      <w:r w:rsidRPr="00107B21">
        <w:rPr>
          <w:rFonts w:ascii="Times New Roman" w:hAnsi="Times New Roman" w:cs="Times New Roman"/>
        </w:rPr>
        <w:t xml:space="preserve"> to understand the rationale behind </w:t>
      </w:r>
      <w:r w:rsidR="00684B53" w:rsidRPr="00107B21">
        <w:rPr>
          <w:rFonts w:ascii="Times New Roman" w:hAnsi="Times New Roman" w:cs="Times New Roman"/>
        </w:rPr>
        <w:t>the design decisions.</w:t>
      </w:r>
    </w:p>
    <w:p w14:paraId="448B7AA4" w14:textId="0F9FE923" w:rsidR="00684B53" w:rsidRPr="00107B21" w:rsidRDefault="00684B53">
      <w:pPr>
        <w:rPr>
          <w:rFonts w:ascii="Times New Roman" w:hAnsi="Times New Roman" w:cs="Times New Roman"/>
        </w:rPr>
      </w:pPr>
      <w:r w:rsidRPr="00107B21">
        <w:rPr>
          <w:rFonts w:ascii="Times New Roman" w:hAnsi="Times New Roman" w:cs="Times New Roman"/>
        </w:rPr>
        <w:lastRenderedPageBreak/>
        <w:t xml:space="preserve">My foundation is data structures and algorithms has been a vital part of development for me as a software engineer. CS-300 (DSA: Analysis and Design) taught me to evaluate the algorithmic complexity and choosing which data structure was best for a specific problem. During that course I learned that hash maps and binary search trees are more than just learning </w:t>
      </w:r>
      <w:proofErr w:type="gramStart"/>
      <w:r w:rsidRPr="00107B21">
        <w:rPr>
          <w:rFonts w:ascii="Times New Roman" w:hAnsi="Times New Roman" w:cs="Times New Roman"/>
        </w:rPr>
        <w:t>topics, but</w:t>
      </w:r>
      <w:proofErr w:type="gramEnd"/>
      <w:r w:rsidRPr="00107B21">
        <w:rPr>
          <w:rFonts w:ascii="Times New Roman" w:hAnsi="Times New Roman" w:cs="Times New Roman"/>
        </w:rPr>
        <w:t xml:space="preserve"> instead served their own </w:t>
      </w:r>
      <w:proofErr w:type="gramStart"/>
      <w:r w:rsidRPr="00107B21">
        <w:rPr>
          <w:rFonts w:ascii="Times New Roman" w:hAnsi="Times New Roman" w:cs="Times New Roman"/>
        </w:rPr>
        <w:t>real world</w:t>
      </w:r>
      <w:proofErr w:type="gramEnd"/>
      <w:r w:rsidRPr="00107B21">
        <w:rPr>
          <w:rFonts w:ascii="Times New Roman" w:hAnsi="Times New Roman" w:cs="Times New Roman"/>
        </w:rPr>
        <w:t xml:space="preserve"> purposes. MAT-230 (Discrete Mathematics) provided me with a theoretical foundation for understanding graph algorithms and logical reasoning which are very important for algorithmic problem solving. These courses taught me to balance competing concerns, whether it’s optimization between speed and memory, or simple solutions versus scalable and flexible architectures.</w:t>
      </w:r>
    </w:p>
    <w:p w14:paraId="4346596C" w14:textId="6B486014" w:rsidR="00684B53" w:rsidRPr="00107B21" w:rsidRDefault="00684B53">
      <w:pPr>
        <w:rPr>
          <w:rFonts w:ascii="Times New Roman" w:hAnsi="Times New Roman" w:cs="Times New Roman"/>
        </w:rPr>
      </w:pPr>
      <w:r w:rsidRPr="00107B21">
        <w:rPr>
          <w:rFonts w:ascii="Times New Roman" w:hAnsi="Times New Roman" w:cs="Times New Roman"/>
        </w:rPr>
        <w:t>My computer science coursework has emphasized the entire software development lifecycle, not just coding. CS-320 (Software Test, Automation QA) taught me that quality assurance should be at the forefront of development, not the end. Writing unit tests</w:t>
      </w:r>
      <w:r w:rsidR="00107B21" w:rsidRPr="00107B21">
        <w:rPr>
          <w:rFonts w:ascii="Times New Roman" w:hAnsi="Times New Roman" w:cs="Times New Roman"/>
        </w:rPr>
        <w:t>, understanding validation versus verification, and implementing continuous integration has made me a more disciplined engineer. DAD-220 (Introduction to Structured Database Environments) along with CS-340 (Client/Server Development) provided skills that complemented each other in database design and integration. I learned how to normalize databases, write queries, and create interfaces between applications and data. These courses really emphasized that data persistence and retrieval are fundamental to every modern application.</w:t>
      </w:r>
    </w:p>
    <w:p w14:paraId="18E970AF" w14:textId="308A27A7" w:rsidR="00107B21" w:rsidRPr="00107B21" w:rsidRDefault="00107B21">
      <w:pPr>
        <w:rPr>
          <w:rFonts w:ascii="Times New Roman" w:hAnsi="Times New Roman" w:cs="Times New Roman"/>
        </w:rPr>
      </w:pPr>
      <w:r w:rsidRPr="00107B21">
        <w:rPr>
          <w:rFonts w:ascii="Times New Roman" w:hAnsi="Times New Roman" w:cs="Times New Roman"/>
        </w:rPr>
        <w:t xml:space="preserve">CS-305 (Software Security) changed how I approach software development. I learned during this class that you can’t just implement security at the end, instead, it must be thought about and worked on during every stage of development. From basic input validation and encryption to secure authentication protocols and protection from common vulnerabilities like SQL injection or cross-site scripting, this course taught me to not only think like a developer but to put myself </w:t>
      </w:r>
      <w:r w:rsidRPr="00107B21">
        <w:rPr>
          <w:rFonts w:ascii="Times New Roman" w:hAnsi="Times New Roman" w:cs="Times New Roman"/>
        </w:rPr>
        <w:lastRenderedPageBreak/>
        <w:t xml:space="preserve">in the shoes of the attacker as well. This mindset has stuck with me and has applied to every project since. Rather than just focusing on the functionality, I am now always searching for potential security implications. </w:t>
      </w:r>
    </w:p>
    <w:p w14:paraId="4B88CA59" w14:textId="1558FC2D" w:rsidR="00107B21" w:rsidRDefault="009E1DB5">
      <w:pPr>
        <w:rPr>
          <w:rFonts w:ascii="Times New Roman" w:hAnsi="Times New Roman" w:cs="Times New Roman"/>
        </w:rPr>
      </w:pPr>
      <w:r>
        <w:rPr>
          <w:rFonts w:ascii="Times New Roman" w:hAnsi="Times New Roman" w:cs="Times New Roman"/>
        </w:rPr>
        <w:t xml:space="preserve">The primary artifact of my </w:t>
      </w:r>
      <w:proofErr w:type="spellStart"/>
      <w:r>
        <w:rPr>
          <w:rFonts w:ascii="Times New Roman" w:hAnsi="Times New Roman" w:cs="Times New Roman"/>
        </w:rPr>
        <w:t>ePortfolio</w:t>
      </w:r>
      <w:proofErr w:type="spellEnd"/>
      <w:r>
        <w:rPr>
          <w:rFonts w:ascii="Times New Roman" w:hAnsi="Times New Roman" w:cs="Times New Roman"/>
        </w:rPr>
        <w:t xml:space="preserve"> is a weight tracking application I developed during </w:t>
      </w:r>
      <w:r w:rsidR="00212B6F">
        <w:rPr>
          <w:rFonts w:ascii="Times New Roman" w:hAnsi="Times New Roman" w:cs="Times New Roman"/>
        </w:rPr>
        <w:t xml:space="preserve">my </w:t>
      </w:r>
      <w:r>
        <w:rPr>
          <w:rFonts w:ascii="Times New Roman" w:hAnsi="Times New Roman" w:cs="Times New Roman"/>
        </w:rPr>
        <w:t xml:space="preserve">CS-360 (Mobile Architect &amp; Programming) </w:t>
      </w:r>
      <w:r w:rsidR="00212B6F">
        <w:rPr>
          <w:rFonts w:ascii="Times New Roman" w:hAnsi="Times New Roman" w:cs="Times New Roman"/>
        </w:rPr>
        <w:t xml:space="preserve">class </w:t>
      </w:r>
      <w:r>
        <w:rPr>
          <w:rFonts w:ascii="Times New Roman" w:hAnsi="Times New Roman" w:cs="Times New Roman"/>
        </w:rPr>
        <w:t xml:space="preserve">which demonstrates my ability to design, develop, and strategically enhance a mobile application. This project showcases many technical competencies developed throughout my program, mobile application development, database management, user interface design, data visualization, and algorithmic problem solving. </w:t>
      </w:r>
    </w:p>
    <w:p w14:paraId="4F509DC7" w14:textId="3A698EF7" w:rsidR="00212B6F" w:rsidRDefault="00212B6F">
      <w:pPr>
        <w:rPr>
          <w:rFonts w:ascii="Times New Roman" w:hAnsi="Times New Roman" w:cs="Times New Roman"/>
        </w:rPr>
      </w:pPr>
      <w:r>
        <w:rPr>
          <w:rFonts w:ascii="Times New Roman" w:hAnsi="Times New Roman" w:cs="Times New Roman"/>
        </w:rPr>
        <w:t xml:space="preserve">The original weight tracking application provided functionality for users to log and monitor their weight entries on a fundamental level. Throughout my enhancement process I significantly upgraded the application’s capabilities by implementing data visualization, using </w:t>
      </w:r>
      <w:proofErr w:type="spellStart"/>
      <w:r>
        <w:rPr>
          <w:rFonts w:ascii="Times New Roman" w:hAnsi="Times New Roman" w:cs="Times New Roman"/>
        </w:rPr>
        <w:t>MPAndroidChart</w:t>
      </w:r>
      <w:proofErr w:type="spellEnd"/>
      <w:r>
        <w:rPr>
          <w:rFonts w:ascii="Times New Roman" w:hAnsi="Times New Roman" w:cs="Times New Roman"/>
        </w:rPr>
        <w:t>. This enhancement retrieved and transformed raw data from the SQLite database and turned it into an interactive and meaningful graph that now allows users to identify trends and track progress on their weight loss.</w:t>
      </w:r>
    </w:p>
    <w:p w14:paraId="1D4F0180" w14:textId="77777777" w:rsidR="00212B6F" w:rsidRPr="00107B21" w:rsidRDefault="00212B6F">
      <w:pPr>
        <w:rPr>
          <w:rFonts w:ascii="Times New Roman" w:hAnsi="Times New Roman" w:cs="Times New Roman"/>
        </w:rPr>
      </w:pPr>
    </w:p>
    <w:sectPr w:rsidR="00212B6F" w:rsidRPr="00107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47"/>
    <w:rsid w:val="00107B21"/>
    <w:rsid w:val="00212B6F"/>
    <w:rsid w:val="00387047"/>
    <w:rsid w:val="00391951"/>
    <w:rsid w:val="005242D6"/>
    <w:rsid w:val="00684B53"/>
    <w:rsid w:val="009072FE"/>
    <w:rsid w:val="00930507"/>
    <w:rsid w:val="009919BB"/>
    <w:rsid w:val="009E1DB5"/>
    <w:rsid w:val="00A421DB"/>
    <w:rsid w:val="00AF3658"/>
    <w:rsid w:val="00B76857"/>
    <w:rsid w:val="00EC0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CFB6"/>
  <w15:chartTrackingRefBased/>
  <w15:docId w15:val="{D34B4C60-FB10-9140-B269-16D2009E1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0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47"/>
    <w:rPr>
      <w:rFonts w:eastAsiaTheme="majorEastAsia" w:cstheme="majorBidi"/>
      <w:color w:val="272727" w:themeColor="text1" w:themeTint="D8"/>
    </w:rPr>
  </w:style>
  <w:style w:type="paragraph" w:styleId="Title">
    <w:name w:val="Title"/>
    <w:basedOn w:val="Normal"/>
    <w:next w:val="Normal"/>
    <w:link w:val="TitleChar"/>
    <w:uiPriority w:val="10"/>
    <w:qFormat/>
    <w:rsid w:val="00387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0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0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7047"/>
    <w:rPr>
      <w:i/>
      <w:iCs/>
      <w:color w:val="404040" w:themeColor="text1" w:themeTint="BF"/>
    </w:rPr>
  </w:style>
  <w:style w:type="paragraph" w:styleId="ListParagraph">
    <w:name w:val="List Paragraph"/>
    <w:basedOn w:val="Normal"/>
    <w:uiPriority w:val="34"/>
    <w:qFormat/>
    <w:rsid w:val="00387047"/>
    <w:pPr>
      <w:ind w:left="720"/>
      <w:contextualSpacing/>
    </w:pPr>
  </w:style>
  <w:style w:type="character" w:styleId="IntenseEmphasis">
    <w:name w:val="Intense Emphasis"/>
    <w:basedOn w:val="DefaultParagraphFont"/>
    <w:uiPriority w:val="21"/>
    <w:qFormat/>
    <w:rsid w:val="00387047"/>
    <w:rPr>
      <w:i/>
      <w:iCs/>
      <w:color w:val="0F4761" w:themeColor="accent1" w:themeShade="BF"/>
    </w:rPr>
  </w:style>
  <w:style w:type="paragraph" w:styleId="IntenseQuote">
    <w:name w:val="Intense Quote"/>
    <w:basedOn w:val="Normal"/>
    <w:next w:val="Normal"/>
    <w:link w:val="IntenseQuoteChar"/>
    <w:uiPriority w:val="30"/>
    <w:qFormat/>
    <w:rsid w:val="00387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047"/>
    <w:rPr>
      <w:i/>
      <w:iCs/>
      <w:color w:val="0F4761" w:themeColor="accent1" w:themeShade="BF"/>
    </w:rPr>
  </w:style>
  <w:style w:type="character" w:styleId="IntenseReference">
    <w:name w:val="Intense Reference"/>
    <w:basedOn w:val="DefaultParagraphFont"/>
    <w:uiPriority w:val="32"/>
    <w:qFormat/>
    <w:rsid w:val="00387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4401</Characters>
  <Application>Microsoft Office Word</Application>
  <DocSecurity>0</DocSecurity>
  <Lines>61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Fjellin, Robert</dc:creator>
  <cp:keywords/>
  <dc:description/>
  <cp:lastModifiedBy>Fjellin, Robert</cp:lastModifiedBy>
  <cp:revision>2</cp:revision>
  <dcterms:created xsi:type="dcterms:W3CDTF">2025-12-14T20:09:00Z</dcterms:created>
  <dcterms:modified xsi:type="dcterms:W3CDTF">2025-12-14T20:09:00Z</dcterms:modified>
</cp:coreProperties>
</file>