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6 PACE strategy document</w:t>
      </w:r>
    </w:p>
    <w:p w:rsidR="00000000" w:rsidDel="00000000" w:rsidP="00000000" w:rsidRDefault="00000000" w:rsidRPr="00000000" w14:paraId="0000000C">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r w:rsidDel="00000000" w:rsidR="00000000" w:rsidRPr="00000000">
        <w:rPr>
          <w:rtl w:val="0"/>
        </w:rPr>
      </w:r>
    </w:p>
    <w:p w:rsidR="00000000" w:rsidDel="00000000" w:rsidP="00000000" w:rsidRDefault="00000000" w:rsidRPr="00000000" w14:paraId="0000000D">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w:t>
      </w:r>
      <w:r w:rsidDel="00000000" w:rsidR="00000000" w:rsidRPr="00000000">
        <w:rPr>
          <w:rFonts w:ascii="Google Sans" w:cs="Google Sans" w:eastAsia="Google Sans" w:hAnsi="Google Sans"/>
          <w:rtl w:val="0"/>
        </w:rPr>
        <w:t xml:space="preserve"> machine learning model</w:t>
      </w:r>
    </w:p>
    <w:p w:rsidR="00000000" w:rsidDel="00000000" w:rsidP="00000000" w:rsidRDefault="00000000" w:rsidRPr="00000000" w14:paraId="0000000E">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12"/>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goal of this project is to develop  a machine learning model to classify TikTok videos as either containing claims or opinions.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model aims to assist in prioritizing content moderation by reducing the backlog of user reports and enhancing the efficiency of the video review process.</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primary external stakeholders include the members TikTok marketing team, along with cross-functional team members such as the Project Management Officer (Mary Joanna Rodgers), Finance Lead (Margery Adebowale), and Operations Lead (Maika Abadi).</w:t>
        <w:br w:type="textWrapping"/>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resources that were helpful in completing this stage included the following: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-TikTok claims dataset</w:t>
        <w:br w:type="textWrapping"/>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-Previous project documentation and analyses</w:t>
        <w:br w:type="textWrapping"/>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-Python libraries: pandas, scikit-learn</w:t>
        <w:br w:type="textWrapping"/>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environment</w:t>
        <w:br w:type="textWrapping"/>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1155cc"/>
          <w:u w:val="single"/>
        </w:rPr>
      </w:pPr>
      <w:r w:rsidDel="00000000" w:rsidR="00000000" w:rsidRPr="00000000">
        <w:rPr>
          <w:rFonts w:ascii="Google Sans" w:cs="Google Sans" w:eastAsia="Google Sans" w:hAnsi="Google Sans"/>
          <w:rtl w:val="0"/>
        </w:rPr>
        <w:t xml:space="preserve">-Coursera course materials</w:t>
      </w:r>
      <w:hyperlink r:id="rId9">
        <w:r w:rsidDel="00000000" w:rsidR="00000000" w:rsidRPr="00000000">
          <w:rPr>
            <w:rFonts w:ascii="Google Sans" w:cs="Google Sans" w:eastAsia="Google Sans" w:hAnsi="Google Sans"/>
            <w:color w:val="1155cc"/>
            <w:u w:val="single"/>
            <w:rtl w:val="0"/>
          </w:rPr>
          <w:t xml:space="preserve">Scribd+1TikTok For Business+1</w:t>
        </w:r>
      </w:hyperlink>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several ethical considerations that must be taken into account at this point.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of these considerations include ensuring that the model does not inadvertently introduce biases, particularly against specific user groups such as "banned authors." </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crucial that  fairness and transparency remain present in the model's predictions in order to maintain user trust and keep the platform’s integrity intact.</w:t>
      </w:r>
    </w:p>
    <w:p w:rsidR="00000000" w:rsidDel="00000000" w:rsidP="00000000" w:rsidRDefault="00000000" w:rsidRPr="00000000" w14:paraId="00000035">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dataset is synthetic and created for pedagogical purposes. While it serves well for model development and testing, real-world deployment would require validation against actual user data to ensure reliability.</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an ideal scenario, access to real user data with comprehensive metadata, including user demographics, engagement metrics, and content context, would enhance model accuracy and ability to make generalizations on status of videos.</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Currently there is  access to a fictional dataset containing features such as 'verified_status', 'banned_status', and other video-related attributes.</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this task, metrics such as  accuracy, precision, recall, and F1-score would be appropriate when evaluating the success of the objective being presented.</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Recall is particularly crucial, as it can minimize false negatives, ensuring that actual claims are not overlooked.  This is important for effective content moderation.</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7">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8.png"/>
            <a:graphic>
              <a:graphicData uri="http://schemas.openxmlformats.org/drawingml/2006/picture">
                <pic:pic>
                  <pic:nvPicPr>
                    <pic:cNvPr id="0" name="image8.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48">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objective remains valid. However, continuous evaluation is necessary to ensure that the model adapts to evolving content trends and user behaviors on the platform.</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C">
      <w:pPr>
        <w:numPr>
          <w:ilvl w:val="0"/>
          <w:numId w:val="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Preliminary analysis indicates that the data is suitable for tree-based models like Random Forest, which are robust to various data distributions and do not assume linear relationships.</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0">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Variables were selected based on their potential predictive power and relevance to the target classification task. Features like 'verified_status' and 'banned_status' are hypothesized to correlate with the nature of the content (claim vs. opinion).</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dentify data distributions and potential anomalies</w:t>
        <w:br w:type="textWrapping"/>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Understand relationships between variables</w:t>
        <w:br w:type="textWrapping"/>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Detect missing values and outliers</w:t>
        <w:br w:type="textWrapping"/>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Inform feature selection and engineering strategie</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B">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revealed that certain features, such as 'verified_status', have a significant correlation present with the target variable. </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Additionally, EDA highlighted class imbalances and the need for potential data preprocessing steps.</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0">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resources used to complete this stage include: </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-Python libraries: pandas, matplotlib, seaborn</w:t>
        <w:br w:type="textWrapping"/>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for interactive analysis</w:t>
        <w:br w:type="textWrapping"/>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-Course materials and previous project documentation</w:t>
        <w:br w:type="textWrapping"/>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8">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69">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 observed issue is the class imbalance between claims and opinions, which could create bias  within the model. </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reduction of bias can be achieved through techniques like resampling (oversampling the minority class or undersampling the majority class) or using class weight adjustments in the model.</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E">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Selected variables include 'verified_status', 'banned_status', and other relevant features identified during EDA as having predictive value for distinguishing between claims and opinions.</w:t>
      </w:r>
    </w:p>
    <w:p w:rsidR="00000000" w:rsidDel="00000000" w:rsidP="00000000" w:rsidRDefault="00000000" w:rsidRPr="00000000" w14:paraId="0000007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1">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Random Forest model achieved a validation accuracy of approximately 85%, with a recall score of 88%, indicating a strong ability to correctly identify claim instances.</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6">
      <w:pPr>
        <w:numPr>
          <w:ilvl w:val="0"/>
          <w:numId w:val="9"/>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Several potential improvements that could be made include hyperparameter tuning, exploring additional features, and experimenting with other classification algorithms like XGBoost to compare performance.</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A">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resources used to complete this step include:</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-Scikit-learn for model development</w:t>
        <w:br w:type="textWrapping"/>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-GridSearchCV for hyperparameter tuning</w:t>
        <w:br w:type="textWrapping"/>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for iterative testing</w:t>
        <w:br w:type="textWrapping"/>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-Course materials for reference</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83">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2.png"/>
            <a:graphic>
              <a:graphicData uri="http://schemas.openxmlformats.org/drawingml/2006/picture">
                <pic:pic>
                  <pic:nvPicPr>
                    <pic:cNvPr id="0" name="image2.png"/>
                    <pic:cNvPicPr preferRelativeResize="0"/>
                  </pic:nvPicPr>
                  <pic:blipFill>
                    <a:blip r:embed="rId12"/>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84">
      <w:pPr>
        <w:numPr>
          <w:ilvl w:val="0"/>
          <w:numId w:val="15"/>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Random Forest model effectively distinguishes between claims and opinions, with 'verified_status' and 'banned_status' emerging as significant predictors. </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ensemble nature of the model allows it to gather complex patterns in the data.</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9">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A">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criteria for model selection include high recall to minimize false negatives, overall accuracy and F1-Score, and model interpretability and computational efficiency.</w:t>
        <w:br w:type="textWrapping"/>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0">
      <w:pPr>
        <w:numPr>
          <w:ilvl w:val="0"/>
          <w:numId w:val="1"/>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 model's performance metrics indicate it is a reliable tool for the classification task. The project’s objectives have been accomplished and produced acceptable results. </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numPr>
          <w:ilvl w:val="0"/>
          <w:numId w:val="8"/>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While the current results are satisfactory, further improvements can be made through advanced feature engineering, incorporating additional data sources, and continuous model retraining with new data to adapt to changing content patterns.</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numPr>
          <w:ilvl w:val="0"/>
          <w:numId w:val="14"/>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features showed low importance scores and could potentially be removed to simplify the model without significantly impacting performance.</w:t>
      </w:r>
    </w:p>
    <w:p w:rsidR="00000000" w:rsidDel="00000000" w:rsidP="00000000" w:rsidRDefault="00000000" w:rsidRPr="00000000" w14:paraId="0000009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Feature selection techniques can assist in identifying and getting rid of similar variables.</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F">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0">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recommended that the Random Forest model be implemented to assist in the initial screening of user-reported content,  allowing human moderators to focus on high-priority cases. </w:t>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Also, the model needs to be regularly updated with new data to maintain accuracy and relevance.</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numPr>
          <w:ilvl w:val="0"/>
          <w:numId w:val="6"/>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A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questions can be addressed to the team:</w:t>
      </w:r>
    </w:p>
    <w:p w:rsidR="00000000" w:rsidDel="00000000" w:rsidP="00000000" w:rsidRDefault="00000000" w:rsidRPr="00000000" w14:paraId="000000A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does user engagement correlate with the likelihood of content being a claim?</w:t>
        <w:br w:type="textWrapping"/>
      </w:r>
    </w:p>
    <w:p w:rsidR="00000000" w:rsidDel="00000000" w:rsidP="00000000" w:rsidRDefault="00000000" w:rsidRPr="00000000" w14:paraId="000000A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specific content categories more likely to contain claims?</w:t>
        <w:br w:type="textWrapping"/>
      </w:r>
    </w:p>
    <w:p w:rsidR="00000000" w:rsidDel="00000000" w:rsidP="00000000" w:rsidRDefault="00000000" w:rsidRPr="00000000" w14:paraId="000000A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impact of content length on classification accuracy?</w:t>
      </w:r>
    </w:p>
    <w:p w:rsidR="00000000" w:rsidDel="00000000" w:rsidP="00000000" w:rsidRDefault="00000000" w:rsidRPr="00000000" w14:paraId="000000A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D">
      <w:pPr>
        <w:numPr>
          <w:ilvl w:val="0"/>
          <w:numId w:val="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A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current resources utlized for this stage of the project include the following: </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-Scikit-learn for model evaluation</w:t>
        <w:br w:type="textWrapping"/>
      </w:r>
    </w:p>
    <w:p w:rsidR="00000000" w:rsidDel="00000000" w:rsidP="00000000" w:rsidRDefault="00000000" w:rsidRPr="00000000" w14:paraId="000000B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-Matplotlib and seaborn for visualization</w:t>
        <w:br w:type="textWrapping"/>
      </w:r>
    </w:p>
    <w:p w:rsidR="00000000" w:rsidDel="00000000" w:rsidP="00000000" w:rsidRDefault="00000000" w:rsidRPr="00000000" w14:paraId="000000B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for documentation and presentation</w:t>
        <w:br w:type="textWrapping"/>
      </w:r>
    </w:p>
    <w:p w:rsidR="00000000" w:rsidDel="00000000" w:rsidP="00000000" w:rsidRDefault="00000000" w:rsidRPr="00000000" w14:paraId="000000B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-Course materials for guidance</w:t>
      </w:r>
    </w:p>
    <w:p w:rsidR="00000000" w:rsidDel="00000000" w:rsidP="00000000" w:rsidRDefault="00000000" w:rsidRPr="00000000" w14:paraId="000000B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4">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5">
      <w:pPr>
        <w:numPr>
          <w:ilvl w:val="0"/>
          <w:numId w:val="10"/>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B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has been extensive effort to maintain fairness and transparency while completing this project, which has resulted in the model retaining its integrity. This means that the model is ethical.</w:t>
      </w:r>
    </w:p>
    <w:p w:rsidR="00000000" w:rsidDel="00000000" w:rsidP="00000000" w:rsidRDefault="00000000" w:rsidRPr="00000000" w14:paraId="000000B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necessary to detect and mitigate any unintended biases that may occur over time.</w:t>
      </w:r>
    </w:p>
    <w:p w:rsidR="00000000" w:rsidDel="00000000" w:rsidP="00000000" w:rsidRDefault="00000000" w:rsidRPr="00000000" w14:paraId="000000B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9">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A">
      <w:pPr>
        <w:numPr>
          <w:ilvl w:val="0"/>
          <w:numId w:val="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B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When the model makes a mistake, l errors, such as misclassifying a claim as an opinion, may occur. </w:t>
      </w:r>
    </w:p>
    <w:p w:rsidR="00000000" w:rsidDel="00000000" w:rsidP="00000000" w:rsidRDefault="00000000" w:rsidRPr="00000000" w14:paraId="000000B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errors may result from ambiguous content or limitations in the feature dataset.</w:t>
      </w:r>
    </w:p>
    <w:p w:rsidR="00000000" w:rsidDel="00000000" w:rsidP="00000000" w:rsidRDefault="00000000" w:rsidRPr="00000000" w14:paraId="000000B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Also, errors could lead to delays in addressing potentially harmful content, which could undermine the importance of implementing human oversight in the moderation process.</w:t>
      </w:r>
      <w:r w:rsidDel="00000000" w:rsidR="00000000" w:rsidRPr="00000000">
        <w:rPr>
          <w:rtl w:val="0"/>
        </w:rPr>
      </w:r>
    </w:p>
    <w:p w:rsidR="00000000" w:rsidDel="00000000" w:rsidP="00000000" w:rsidRDefault="00000000" w:rsidRPr="00000000" w14:paraId="000000B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F">
      <w:pPr>
        <w:rPr>
          <w:rFonts w:ascii="Google Sans" w:cs="Google Sans" w:eastAsia="Google Sans" w:hAnsi="Google Sans"/>
          <w:b w:val="1"/>
          <w:sz w:val="28"/>
          <w:szCs w:val="28"/>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C3">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ribd.com/document/661651186/cTL5pdsBRHup2vz-ICngHg-a35616e6a3894b5c972b55a059bc2ff1-Activity-Exemplar-Course-1-PACE-strategy-document?utm_source=chatgpt.com" TargetMode="External"/><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