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34A0" w14:textId="77777777" w:rsidR="00DF075F" w:rsidRPr="00DF075F" w:rsidRDefault="00DF075F" w:rsidP="00DF075F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484848"/>
          <w:sz w:val="23"/>
          <w:szCs w:val="23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 w:rsidRPr="00DF075F">
        <w:rPr>
          <w:rFonts w:ascii="Arial" w:eastAsia="Times New Roman" w:hAnsi="Arial" w:cs="Arial"/>
          <w:color w:val="484848"/>
          <w:sz w:val="23"/>
          <w:szCs w:val="23"/>
          <w:lang w:val="en-ID" w:eastAsia="ja-JP"/>
        </w:rPr>
        <w:t>Intelligent solutions for flexible space utilization, whether sound insulated or transparent - our movable walls with flexible partitions enable efficient space utilization for almost any configuration.</w:t>
      </w:r>
    </w:p>
    <w:p w14:paraId="76C6D329" w14:textId="77777777" w:rsidR="00DF075F" w:rsidRPr="00DF075F" w:rsidRDefault="00DF075F" w:rsidP="00DF075F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484848"/>
          <w:sz w:val="23"/>
          <w:szCs w:val="23"/>
          <w:lang w:val="en-ID" w:eastAsia="ja-JP"/>
        </w:rPr>
      </w:pPr>
      <w:r w:rsidRPr="00DF075F">
        <w:rPr>
          <w:rFonts w:ascii="Arial" w:eastAsia="Times New Roman" w:hAnsi="Arial" w:cs="Arial"/>
          <w:color w:val="484848"/>
          <w:sz w:val="23"/>
          <w:szCs w:val="23"/>
          <w:lang w:val="en-ID" w:eastAsia="ja-JP"/>
        </w:rPr>
        <w:t>Regardless of their characteristics and function, rooms can be effortlessly partitioned, made smaller, larger or reproportioned to suit individual requirements. Any area, from a small conference room to a large exhibition hall, can be optimally adapted to suit varying numbers of users.</w:t>
      </w: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  <w:bookmarkStart w:id="4" w:name="_GoBack"/>
      <w:bookmarkEnd w:id="4"/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DF075F"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3D477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AE3A5E"/>
    <w:rsid w:val="00B20B17"/>
    <w:rsid w:val="00B34383"/>
    <w:rsid w:val="00B42C94"/>
    <w:rsid w:val="00B96ABF"/>
    <w:rsid w:val="00BA1B9B"/>
    <w:rsid w:val="00BA6A85"/>
    <w:rsid w:val="00BA7719"/>
    <w:rsid w:val="00BB4891"/>
    <w:rsid w:val="00BE2983"/>
    <w:rsid w:val="00C1042C"/>
    <w:rsid w:val="00C630F9"/>
    <w:rsid w:val="00C85CA4"/>
    <w:rsid w:val="00C9739D"/>
    <w:rsid w:val="00CB4F0E"/>
    <w:rsid w:val="00CD724A"/>
    <w:rsid w:val="00CE1D84"/>
    <w:rsid w:val="00D67B54"/>
    <w:rsid w:val="00D9462A"/>
    <w:rsid w:val="00DD6536"/>
    <w:rsid w:val="00DD7499"/>
    <w:rsid w:val="00DF075F"/>
    <w:rsid w:val="00E17E9C"/>
    <w:rsid w:val="00E4764B"/>
    <w:rsid w:val="00E513D7"/>
    <w:rsid w:val="00E74840"/>
    <w:rsid w:val="00EE6789"/>
    <w:rsid w:val="00F060C6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  <w:style w:type="character" w:customStyle="1" w:styleId="apple-converted-space">
    <w:name w:val="apple-converted-space"/>
    <w:basedOn w:val="DefaultParagraphFont"/>
    <w:rsid w:val="00C8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14</cp:revision>
  <cp:lastPrinted>2016-10-24T14:52:00Z</cp:lastPrinted>
  <dcterms:created xsi:type="dcterms:W3CDTF">2020-12-11T08:01:00Z</dcterms:created>
  <dcterms:modified xsi:type="dcterms:W3CDTF">2021-01-15T04:32:00Z</dcterms:modified>
</cp:coreProperties>
</file>