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E2" w:rsidRPr="00535E7A" w:rsidRDefault="00AC26E8" w:rsidP="00B57F50">
      <w:pPr>
        <w:rPr>
          <w:rStyle w:val="Strong"/>
        </w:rPr>
      </w:pPr>
      <w:r w:rsidRPr="00535E7A">
        <w:rPr>
          <w:rStyle w:val="Strong"/>
        </w:rPr>
        <w:t xml:space="preserve">Outline for </w:t>
      </w:r>
      <w:r w:rsidR="007849B5">
        <w:rPr>
          <w:rStyle w:val="Strong"/>
        </w:rPr>
        <w:t>PhD</w:t>
      </w:r>
      <w:r w:rsidRPr="00535E7A">
        <w:rPr>
          <w:rStyle w:val="Strong"/>
        </w:rPr>
        <w:t xml:space="preserve"> Thesis</w:t>
      </w:r>
    </w:p>
    <w:p w:rsidR="009E51C2" w:rsidRPr="00535E7A" w:rsidRDefault="009E51C2" w:rsidP="00B57F50">
      <w:pPr>
        <w:rPr>
          <w:rStyle w:val="Strong"/>
        </w:rPr>
      </w:pPr>
    </w:p>
    <w:p w:rsidR="009E51C2" w:rsidRPr="00535E7A" w:rsidRDefault="009E51C2" w:rsidP="00B57F50">
      <w:pPr>
        <w:rPr>
          <w:rStyle w:val="Strong"/>
        </w:rPr>
      </w:pPr>
      <w:r w:rsidRPr="00535E7A">
        <w:rPr>
          <w:rStyle w:val="Strong"/>
        </w:rPr>
        <w:t>Working title: Context Awareness for Navigation Applications</w:t>
      </w:r>
    </w:p>
    <w:p w:rsidR="00AC26E8" w:rsidRPr="00535E7A" w:rsidRDefault="00AC26E8" w:rsidP="00B57F50">
      <w:pPr>
        <w:rPr>
          <w:rStyle w:val="Strong"/>
        </w:rPr>
      </w:pPr>
    </w:p>
    <w:p w:rsidR="00AC26E8" w:rsidRPr="005840AE" w:rsidRDefault="00AC26E8" w:rsidP="00AC26E8">
      <w:pPr>
        <w:pStyle w:val="ListParagraph"/>
        <w:numPr>
          <w:ilvl w:val="0"/>
          <w:numId w:val="2"/>
        </w:numPr>
        <w:rPr>
          <w:rStyle w:val="Strong"/>
          <w:lang w:val="fi-FI"/>
        </w:rPr>
      </w:pPr>
      <w:r w:rsidRPr="005840AE">
        <w:rPr>
          <w:rStyle w:val="Strong"/>
          <w:lang w:val="fi-FI"/>
        </w:rPr>
        <w:t>Introduction (3-4 pages)</w:t>
      </w:r>
    </w:p>
    <w:p w:rsidR="00AC26E8" w:rsidRPr="005840AE" w:rsidRDefault="00AC26E8" w:rsidP="00AC26E8">
      <w:pPr>
        <w:pStyle w:val="ListParagraph"/>
        <w:numPr>
          <w:ilvl w:val="0"/>
          <w:numId w:val="2"/>
        </w:numPr>
        <w:rPr>
          <w:rStyle w:val="Strong"/>
        </w:rPr>
      </w:pPr>
      <w:r w:rsidRPr="005840AE">
        <w:rPr>
          <w:rStyle w:val="Strong"/>
        </w:rPr>
        <w:t>Overview of Context Awareness (7-8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History of Context Awareness</w:t>
      </w:r>
      <w:r w:rsidR="005840AE" w:rsidRPr="005840AE">
        <w:rPr>
          <w:rStyle w:val="Strong"/>
          <w:b w:val="0"/>
        </w:rPr>
        <w:t xml:space="preserve"> (2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Theory of Context Awareness</w:t>
      </w:r>
      <w:r w:rsidR="005840AE" w:rsidRPr="005840AE">
        <w:rPr>
          <w:rStyle w:val="Strong"/>
          <w:b w:val="0"/>
        </w:rPr>
        <w:t xml:space="preserve"> (2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Technologies Relevant to Context Awareness</w:t>
      </w:r>
      <w:r w:rsidR="005840AE" w:rsidRPr="005840AE">
        <w:rPr>
          <w:rStyle w:val="Strong"/>
          <w:b w:val="0"/>
        </w:rPr>
        <w:t xml:space="preserve"> (2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Applications of Context Awareness</w:t>
      </w:r>
      <w:r w:rsidR="005840AE" w:rsidRPr="005840AE">
        <w:rPr>
          <w:rStyle w:val="Strong"/>
          <w:b w:val="0"/>
        </w:rPr>
        <w:t xml:space="preserve"> (1-2 pages)</w:t>
      </w:r>
    </w:p>
    <w:p w:rsidR="005840AE" w:rsidRPr="005840AE" w:rsidRDefault="00AC26E8" w:rsidP="005840AE">
      <w:pPr>
        <w:pStyle w:val="ListParagraph"/>
        <w:numPr>
          <w:ilvl w:val="0"/>
          <w:numId w:val="2"/>
        </w:numPr>
        <w:rPr>
          <w:rStyle w:val="Strong"/>
        </w:rPr>
      </w:pPr>
      <w:r w:rsidRPr="005840AE">
        <w:rPr>
          <w:rStyle w:val="Strong"/>
        </w:rPr>
        <w:t>Overview of Machine Learning (7-8 pages)</w:t>
      </w:r>
    </w:p>
    <w:p w:rsidR="005840AE" w:rsidRPr="005840AE" w:rsidRDefault="005840AE" w:rsidP="005840AE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Introduction (1 page)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Supervised Machine Learning</w:t>
      </w:r>
      <w:r w:rsidR="005840AE" w:rsidRPr="005840AE">
        <w:rPr>
          <w:rStyle w:val="Strong"/>
          <w:b w:val="0"/>
        </w:rPr>
        <w:t xml:space="preserve"> (3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Unsupervised Machine Learning</w:t>
      </w:r>
      <w:r w:rsidR="005840AE" w:rsidRPr="005840AE">
        <w:rPr>
          <w:rStyle w:val="Strong"/>
          <w:b w:val="0"/>
        </w:rPr>
        <w:t xml:space="preserve"> (2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Semi-supervised Machine Learning</w:t>
      </w:r>
      <w:r w:rsidR="005840AE" w:rsidRPr="005840AE">
        <w:rPr>
          <w:rStyle w:val="Strong"/>
          <w:b w:val="0"/>
        </w:rPr>
        <w:t xml:space="preserve"> ( 1-2 pages)</w:t>
      </w:r>
    </w:p>
    <w:p w:rsidR="00AC26E8" w:rsidRPr="005840AE" w:rsidRDefault="00AC26E8" w:rsidP="00AC26E8">
      <w:pPr>
        <w:pStyle w:val="ListParagraph"/>
        <w:numPr>
          <w:ilvl w:val="0"/>
          <w:numId w:val="2"/>
        </w:numPr>
        <w:rPr>
          <w:rStyle w:val="Strong"/>
        </w:rPr>
      </w:pPr>
      <w:r w:rsidRPr="005840AE">
        <w:rPr>
          <w:rStyle w:val="Strong"/>
        </w:rPr>
        <w:t>Detecting Mobility Context of Smartphone Users (10-12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Background</w:t>
      </w:r>
      <w:r w:rsidR="005840AE" w:rsidRPr="005840AE">
        <w:rPr>
          <w:rStyle w:val="Strong"/>
          <w:b w:val="0"/>
        </w:rPr>
        <w:t xml:space="preserve"> (1 page)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Methodology</w:t>
      </w:r>
      <w:r w:rsidR="005840AE" w:rsidRPr="005840AE">
        <w:rPr>
          <w:rStyle w:val="Strong"/>
          <w:b w:val="0"/>
        </w:rPr>
        <w:t xml:space="preserve"> (3-4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Data Analysis</w:t>
      </w:r>
      <w:r w:rsidR="005840AE" w:rsidRPr="005840AE">
        <w:rPr>
          <w:rStyle w:val="Strong"/>
          <w:b w:val="0"/>
        </w:rPr>
        <w:t xml:space="preserve"> (3-4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Results</w:t>
      </w:r>
      <w:r w:rsidR="005840AE" w:rsidRPr="005840AE">
        <w:rPr>
          <w:rStyle w:val="Strong"/>
          <w:b w:val="0"/>
        </w:rPr>
        <w:t xml:space="preserve"> and Conclusions (3 pages)</w:t>
      </w:r>
    </w:p>
    <w:p w:rsidR="00AC26E8" w:rsidRPr="005840AE" w:rsidRDefault="00AC26E8" w:rsidP="00AC26E8">
      <w:pPr>
        <w:pStyle w:val="ListParagraph"/>
        <w:numPr>
          <w:ilvl w:val="0"/>
          <w:numId w:val="2"/>
        </w:numPr>
        <w:rPr>
          <w:rStyle w:val="Strong"/>
        </w:rPr>
      </w:pPr>
      <w:r w:rsidRPr="005840AE">
        <w:rPr>
          <w:rStyle w:val="Strong"/>
        </w:rPr>
        <w:t>Optimizing Routes in Icy-Sea Maritime Contexts (10-12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Background</w:t>
      </w:r>
      <w:r w:rsidR="005840AE" w:rsidRPr="005840AE">
        <w:rPr>
          <w:rStyle w:val="Strong"/>
          <w:b w:val="0"/>
        </w:rPr>
        <w:t xml:space="preserve"> (1 page)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Methodology</w:t>
      </w:r>
      <w:r w:rsidR="005840AE">
        <w:rPr>
          <w:rStyle w:val="Strong"/>
          <w:b w:val="0"/>
        </w:rPr>
        <w:t xml:space="preserve"> (3-4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Data Analysis</w:t>
      </w:r>
      <w:r w:rsidR="005840AE">
        <w:rPr>
          <w:rStyle w:val="Strong"/>
          <w:b w:val="0"/>
        </w:rPr>
        <w:t xml:space="preserve"> (3-4 pages)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Results</w:t>
      </w:r>
      <w:r w:rsidR="005840AE">
        <w:rPr>
          <w:rStyle w:val="Strong"/>
          <w:b w:val="0"/>
        </w:rPr>
        <w:t xml:space="preserve"> (3 pages)</w:t>
      </w:r>
    </w:p>
    <w:p w:rsidR="005840AE" w:rsidRDefault="00AC26E8" w:rsidP="005840AE">
      <w:pPr>
        <w:pStyle w:val="ListParagraph"/>
        <w:numPr>
          <w:ilvl w:val="0"/>
          <w:numId w:val="2"/>
        </w:numPr>
        <w:rPr>
          <w:rStyle w:val="Strong"/>
        </w:rPr>
      </w:pPr>
      <w:r w:rsidRPr="005840AE">
        <w:rPr>
          <w:rStyle w:val="Strong"/>
        </w:rPr>
        <w:t>Conclusions (5-6 pages)</w:t>
      </w:r>
    </w:p>
    <w:p w:rsidR="005840AE" w:rsidRPr="005840AE" w:rsidRDefault="005840AE" w:rsidP="005840AE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Summary of Author’s Contributions</w:t>
      </w:r>
      <w:r>
        <w:rPr>
          <w:rStyle w:val="Strong"/>
          <w:b w:val="0"/>
        </w:rPr>
        <w:t xml:space="preserve"> (1 page)</w:t>
      </w:r>
    </w:p>
    <w:p w:rsidR="00AC26E8" w:rsidRPr="005840AE" w:rsidRDefault="00AC26E8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Towards a Unified Concept of Con</w:t>
      </w:r>
      <w:r w:rsidR="005840AE">
        <w:rPr>
          <w:rStyle w:val="Strong"/>
          <w:b w:val="0"/>
        </w:rPr>
        <w:t>text (1-2 pages)</w:t>
      </w:r>
    </w:p>
    <w:p w:rsidR="005840AE" w:rsidRPr="005840AE" w:rsidRDefault="005840AE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>Benefits of Open Data to Context Awareness Research</w:t>
      </w:r>
      <w:r>
        <w:rPr>
          <w:rStyle w:val="Strong"/>
          <w:b w:val="0"/>
        </w:rPr>
        <w:t xml:space="preserve"> (2 pages)</w:t>
      </w:r>
    </w:p>
    <w:p w:rsidR="00AC26E8" w:rsidRPr="005840AE" w:rsidRDefault="005840AE" w:rsidP="00AC26E8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5840AE">
        <w:rPr>
          <w:rStyle w:val="Strong"/>
          <w:b w:val="0"/>
        </w:rPr>
        <w:t xml:space="preserve">Important Future Applications </w:t>
      </w:r>
      <w:r>
        <w:rPr>
          <w:rStyle w:val="Strong"/>
          <w:b w:val="0"/>
        </w:rPr>
        <w:t xml:space="preserve"> (1 page)</w:t>
      </w:r>
    </w:p>
    <w:p w:rsidR="00AC26E8" w:rsidRDefault="00AC26E8" w:rsidP="00AC26E8">
      <w:pPr>
        <w:pStyle w:val="ListParagraph"/>
        <w:rPr>
          <w:rStyle w:val="Strong"/>
        </w:rPr>
      </w:pPr>
    </w:p>
    <w:p w:rsidR="00AC26E8" w:rsidRPr="00AC26E8" w:rsidRDefault="00AC26E8" w:rsidP="00AC26E8">
      <w:pPr>
        <w:rPr>
          <w:rStyle w:val="Strong"/>
        </w:rPr>
      </w:pPr>
      <w:r>
        <w:rPr>
          <w:rStyle w:val="Strong"/>
        </w:rPr>
        <w:t>Total 42-50 pages</w:t>
      </w:r>
    </w:p>
    <w:sectPr w:rsidR="00AC26E8" w:rsidRPr="00AC26E8" w:rsidSect="009801E2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D3B5A"/>
    <w:multiLevelType w:val="multilevel"/>
    <w:tmpl w:val="AF083B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3B07EA3"/>
    <w:multiLevelType w:val="hybridMultilevel"/>
    <w:tmpl w:val="89761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1028"/>
  <w:defaultTabStop w:val="720"/>
  <w:characterSpacingControl w:val="doNotCompress"/>
  <w:compat/>
  <w:rsids>
    <w:rsidRoot w:val="00AC26E8"/>
    <w:rsid w:val="003C03A5"/>
    <w:rsid w:val="00535E7A"/>
    <w:rsid w:val="005840AE"/>
    <w:rsid w:val="005B2E89"/>
    <w:rsid w:val="006D1EE6"/>
    <w:rsid w:val="007849B5"/>
    <w:rsid w:val="00830D91"/>
    <w:rsid w:val="00966E68"/>
    <w:rsid w:val="009801E2"/>
    <w:rsid w:val="009E51C2"/>
    <w:rsid w:val="00AC26E8"/>
    <w:rsid w:val="00B57F50"/>
    <w:rsid w:val="00C23778"/>
    <w:rsid w:val="00E72ABD"/>
    <w:rsid w:val="00EE6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30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rsid w:val="00B57F50"/>
    <w:rPr>
      <w:b/>
      <w:bCs/>
    </w:rPr>
  </w:style>
  <w:style w:type="paragraph" w:styleId="ListParagraph">
    <w:name w:val="List Paragraph"/>
    <w:basedOn w:val="Normal"/>
    <w:uiPriority w:val="34"/>
    <w:qFormat/>
    <w:rsid w:val="00AC26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CCEE8-713F-43D0-98CD-A3634C147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Finnish Geodetic Institute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Guinness</dc:creator>
  <cp:lastModifiedBy>Robert Guinness</cp:lastModifiedBy>
  <cp:revision>3</cp:revision>
  <dcterms:created xsi:type="dcterms:W3CDTF">2015-04-14T07:44:00Z</dcterms:created>
  <dcterms:modified xsi:type="dcterms:W3CDTF">2015-04-14T07:44:00Z</dcterms:modified>
</cp:coreProperties>
</file>