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4F8B" w:rsidRDefault="000963B4">
      <w:pPr>
        <w:pStyle w:val="Title"/>
        <w:pBdr>
          <w:top w:val="nil"/>
          <w:left w:val="nil"/>
          <w:bottom w:val="nil"/>
          <w:right w:val="nil"/>
          <w:between w:val="nil"/>
        </w:pBdr>
        <w:ind w:left="720" w:right="720"/>
        <w:jc w:val="center"/>
      </w:pPr>
      <w:proofErr w:type="spellStart"/>
      <w:r>
        <w:t>Lost</w:t>
      </w:r>
      <w:proofErr w:type="spellEnd"/>
      <w:r>
        <w:t xml:space="preserve"> </w:t>
      </w:r>
      <w:proofErr w:type="spellStart"/>
      <w:r>
        <w:t>Fountain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Youth</w:t>
      </w:r>
      <w:proofErr w:type="spellEnd"/>
      <w:r w:rsidR="00410F34">
        <w:t xml:space="preserve">: </w:t>
      </w:r>
      <w:proofErr w:type="spellStart"/>
      <w:r w:rsidR="00410F34">
        <w:t>Game</w:t>
      </w:r>
      <w:proofErr w:type="spellEnd"/>
      <w:r w:rsidR="00410F34">
        <w:t xml:space="preserve"> Script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i/>
          <w:smallCaps/>
          <w:sz w:val="32"/>
          <w:szCs w:val="32"/>
        </w:rPr>
      </w:pPr>
      <w:proofErr w:type="spellStart"/>
      <w:r>
        <w:rPr>
          <w:rFonts w:ascii="Cambria" w:eastAsia="Cambria" w:hAnsi="Cambria" w:cs="Cambria"/>
          <w:i/>
          <w:smallCaps/>
          <w:sz w:val="32"/>
          <w:szCs w:val="32"/>
        </w:rPr>
        <w:t>Introd</w:t>
      </w:r>
      <w:bookmarkStart w:id="0" w:name="_GoBack"/>
      <w:bookmarkEnd w:id="0"/>
      <w:r>
        <w:rPr>
          <w:rFonts w:ascii="Cambria" w:eastAsia="Cambria" w:hAnsi="Cambria" w:cs="Cambria"/>
          <w:i/>
          <w:smallCaps/>
          <w:sz w:val="32"/>
          <w:szCs w:val="32"/>
        </w:rPr>
        <w:t>uctory</w:t>
      </w:r>
      <w:proofErr w:type="spellEnd"/>
      <w:r>
        <w:rPr>
          <w:rFonts w:ascii="Cambria" w:eastAsia="Cambria" w:hAnsi="Cambria" w:cs="Cambria"/>
          <w:i/>
          <w:smallCaps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i/>
          <w:smallCaps/>
          <w:sz w:val="32"/>
          <w:szCs w:val="32"/>
        </w:rPr>
        <w:t>paragraph</w:t>
      </w:r>
      <w:proofErr w:type="spellEnd"/>
    </w:p>
    <w:p w:rsidR="000963B4" w:rsidRPr="000963B4" w:rsidRDefault="000963B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iCs/>
          <w:smallCaps/>
          <w:sz w:val="32"/>
          <w:szCs w:val="32"/>
        </w:rPr>
      </w:pPr>
      <w:r>
        <w:rPr>
          <w:rFonts w:ascii="Cambria" w:eastAsia="Cambria" w:hAnsi="Cambria" w:cs="Cambria"/>
          <w:iCs/>
          <w:smallCaps/>
          <w:sz w:val="32"/>
          <w:szCs w:val="32"/>
        </w:rPr>
        <w:t xml:space="preserve">A </w:t>
      </w:r>
      <w:proofErr w:type="spellStart"/>
      <w:r>
        <w:rPr>
          <w:rFonts w:ascii="Cambria" w:eastAsia="Cambria" w:hAnsi="Cambria" w:cs="Cambria"/>
          <w:iCs/>
          <w:smallCaps/>
          <w:sz w:val="32"/>
          <w:szCs w:val="32"/>
        </w:rPr>
        <w:t>group</w:t>
      </w:r>
      <w:proofErr w:type="spellEnd"/>
      <w:r>
        <w:rPr>
          <w:rFonts w:ascii="Cambria" w:eastAsia="Cambria" w:hAnsi="Cambria" w:cs="Cambria"/>
          <w:iCs/>
          <w:smallCaps/>
          <w:sz w:val="32"/>
          <w:szCs w:val="32"/>
        </w:rPr>
        <w:t xml:space="preserve"> </w:t>
      </w:r>
      <w:proofErr w:type="spellStart"/>
      <w:r>
        <w:rPr>
          <w:rFonts w:ascii="Cambria" w:eastAsia="Cambria" w:hAnsi="Cambria" w:cs="Cambria"/>
          <w:iCs/>
          <w:smallCaps/>
          <w:sz w:val="32"/>
          <w:szCs w:val="32"/>
        </w:rPr>
        <w:t>of</w:t>
      </w:r>
      <w:proofErr w:type="spellEnd"/>
      <w:r>
        <w:rPr>
          <w:rFonts w:ascii="Cambria" w:eastAsia="Cambria" w:hAnsi="Cambria" w:cs="Cambria"/>
          <w:iCs/>
          <w:smallCaps/>
          <w:sz w:val="32"/>
          <w:szCs w:val="32"/>
        </w:rPr>
        <w:t xml:space="preserve"> </w:t>
      </w:r>
      <w:proofErr w:type="spellStart"/>
      <w:r w:rsidR="00FA01DA">
        <w:rPr>
          <w:rFonts w:ascii="Cambria" w:eastAsia="Cambria" w:hAnsi="Cambria" w:cs="Cambria"/>
          <w:iCs/>
          <w:smallCaps/>
          <w:sz w:val="32"/>
          <w:szCs w:val="32"/>
        </w:rPr>
        <w:t>ambitious</w:t>
      </w:r>
      <w:proofErr w:type="spellEnd"/>
      <w:r w:rsidR="00FA01DA">
        <w:rPr>
          <w:rFonts w:ascii="Cambria" w:eastAsia="Cambria" w:hAnsi="Cambria" w:cs="Cambria"/>
          <w:iCs/>
          <w:smallCaps/>
          <w:sz w:val="32"/>
          <w:szCs w:val="32"/>
        </w:rPr>
        <w:t xml:space="preserve"> </w:t>
      </w:r>
      <w:proofErr w:type="spellStart"/>
      <w:r w:rsidR="00FA01DA">
        <w:rPr>
          <w:rFonts w:ascii="Cambria" w:eastAsia="Cambria" w:hAnsi="Cambria" w:cs="Cambria"/>
          <w:iCs/>
          <w:smallCaps/>
          <w:sz w:val="32"/>
          <w:szCs w:val="32"/>
        </w:rPr>
        <w:t>Spanish</w:t>
      </w:r>
      <w:proofErr w:type="spellEnd"/>
      <w:r w:rsidR="00FA01DA">
        <w:rPr>
          <w:rFonts w:ascii="Cambria" w:eastAsia="Cambria" w:hAnsi="Cambria" w:cs="Cambria"/>
          <w:iCs/>
          <w:smallCaps/>
          <w:sz w:val="32"/>
          <w:szCs w:val="32"/>
        </w:rPr>
        <w:t xml:space="preserve"> </w:t>
      </w:r>
      <w:proofErr w:type="spellStart"/>
      <w:r w:rsidR="00FA01DA">
        <w:rPr>
          <w:rFonts w:ascii="Cambria" w:eastAsia="Cambria" w:hAnsi="Cambria" w:cs="Cambria"/>
          <w:iCs/>
          <w:smallCaps/>
          <w:sz w:val="32"/>
          <w:szCs w:val="32"/>
        </w:rPr>
        <w:t>Conquistadors</w:t>
      </w:r>
      <w:proofErr w:type="spellEnd"/>
      <w:r w:rsidR="00FA01DA">
        <w:rPr>
          <w:rFonts w:ascii="Cambria" w:eastAsia="Cambria" w:hAnsi="Cambria" w:cs="Cambria"/>
          <w:iCs/>
          <w:smallCaps/>
          <w:sz w:val="32"/>
          <w:szCs w:val="32"/>
        </w:rPr>
        <w:t xml:space="preserve"> 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Cambria" w:eastAsia="Cambria" w:hAnsi="Cambria" w:cs="Cambria"/>
          <w:i/>
          <w:smallCaps/>
          <w:sz w:val="32"/>
          <w:szCs w:val="32"/>
        </w:rPr>
      </w:pPr>
      <w:proofErr w:type="spellStart"/>
      <w:r>
        <w:rPr>
          <w:rFonts w:ascii="Cambria" w:eastAsia="Cambria" w:hAnsi="Cambria" w:cs="Cambria"/>
          <w:i/>
          <w:smallCaps/>
          <w:sz w:val="32"/>
          <w:szCs w:val="32"/>
        </w:rPr>
        <w:t>quest</w:t>
      </w:r>
      <w:proofErr w:type="spellEnd"/>
      <w:r>
        <w:rPr>
          <w:rFonts w:ascii="Cambria" w:eastAsia="Cambria" w:hAnsi="Cambria" w:cs="Cambria"/>
          <w:i/>
          <w:smallCaps/>
          <w:sz w:val="32"/>
          <w:szCs w:val="32"/>
        </w:rPr>
        <w:t>: NAME OF QUEST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smallCaps/>
        </w:rPr>
        <w:t>EXT.</w:t>
      </w:r>
      <w:r>
        <w:rPr>
          <w:smallCaps/>
        </w:rPr>
        <w:t>/INT. LEAD LOCATION: SPECIFIC LOCATION – DAY OR NIGHT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FIR</w:t>
      </w:r>
      <w:r>
        <w:t>ST/THIRD PERSON GAME PLAY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proofErr w:type="spellStart"/>
      <w:r>
        <w:t>Action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bother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“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” as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“Opens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CHARACTER’S </w:t>
      </w:r>
      <w:proofErr w:type="spellStart"/>
      <w:r>
        <w:t>house</w:t>
      </w:r>
      <w:proofErr w:type="spellEnd"/>
      <w:r>
        <w:t xml:space="preserve">” </w:t>
      </w:r>
      <w:proofErr w:type="spellStart"/>
      <w:r>
        <w:t>or</w:t>
      </w:r>
      <w:proofErr w:type="spellEnd"/>
      <w:r>
        <w:t xml:space="preserve"> “</w:t>
      </w:r>
      <w:proofErr w:type="spellStart"/>
      <w:r>
        <w:t>Picks</w:t>
      </w:r>
      <w:proofErr w:type="spellEnd"/>
      <w:r>
        <w:t xml:space="preserve"> up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letter</w:t>
      </w:r>
      <w:proofErr w:type="spellEnd"/>
      <w:r>
        <w:t>.”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TRANSITION TO CUT S</w:t>
      </w:r>
      <w:r>
        <w:t>CENE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hd w:val="clear" w:color="auto" w:fill="D9EAD3"/>
        </w:rPr>
      </w:pPr>
      <w:r>
        <w:rPr>
          <w:i/>
          <w:shd w:val="clear" w:color="auto" w:fill="D9EAD3"/>
        </w:rPr>
        <w:t xml:space="preserve">NPC </w:t>
      </w:r>
      <w:proofErr w:type="spellStart"/>
      <w:r>
        <w:rPr>
          <w:i/>
          <w:shd w:val="clear" w:color="auto" w:fill="D9EAD3"/>
        </w:rPr>
        <w:t>may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say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several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different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things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to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start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the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conversation</w:t>
      </w:r>
      <w:proofErr w:type="spellEnd"/>
    </w:p>
    <w:tbl>
      <w:tblPr>
        <w:tblStyle w:val="a"/>
        <w:tblW w:w="9365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360"/>
        <w:gridCol w:w="5145"/>
      </w:tblGrid>
      <w:tr w:rsidR="00244F8B">
        <w:trPr>
          <w:trHeight w:val="300"/>
        </w:trPr>
        <w:tc>
          <w:tcPr>
            <w:tcW w:w="2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CHARACTER NAME </w:t>
            </w:r>
            <w:proofErr w:type="spellStart"/>
            <w:r>
              <w:rPr>
                <w:i/>
              </w:rPr>
              <w:t>Random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Lines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What</w:t>
            </w:r>
            <w:proofErr w:type="spellEnd"/>
            <w:r>
              <w:t xml:space="preserve"> do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>?</w:t>
            </w:r>
          </w:p>
        </w:tc>
      </w:tr>
      <w:tr w:rsidR="00244F8B">
        <w:trPr>
          <w:trHeight w:val="300"/>
        </w:trPr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244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How</w:t>
            </w:r>
            <w:proofErr w:type="spellEnd"/>
            <w:r>
              <w:t xml:space="preserve"> can I </w:t>
            </w:r>
            <w:proofErr w:type="spellStart"/>
            <w:r>
              <w:t>help</w:t>
            </w:r>
            <w:proofErr w:type="spellEnd"/>
            <w:r>
              <w:t>?</w:t>
            </w:r>
          </w:p>
        </w:tc>
      </w:tr>
      <w:tr w:rsidR="00244F8B">
        <w:trPr>
          <w:trHeight w:val="300"/>
        </w:trPr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244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NAME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there</w:t>
            </w:r>
            <w:proofErr w:type="spellEnd"/>
            <w:r>
              <w:t>!</w:t>
            </w:r>
          </w:p>
        </w:tc>
      </w:tr>
    </w:tbl>
    <w:p w:rsidR="00244F8B" w:rsidRDefault="00244F8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000000"/>
          <w:shd w:val="clear" w:color="auto" w:fill="C6D9F1"/>
        </w:rPr>
      </w:pP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smallCaps/>
        </w:rPr>
        <w:t xml:space="preserve">CUT </w:t>
      </w:r>
      <w:r>
        <w:rPr>
          <w:smallCaps/>
          <w:color w:val="000000"/>
        </w:rPr>
        <w:t>SCENE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CHARACTER #1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CHARACTER #2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CHARACTER #1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CHARACTER #2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lastRenderedPageBreak/>
        <w:t>CHARACTER #1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CHARACTER #2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END CUT SCENE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rPr>
          <w:smallCaps/>
        </w:rPr>
        <w:t>EXT./</w:t>
      </w:r>
      <w:r>
        <w:rPr>
          <w:smallCaps/>
        </w:rPr>
        <w:t>INT. LEAD LOCATION: SPECIFIC LOCATION – DAY OR NIGHT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THIRD PERSON GAME PLAY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 xml:space="preserve">Describe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new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see</w:t>
      </w:r>
      <w:proofErr w:type="spellEnd"/>
      <w:r>
        <w:t>?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 xml:space="preserve">A CHARACTER </w:t>
      </w:r>
      <w:proofErr w:type="spellStart"/>
      <w:r>
        <w:t>approaches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TRANSITION TO CUT SCENE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hd w:val="clear" w:color="auto" w:fill="D9EAD3"/>
        </w:rPr>
      </w:pPr>
      <w:proofErr w:type="spellStart"/>
      <w:r>
        <w:rPr>
          <w:i/>
          <w:shd w:val="clear" w:color="auto" w:fill="D9EAD3"/>
        </w:rPr>
        <w:t>The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Choice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Dialog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appears</w:t>
      </w:r>
      <w:proofErr w:type="spellEnd"/>
      <w:r>
        <w:rPr>
          <w:i/>
          <w:shd w:val="clear" w:color="auto" w:fill="D9EAD3"/>
        </w:rPr>
        <w:t>.</w:t>
      </w:r>
    </w:p>
    <w:tbl>
      <w:tblPr>
        <w:tblStyle w:val="a0"/>
        <w:tblW w:w="9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1"/>
        <w:gridCol w:w="4731"/>
      </w:tblGrid>
      <w:tr w:rsidR="00244F8B">
        <w:trPr>
          <w:trHeight w:val="32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NPC’s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Response</w:t>
            </w:r>
          </w:p>
        </w:tc>
      </w:tr>
      <w:tr w:rsidR="00244F8B">
        <w:trPr>
          <w:trHeight w:val="38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Words</w:t>
            </w:r>
            <w:proofErr w:type="spellEnd"/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Words</w:t>
            </w:r>
            <w:proofErr w:type="spellEnd"/>
          </w:p>
        </w:tc>
      </w:tr>
      <w:tr w:rsidR="00244F8B">
        <w:trPr>
          <w:trHeight w:val="36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Words</w:t>
            </w:r>
            <w:proofErr w:type="spellEnd"/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Words</w:t>
            </w:r>
            <w:proofErr w:type="spellEnd"/>
          </w:p>
        </w:tc>
      </w:tr>
      <w:tr w:rsidR="00244F8B">
        <w:trPr>
          <w:trHeight w:val="10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Words</w:t>
            </w:r>
            <w:proofErr w:type="spellEnd"/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Words</w:t>
            </w:r>
            <w:proofErr w:type="spellEnd"/>
          </w:p>
        </w:tc>
      </w:tr>
    </w:tbl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 xml:space="preserve">NPC </w:t>
      </w:r>
      <w:proofErr w:type="spellStart"/>
      <w:r>
        <w:t>hands</w:t>
      </w:r>
      <w:proofErr w:type="spellEnd"/>
      <w:r>
        <w:t xml:space="preserve"> THE PLAYER </w:t>
      </w:r>
      <w:proofErr w:type="spellStart"/>
      <w:r>
        <w:t>an</w:t>
      </w:r>
      <w:proofErr w:type="spellEnd"/>
      <w:r>
        <w:t xml:space="preserve"> ITEM.  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  <w:r>
        <w:br/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hd w:val="clear" w:color="auto" w:fill="D9EAD3"/>
        </w:rPr>
      </w:pPr>
      <w:proofErr w:type="spellStart"/>
      <w:r>
        <w:rPr>
          <w:i/>
          <w:shd w:val="clear" w:color="auto" w:fill="D9EAD3"/>
        </w:rPr>
        <w:t>The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Choice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Dialog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appears</w:t>
      </w:r>
      <w:proofErr w:type="spellEnd"/>
      <w:r>
        <w:rPr>
          <w:i/>
          <w:shd w:val="clear" w:color="auto" w:fill="D9EAD3"/>
        </w:rPr>
        <w:t xml:space="preserve">. </w:t>
      </w:r>
      <w:proofErr w:type="spellStart"/>
      <w:r>
        <w:rPr>
          <w:i/>
          <w:shd w:val="clear" w:color="auto" w:fill="D9EAD3"/>
        </w:rPr>
        <w:t>All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questions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may</w:t>
      </w:r>
      <w:proofErr w:type="spellEnd"/>
      <w:r>
        <w:rPr>
          <w:i/>
          <w:shd w:val="clear" w:color="auto" w:fill="D9EAD3"/>
        </w:rPr>
        <w:t xml:space="preserve"> be </w:t>
      </w:r>
      <w:proofErr w:type="spellStart"/>
      <w:r>
        <w:rPr>
          <w:i/>
          <w:shd w:val="clear" w:color="auto" w:fill="D9EAD3"/>
        </w:rPr>
        <w:t>exhausted</w:t>
      </w:r>
      <w:proofErr w:type="spellEnd"/>
      <w:r>
        <w:rPr>
          <w:i/>
          <w:shd w:val="clear" w:color="auto" w:fill="D9EAD3"/>
        </w:rPr>
        <w:t>.</w:t>
      </w:r>
    </w:p>
    <w:tbl>
      <w:tblPr>
        <w:tblStyle w:val="a1"/>
        <w:tblW w:w="9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1"/>
        <w:gridCol w:w="4731"/>
      </w:tblGrid>
      <w:tr w:rsidR="00244F8B">
        <w:trPr>
          <w:trHeight w:val="32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Lora’s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Response</w:t>
            </w:r>
          </w:p>
        </w:tc>
      </w:tr>
      <w:tr w:rsidR="00244F8B">
        <w:trPr>
          <w:trHeight w:val="38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Question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Answer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244F8B">
        <w:trPr>
          <w:trHeight w:val="36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Question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Answer</w:t>
            </w:r>
            <w:proofErr w:type="spellEnd"/>
            <w:r>
              <w:rPr>
                <w:sz w:val="22"/>
                <w:szCs w:val="22"/>
              </w:rPr>
              <w:t xml:space="preserve"> 2 </w:t>
            </w:r>
          </w:p>
        </w:tc>
      </w:tr>
      <w:tr w:rsidR="00244F8B">
        <w:trPr>
          <w:trHeight w:val="10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Question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Answer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</w:tr>
    </w:tbl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right="720"/>
      </w:pPr>
      <w:r>
        <w:rPr>
          <w:i/>
        </w:rPr>
        <w:lastRenderedPageBreak/>
        <w:t>[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following</w:t>
      </w:r>
      <w:proofErr w:type="spellEnd"/>
      <w:r>
        <w:rPr>
          <w:i/>
        </w:rPr>
        <w:t xml:space="preserve"> dialogues serve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answer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questions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potentially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asked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continues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pursue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dialogue.]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smallCaps/>
          <w:u w:val="single"/>
        </w:rPr>
      </w:pP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player</w:t>
      </w:r>
      <w:proofErr w:type="spellEnd"/>
      <w:r>
        <w:rPr>
          <w:u w:val="single"/>
        </w:rPr>
        <w:t xml:space="preserve"> </w:t>
      </w:r>
      <w:r>
        <w:rPr>
          <w:b/>
          <w:smallCaps/>
          <w:u w:val="single"/>
        </w:rPr>
        <w:t>DID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question</w:t>
      </w:r>
      <w:proofErr w:type="spellEnd"/>
      <w:r>
        <w:rPr>
          <w:u w:val="single"/>
        </w:rPr>
        <w:t xml:space="preserve"> 1:</w:t>
      </w:r>
      <w:r>
        <w:rPr>
          <w:smallCaps/>
          <w:u w:val="single"/>
        </w:rPr>
        <w:t xml:space="preserve"> 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hd w:val="clear" w:color="auto" w:fill="D9EAD3"/>
        </w:rPr>
      </w:pPr>
      <w:proofErr w:type="spellStart"/>
      <w:r>
        <w:rPr>
          <w:i/>
          <w:shd w:val="clear" w:color="auto" w:fill="D9EAD3"/>
        </w:rPr>
        <w:t>The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Choice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Dialog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appears</w:t>
      </w:r>
      <w:proofErr w:type="spellEnd"/>
      <w:r>
        <w:rPr>
          <w:i/>
          <w:shd w:val="clear" w:color="auto" w:fill="D9EAD3"/>
        </w:rPr>
        <w:t xml:space="preserve">. </w:t>
      </w:r>
      <w:proofErr w:type="spellStart"/>
      <w:r>
        <w:rPr>
          <w:i/>
          <w:shd w:val="clear" w:color="auto" w:fill="D9EAD3"/>
        </w:rPr>
        <w:t>All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questions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may</w:t>
      </w:r>
      <w:proofErr w:type="spellEnd"/>
      <w:r>
        <w:rPr>
          <w:i/>
          <w:shd w:val="clear" w:color="auto" w:fill="D9EAD3"/>
        </w:rPr>
        <w:t xml:space="preserve"> be </w:t>
      </w:r>
      <w:proofErr w:type="spellStart"/>
      <w:r>
        <w:rPr>
          <w:i/>
          <w:shd w:val="clear" w:color="auto" w:fill="D9EAD3"/>
        </w:rPr>
        <w:t>exhausted</w:t>
      </w:r>
      <w:proofErr w:type="spellEnd"/>
      <w:r>
        <w:rPr>
          <w:i/>
          <w:shd w:val="clear" w:color="auto" w:fill="D9EAD3"/>
        </w:rPr>
        <w:t>.</w:t>
      </w:r>
    </w:p>
    <w:tbl>
      <w:tblPr>
        <w:tblStyle w:val="a2"/>
        <w:tblW w:w="9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1"/>
        <w:gridCol w:w="4731"/>
      </w:tblGrid>
      <w:tr w:rsidR="00244F8B">
        <w:trPr>
          <w:trHeight w:val="32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Response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NPC’s</w:t>
            </w:r>
            <w:proofErr w:type="spellEnd"/>
            <w:r>
              <w:rPr>
                <w:b/>
                <w:sz w:val="22"/>
                <w:szCs w:val="22"/>
                <w:u w:val="single"/>
              </w:rPr>
              <w:t xml:space="preserve"> Response</w:t>
            </w:r>
          </w:p>
        </w:tc>
      </w:tr>
      <w:tr w:rsidR="00244F8B">
        <w:trPr>
          <w:trHeight w:val="38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Response </w:t>
            </w:r>
            <w:proofErr w:type="spellStart"/>
            <w:r>
              <w:rPr>
                <w:sz w:val="22"/>
                <w:szCs w:val="22"/>
              </w:rPr>
              <w:t>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Question</w:t>
            </w:r>
            <w:proofErr w:type="spellEnd"/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Answer</w:t>
            </w:r>
            <w:proofErr w:type="spellEnd"/>
          </w:p>
        </w:tc>
      </w:tr>
      <w:tr w:rsidR="00244F8B">
        <w:trPr>
          <w:trHeight w:val="36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Response </w:t>
            </w:r>
            <w:proofErr w:type="spellStart"/>
            <w:r>
              <w:rPr>
                <w:sz w:val="22"/>
                <w:szCs w:val="22"/>
              </w:rPr>
              <w:t>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Question</w:t>
            </w:r>
            <w:proofErr w:type="spellEnd"/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Answer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</w:p>
        </w:tc>
      </w:tr>
    </w:tbl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smallCaps/>
          <w:u w:val="single"/>
        </w:rPr>
      </w:pP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player</w:t>
      </w:r>
      <w:proofErr w:type="spellEnd"/>
      <w:r>
        <w:rPr>
          <w:u w:val="single"/>
        </w:rPr>
        <w:t xml:space="preserve"> </w:t>
      </w:r>
      <w:r>
        <w:rPr>
          <w:b/>
          <w:smallCaps/>
          <w:u w:val="single"/>
        </w:rPr>
        <w:t>DID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question</w:t>
      </w:r>
      <w:proofErr w:type="spellEnd"/>
      <w:r>
        <w:rPr>
          <w:u w:val="single"/>
        </w:rPr>
        <w:t xml:space="preserve"> 2:</w:t>
      </w:r>
      <w:r>
        <w:rPr>
          <w:smallCaps/>
          <w:u w:val="single"/>
        </w:rPr>
        <w:t xml:space="preserve"> 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PLAYER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PLAYER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smallCaps/>
          <w:u w:val="single"/>
        </w:rPr>
      </w:pP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player</w:t>
      </w:r>
      <w:proofErr w:type="spellEnd"/>
      <w:r>
        <w:rPr>
          <w:u w:val="single"/>
        </w:rPr>
        <w:t xml:space="preserve"> </w:t>
      </w:r>
      <w:r>
        <w:rPr>
          <w:b/>
          <w:smallCaps/>
          <w:u w:val="single"/>
        </w:rPr>
        <w:t>DID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ask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question</w:t>
      </w:r>
      <w:proofErr w:type="spellEnd"/>
      <w:r>
        <w:rPr>
          <w:u w:val="single"/>
        </w:rPr>
        <w:t xml:space="preserve"> 3:</w:t>
      </w:r>
      <w:r>
        <w:rPr>
          <w:smallCaps/>
          <w:u w:val="single"/>
        </w:rPr>
        <w:t xml:space="preserve"> 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PLAYER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NPC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</w:pPr>
      <w:r>
        <w:rPr>
          <w:smallCaps/>
        </w:rPr>
        <w:t>PLAYER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right="1440"/>
      </w:pPr>
      <w:r>
        <w:t>Dialogue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right="720"/>
        <w:rPr>
          <w:shd w:val="clear" w:color="auto" w:fill="FFE599"/>
        </w:rPr>
      </w:pPr>
      <w:r>
        <w:rPr>
          <w:i/>
          <w:shd w:val="clear" w:color="auto" w:fill="FFE599"/>
        </w:rPr>
        <w:lastRenderedPageBreak/>
        <w:t xml:space="preserve"> [</w:t>
      </w:r>
      <w:proofErr w:type="spellStart"/>
      <w:r>
        <w:rPr>
          <w:i/>
          <w:shd w:val="clear" w:color="auto" w:fill="FFE599"/>
        </w:rPr>
        <w:t>All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versions</w:t>
      </w:r>
      <w:proofErr w:type="spellEnd"/>
      <w:r>
        <w:rPr>
          <w:i/>
          <w:shd w:val="clear" w:color="auto" w:fill="FFE599"/>
        </w:rPr>
        <w:t xml:space="preserve"> pick up </w:t>
      </w:r>
      <w:proofErr w:type="spellStart"/>
      <w:r>
        <w:rPr>
          <w:i/>
          <w:shd w:val="clear" w:color="auto" w:fill="FFE599"/>
        </w:rPr>
        <w:t>here</w:t>
      </w:r>
      <w:proofErr w:type="spellEnd"/>
      <w:r>
        <w:rPr>
          <w:i/>
          <w:shd w:val="clear" w:color="auto" w:fill="FFE599"/>
        </w:rPr>
        <w:t>:]</w:t>
      </w:r>
    </w:p>
    <w:p w:rsidR="00244F8B" w:rsidRDefault="00244F8B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mallCaps/>
          <w:color w:val="000000"/>
          <w:shd w:val="clear" w:color="auto" w:fill="C6D9F1"/>
        </w:rPr>
      </w:pPr>
    </w:p>
    <w:p w:rsidR="00244F8B" w:rsidRDefault="00244F8B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hd w:val="clear" w:color="auto" w:fill="D9EAD3"/>
        </w:rPr>
      </w:pPr>
      <w:proofErr w:type="spellStart"/>
      <w:r>
        <w:rPr>
          <w:i/>
          <w:shd w:val="clear" w:color="auto" w:fill="D9EAD3"/>
        </w:rPr>
        <w:t>Barks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Template</w:t>
      </w:r>
      <w:proofErr w:type="spellEnd"/>
    </w:p>
    <w:tbl>
      <w:tblPr>
        <w:tblStyle w:val="a3"/>
        <w:tblW w:w="9365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0"/>
        <w:gridCol w:w="1360"/>
        <w:gridCol w:w="5145"/>
      </w:tblGrid>
      <w:tr w:rsidR="00244F8B">
        <w:trPr>
          <w:trHeight w:val="300"/>
        </w:trPr>
        <w:tc>
          <w:tcPr>
            <w:tcW w:w="28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NPC </w:t>
            </w:r>
            <w:proofErr w:type="spellStart"/>
            <w:r>
              <w:rPr>
                <w:i/>
              </w:rPr>
              <w:t>Random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Lines</w:t>
            </w:r>
            <w:proofErr w:type="spellEnd"/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NPC 1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Words</w:t>
            </w:r>
            <w:proofErr w:type="spellEnd"/>
          </w:p>
        </w:tc>
      </w:tr>
      <w:tr w:rsidR="00244F8B">
        <w:trPr>
          <w:trHeight w:val="300"/>
        </w:trPr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244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NPC 2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Words</w:t>
            </w:r>
            <w:proofErr w:type="spellEnd"/>
          </w:p>
        </w:tc>
      </w:tr>
      <w:tr w:rsidR="00244F8B">
        <w:trPr>
          <w:trHeight w:val="300"/>
        </w:trPr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244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NPC 3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Words</w:t>
            </w:r>
            <w:proofErr w:type="spellEnd"/>
            <w:r>
              <w:t xml:space="preserve"> </w:t>
            </w:r>
          </w:p>
        </w:tc>
      </w:tr>
      <w:tr w:rsidR="00244F8B">
        <w:trPr>
          <w:trHeight w:val="300"/>
        </w:trPr>
        <w:tc>
          <w:tcPr>
            <w:tcW w:w="286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44F8B" w:rsidRDefault="00244F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</w:rPr>
            </w:pP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NPC 4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Words</w:t>
            </w:r>
            <w:proofErr w:type="spellEnd"/>
          </w:p>
        </w:tc>
      </w:tr>
    </w:tbl>
    <w:p w:rsidR="00244F8B" w:rsidRDefault="00244F8B">
      <w:pPr>
        <w:pBdr>
          <w:top w:val="nil"/>
          <w:left w:val="nil"/>
          <w:bottom w:val="nil"/>
          <w:right w:val="nil"/>
          <w:between w:val="nil"/>
        </w:pBdr>
      </w:pPr>
    </w:p>
    <w:p w:rsidR="00244F8B" w:rsidRDefault="00244F8B">
      <w:pPr>
        <w:pBdr>
          <w:top w:val="nil"/>
          <w:left w:val="nil"/>
          <w:bottom w:val="nil"/>
          <w:right w:val="nil"/>
          <w:between w:val="nil"/>
        </w:pBdr>
      </w:pP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right="720"/>
        <w:rPr>
          <w:shd w:val="clear" w:color="auto" w:fill="FFE599"/>
        </w:rPr>
      </w:pPr>
      <w:r>
        <w:rPr>
          <w:i/>
          <w:shd w:val="clear" w:color="auto" w:fill="FFE599"/>
        </w:rPr>
        <w:t xml:space="preserve"> [</w:t>
      </w:r>
      <w:proofErr w:type="spellStart"/>
      <w:r>
        <w:rPr>
          <w:i/>
          <w:shd w:val="clear" w:color="auto" w:fill="FFE599"/>
        </w:rPr>
        <w:t>The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next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cut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scene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depends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on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how</w:t>
      </w:r>
      <w:proofErr w:type="spellEnd"/>
      <w:r>
        <w:rPr>
          <w:i/>
          <w:shd w:val="clear" w:color="auto" w:fill="FFE599"/>
        </w:rPr>
        <w:t xml:space="preserve"> BLANK </w:t>
      </w:r>
      <w:proofErr w:type="spellStart"/>
      <w:r>
        <w:rPr>
          <w:i/>
          <w:shd w:val="clear" w:color="auto" w:fill="FFE599"/>
        </w:rPr>
        <w:t>goes</w:t>
      </w:r>
      <w:proofErr w:type="spellEnd"/>
      <w:r>
        <w:rPr>
          <w:i/>
          <w:shd w:val="clear" w:color="auto" w:fill="FFE599"/>
        </w:rPr>
        <w:t>:]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smallCaps/>
          <w:u w:val="single"/>
        </w:rPr>
      </w:pP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player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finds</w:t>
      </w:r>
      <w:proofErr w:type="spellEnd"/>
      <w:r>
        <w:rPr>
          <w:u w:val="single"/>
        </w:rPr>
        <w:t xml:space="preserve"> BLANK: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proofErr w:type="spellStart"/>
      <w:r>
        <w:t>Outcome</w:t>
      </w:r>
      <w:proofErr w:type="spellEnd"/>
      <w:r>
        <w:t xml:space="preserve"> (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choices</w:t>
      </w:r>
      <w:proofErr w:type="spellEnd"/>
      <w:r>
        <w:t>)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hd w:val="clear" w:color="auto" w:fill="D9EAD3"/>
        </w:rPr>
      </w:pPr>
      <w:proofErr w:type="spellStart"/>
      <w:r>
        <w:rPr>
          <w:i/>
          <w:shd w:val="clear" w:color="auto" w:fill="D9EAD3"/>
        </w:rPr>
        <w:t>The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Choice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Options</w:t>
      </w:r>
      <w:proofErr w:type="spellEnd"/>
      <w:r>
        <w:rPr>
          <w:i/>
          <w:shd w:val="clear" w:color="auto" w:fill="D9EAD3"/>
        </w:rPr>
        <w:t xml:space="preserve"> </w:t>
      </w:r>
      <w:proofErr w:type="spellStart"/>
      <w:r>
        <w:rPr>
          <w:i/>
          <w:shd w:val="clear" w:color="auto" w:fill="D9EAD3"/>
        </w:rPr>
        <w:t>appears</w:t>
      </w:r>
      <w:proofErr w:type="spellEnd"/>
      <w:r>
        <w:rPr>
          <w:i/>
          <w:shd w:val="clear" w:color="auto" w:fill="D9EAD3"/>
        </w:rPr>
        <w:t>.</w:t>
      </w:r>
    </w:p>
    <w:tbl>
      <w:tblPr>
        <w:tblStyle w:val="a4"/>
        <w:tblW w:w="94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1"/>
        <w:gridCol w:w="4731"/>
      </w:tblGrid>
      <w:tr w:rsidR="00244F8B">
        <w:trPr>
          <w:trHeight w:val="32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Choice</w:t>
            </w:r>
            <w:proofErr w:type="spellEnd"/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2"/>
                <w:szCs w:val="22"/>
                <w:u w:val="single"/>
              </w:rPr>
            </w:pPr>
            <w:proofErr w:type="spellStart"/>
            <w:r>
              <w:rPr>
                <w:b/>
                <w:sz w:val="22"/>
                <w:szCs w:val="22"/>
                <w:u w:val="single"/>
              </w:rPr>
              <w:t>Consequence</w:t>
            </w:r>
            <w:proofErr w:type="spellEnd"/>
          </w:p>
        </w:tc>
      </w:tr>
      <w:tr w:rsidR="00244F8B">
        <w:trPr>
          <w:trHeight w:val="38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Choice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World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change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</w:tr>
      <w:tr w:rsidR="00244F8B">
        <w:trPr>
          <w:trHeight w:val="36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bookmarkStart w:id="1" w:name="_gjdgxs" w:colFirst="0" w:colLast="0"/>
            <w:bookmarkEnd w:id="1"/>
            <w:proofErr w:type="spellStart"/>
            <w:r>
              <w:rPr>
                <w:sz w:val="22"/>
                <w:szCs w:val="22"/>
              </w:rPr>
              <w:t>Choice</w:t>
            </w:r>
            <w:proofErr w:type="spellEnd"/>
            <w:r>
              <w:rPr>
                <w:sz w:val="22"/>
                <w:szCs w:val="22"/>
              </w:rPr>
              <w:t xml:space="preserve"> 2 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World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change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</w:tr>
      <w:tr w:rsidR="00244F8B">
        <w:trPr>
          <w:trHeight w:val="360"/>
        </w:trPr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Choice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4731" w:type="dxa"/>
          </w:tcPr>
          <w:p w:rsidR="00244F8B" w:rsidRDefault="00410F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World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change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</w:tr>
    </w:tbl>
    <w:p w:rsidR="00244F8B" w:rsidRDefault="00244F8B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firstLine="720"/>
        <w:rPr>
          <w:smallCaps/>
          <w:u w:val="single"/>
        </w:rPr>
      </w:pPr>
      <w:proofErr w:type="spellStart"/>
      <w:r>
        <w:rPr>
          <w:u w:val="single"/>
        </w:rPr>
        <w:t>If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player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does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not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find</w:t>
      </w:r>
      <w:proofErr w:type="spellEnd"/>
      <w:r>
        <w:rPr>
          <w:u w:val="single"/>
        </w:rPr>
        <w:t xml:space="preserve"> BLANK:</w:t>
      </w:r>
      <w:r>
        <w:rPr>
          <w:smallCaps/>
          <w:u w:val="single"/>
        </w:rPr>
        <w:t xml:space="preserve"> 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</w:pPr>
      <w:proofErr w:type="spellStart"/>
      <w:r>
        <w:t>Different</w:t>
      </w:r>
      <w:proofErr w:type="spellEnd"/>
      <w:r>
        <w:t xml:space="preserve"> </w:t>
      </w:r>
      <w:proofErr w:type="spellStart"/>
      <w:r>
        <w:t>outcome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valuable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can “</w:t>
      </w:r>
      <w:proofErr w:type="spellStart"/>
      <w:r>
        <w:t>fail</w:t>
      </w:r>
      <w:proofErr w:type="spellEnd"/>
      <w:r>
        <w:t>”)</w:t>
      </w:r>
    </w:p>
    <w:p w:rsidR="00244F8B" w:rsidRDefault="00410F34">
      <w:pPr>
        <w:pBdr>
          <w:top w:val="nil"/>
          <w:left w:val="nil"/>
          <w:bottom w:val="nil"/>
          <w:right w:val="nil"/>
          <w:between w:val="nil"/>
        </w:pBdr>
        <w:spacing w:before="240" w:after="0"/>
        <w:ind w:right="720"/>
        <w:rPr>
          <w:shd w:val="clear" w:color="auto" w:fill="FFE599"/>
        </w:rPr>
      </w:pPr>
      <w:r>
        <w:rPr>
          <w:i/>
          <w:shd w:val="clear" w:color="auto" w:fill="FFE599"/>
        </w:rPr>
        <w:t>[</w:t>
      </w:r>
      <w:proofErr w:type="spellStart"/>
      <w:r>
        <w:rPr>
          <w:i/>
          <w:shd w:val="clear" w:color="auto" w:fill="FFE599"/>
        </w:rPr>
        <w:t>All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subsets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end</w:t>
      </w:r>
      <w:proofErr w:type="spellEnd"/>
      <w:r>
        <w:rPr>
          <w:i/>
          <w:shd w:val="clear" w:color="auto" w:fill="FFE599"/>
        </w:rPr>
        <w:t xml:space="preserve"> </w:t>
      </w:r>
      <w:proofErr w:type="spellStart"/>
      <w:r>
        <w:rPr>
          <w:i/>
          <w:shd w:val="clear" w:color="auto" w:fill="FFE599"/>
        </w:rPr>
        <w:t>here</w:t>
      </w:r>
      <w:proofErr w:type="spellEnd"/>
      <w:r>
        <w:rPr>
          <w:i/>
          <w:shd w:val="clear" w:color="auto" w:fill="FFE599"/>
        </w:rPr>
        <w:t>:]</w:t>
      </w:r>
    </w:p>
    <w:p w:rsidR="00244F8B" w:rsidRDefault="00244F8B">
      <w:pPr>
        <w:pBdr>
          <w:top w:val="nil"/>
          <w:left w:val="nil"/>
          <w:bottom w:val="nil"/>
          <w:right w:val="nil"/>
          <w:between w:val="nil"/>
        </w:pBdr>
      </w:pPr>
    </w:p>
    <w:sectPr w:rsidR="00244F8B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F34" w:rsidRDefault="00410F34">
      <w:pPr>
        <w:spacing w:after="0" w:line="240" w:lineRule="auto"/>
      </w:pPr>
      <w:r>
        <w:separator/>
      </w:r>
    </w:p>
  </w:endnote>
  <w:endnote w:type="continuationSeparator" w:id="0">
    <w:p w:rsidR="00410F34" w:rsidRDefault="00410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8B" w:rsidRDefault="00410F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</w:pPr>
    <w:r>
      <w:tab/>
      <w:t xml:space="preserve">Page </w:t>
    </w:r>
    <w:r>
      <w:fldChar w:fldCharType="begin"/>
    </w:r>
    <w:r>
      <w:instrText>PAGE</w:instrText>
    </w:r>
    <w:r w:rsidR="000963B4">
      <w:fldChar w:fldCharType="separate"/>
    </w:r>
    <w:r w:rsidR="000963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F34" w:rsidRDefault="00410F34">
      <w:pPr>
        <w:spacing w:after="0" w:line="240" w:lineRule="auto"/>
      </w:pPr>
      <w:r>
        <w:separator/>
      </w:r>
    </w:p>
  </w:footnote>
  <w:footnote w:type="continuationSeparator" w:id="0">
    <w:p w:rsidR="00410F34" w:rsidRDefault="00410F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F8B"/>
    <w:rsid w:val="000963B4"/>
    <w:rsid w:val="00244F8B"/>
    <w:rsid w:val="00410F34"/>
    <w:rsid w:val="00F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6610"/>
  <w15:docId w15:val="{03541547-526D-4922-A975-2A1E30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SPC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Torres Castro</dc:creator>
  <cp:lastModifiedBy>Roberto Torres Castro</cp:lastModifiedBy>
  <cp:revision>3</cp:revision>
  <dcterms:created xsi:type="dcterms:W3CDTF">2021-03-22T20:38:00Z</dcterms:created>
  <dcterms:modified xsi:type="dcterms:W3CDTF">2021-03-22T20:38:00Z</dcterms:modified>
</cp:coreProperties>
</file>