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x51h9mh39vy7" w:id="0"/>
      <w:bookmarkEnd w:id="0"/>
      <w:r w:rsidDel="00000000" w:rsidR="00000000" w:rsidRPr="00000000">
        <w:rPr>
          <w:rtl w:val="0"/>
        </w:rPr>
        <w:t xml:space="preserve">ŠPARK - denník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Názov skupiny: ŠPARK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Téma projektu: COVID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Členovia skupiny: Antal, Špitalský, Pazera, Rohaľ, Kendereš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bookmarkStart w:colFirst="0" w:colLast="0" w:name="_c7qsir6sgcp7" w:id="1"/>
      <w:bookmarkEnd w:id="1"/>
      <w:r w:rsidDel="00000000" w:rsidR="00000000" w:rsidRPr="00000000">
        <w:rPr>
          <w:rtl w:val="0"/>
        </w:rPr>
        <w:t xml:space="preserve">Obsah pre rýchlu navigáciu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7qsir6sgcp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Obsah pre rýchlu navigáciu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wzrubvfy007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Kontrolné stretnutia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s48u2m738fn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Stretnutie 5.4.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23p55d2570y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Stretnutie 12.4.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x3nk9vqce3c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Stretnutie 26.4.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uozx3zrqrmv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Stretnutie 3.5.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tl9hxjsgxx6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Práca na projekte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clxl7sla8d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2023-03-28 stretnutie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9nm8fuz4kx7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2023-04-03 stretnutie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4lju21y3hxg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2023-04-05 stretnutie 3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ehushc5h6xh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2023-04-06 až 2023–04-11 samostatné analýzy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56jnsovfl0o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2023-04-12 potenciálne veľké otázky na skúmanie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x99xkvohpe5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2023-04-23 stretnutie x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lbd080acxkr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2023-4-28 vypracované otázky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nom15elhcjh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2023-5-9 stretnutie pred prezentáciou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3n27i97rv7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2023-5-15 dokončovanie správy a notebooku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35bcerl2698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Zhrnutie práce jednotlivých členov skupiny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wcboxdig4nt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Povolenie na zverejnenie projektu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0" w:firstLine="0"/>
        <w:rPr/>
      </w:pPr>
      <w:bookmarkStart w:colFirst="0" w:colLast="0" w:name="_ydtkvaekwq4o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0" w:firstLine="0"/>
        <w:rPr/>
      </w:pPr>
      <w:bookmarkStart w:colFirst="0" w:colLast="0" w:name="_wzrubvfy0074" w:id="3"/>
      <w:bookmarkEnd w:id="3"/>
      <w:r w:rsidDel="00000000" w:rsidR="00000000" w:rsidRPr="00000000">
        <w:rPr>
          <w:rtl w:val="0"/>
        </w:rPr>
        <w:t xml:space="preserve">Kontrolné stretnutia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left="0" w:firstLine="0"/>
        <w:rPr>
          <w:rFonts w:ascii="Roboto" w:cs="Roboto" w:eastAsia="Roboto" w:hAnsi="Roboto"/>
          <w:color w:val="5f6368"/>
          <w:sz w:val="21"/>
          <w:szCs w:val="21"/>
        </w:rPr>
      </w:pPr>
      <w:bookmarkStart w:colFirst="0" w:colLast="0" w:name="_s48u2m738fny" w:id="4"/>
      <w:bookmarkEnd w:id="4"/>
      <w:commentRangeStart w:id="0"/>
      <w:r w:rsidDel="00000000" w:rsidR="00000000" w:rsidRPr="00000000">
        <w:rPr>
          <w:rtl w:val="0"/>
        </w:rPr>
        <w:t xml:space="preserve">Stretnutie 5.4.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Načítali sme dáta, prvotné exploratívne analýzy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Hľadáme, na čo sa zamerať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23p55d2570yh" w:id="5"/>
      <w:bookmarkEnd w:id="5"/>
      <w:commentRangeStart w:id="1"/>
      <w:r w:rsidDel="00000000" w:rsidR="00000000" w:rsidRPr="00000000">
        <w:rPr>
          <w:rtl w:val="0"/>
        </w:rPr>
        <w:t xml:space="preserve">Stretnutie 12.4.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 štádiá = dáta, analýza, vizualizacia, </w:t>
      </w:r>
      <w:r w:rsidDel="00000000" w:rsidR="00000000" w:rsidRPr="00000000">
        <w:rPr>
          <w:rtl w:val="0"/>
        </w:rPr>
        <w:t xml:space="preserve">interpretácia - storytelling, vedieť povedať babke o 2 týždne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Budúci týždeň - m</w:t>
      </w:r>
      <w:r w:rsidDel="00000000" w:rsidR="00000000" w:rsidRPr="00000000">
        <w:rPr>
          <w:rtl w:val="0"/>
        </w:rPr>
        <w:t xml:space="preserve">ať 99% hotové, hotová vizualizácia vymýšlať ako interpretovať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Naštudujeme ArticProtocol k pokrytiu genómu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Vypracujeme odpovede na položené veľké otázky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x3nk9vqce3cv" w:id="6"/>
      <w:bookmarkEnd w:id="6"/>
      <w:commentRangeStart w:id="2"/>
      <w:r w:rsidDel="00000000" w:rsidR="00000000" w:rsidRPr="00000000">
        <w:rPr>
          <w:rtl w:val="0"/>
        </w:rPr>
        <w:t xml:space="preserve">Stretnutie 26.4.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Spýtať sa na legalitu použitia decision-tree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Alpha variant quest line concluded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Task s referenčnými genómami dokončený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Hexplot namiesto scatterplotu pri regresii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Formulácia záveru do budúcna - otázka a odpoveď -&gt; hypotéza a conclusion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uozx3zrqrmvy" w:id="7"/>
      <w:bookmarkEnd w:id="7"/>
      <w:commentRangeStart w:id="3"/>
      <w:r w:rsidDel="00000000" w:rsidR="00000000" w:rsidRPr="00000000">
        <w:rPr>
          <w:rtl w:val="0"/>
        </w:rPr>
        <w:t xml:space="preserve">Stretnutie 3.5.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Uzavreté otázky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Naformulovať do zmysluplných viet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Spracovat do prezentácie</w:t>
      </w:r>
    </w:p>
    <w:p w:rsidR="00000000" w:rsidDel="00000000" w:rsidP="00000000" w:rsidRDefault="00000000" w:rsidRPr="00000000" w14:paraId="00000030">
      <w:pPr>
        <w:pStyle w:val="Heading1"/>
        <w:ind w:left="0" w:firstLine="0"/>
        <w:rPr/>
      </w:pPr>
      <w:bookmarkStart w:colFirst="0" w:colLast="0" w:name="_46hymocosv72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left="0" w:firstLine="0"/>
        <w:rPr/>
      </w:pPr>
      <w:bookmarkStart w:colFirst="0" w:colLast="0" w:name="_tl9hxjsgxx6c" w:id="9"/>
      <w:bookmarkEnd w:id="9"/>
      <w:r w:rsidDel="00000000" w:rsidR="00000000" w:rsidRPr="00000000">
        <w:rPr>
          <w:rtl w:val="0"/>
        </w:rPr>
        <w:t xml:space="preserve">Práca na projekte</w:t>
      </w:r>
    </w:p>
    <w:p w:rsidR="00000000" w:rsidDel="00000000" w:rsidP="00000000" w:rsidRDefault="00000000" w:rsidRPr="00000000" w14:paraId="00000032">
      <w:pPr>
        <w:pStyle w:val="Heading2"/>
        <w:ind w:left="0" w:firstLine="0"/>
        <w:rPr/>
      </w:pPr>
      <w:bookmarkStart w:colFirst="0" w:colLast="0" w:name="_clxl7sla8djh" w:id="10"/>
      <w:bookmarkEnd w:id="10"/>
      <w:r w:rsidDel="00000000" w:rsidR="00000000" w:rsidRPr="00000000">
        <w:rPr>
          <w:rtl w:val="0"/>
        </w:rPr>
        <w:t xml:space="preserve">2023-03-28 stretnutie 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5"/>
          <w:szCs w:val="25"/>
          <w:rtl w:val="0"/>
        </w:rPr>
        <w:t xml:space="preserve">Dokončené úlohy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spojené tabuľky pre match, read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k barcodom bol pridaný variant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Úlohy na preskúmanie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kvalita readov v porovnaní s dĺžkou readov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barcode 14 - prečo tak veľa neurčených báz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úspešnosť readu voči variantu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mutácie voči genómu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zistiť koreláciu medzi short/long readmi a kvalitou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ploty všetkého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pozrieť sa na kvalitu testov over time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znorm</w:t>
      </w:r>
      <w:r w:rsidDel="00000000" w:rsidR="00000000" w:rsidRPr="00000000">
        <w:rPr>
          <w:rtl w:val="0"/>
        </w:rPr>
        <w:t xml:space="preserve">alizov</w:t>
      </w:r>
      <w:r w:rsidDel="00000000" w:rsidR="00000000" w:rsidRPr="00000000">
        <w:rPr>
          <w:sz w:val="21"/>
          <w:szCs w:val="21"/>
          <w:rtl w:val="0"/>
        </w:rPr>
        <w:t xml:space="preserve">ať dáta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prečo je pri inom subjekte ako covide nižšia kvalita readu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plotovať estQuality s rôznymi subjektmi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ako je určená chyba čítania v results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ind w:left="0" w:firstLine="0"/>
        <w:rPr>
          <w:sz w:val="21"/>
          <w:szCs w:val="21"/>
        </w:rPr>
      </w:pPr>
      <w:bookmarkStart w:colFirst="0" w:colLast="0" w:name="_9nm8fuz4kx7r" w:id="11"/>
      <w:bookmarkEnd w:id="11"/>
      <w:r w:rsidDel="00000000" w:rsidR="00000000" w:rsidRPr="00000000">
        <w:rPr>
          <w:rtl w:val="0"/>
        </w:rPr>
        <w:t xml:space="preserve">2023-04-03 stretnutie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Files s dátami - davinci server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Vieme načítať dáta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problém s nacitaj_data funkciou (fixed)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Problematic reads sú: nontarget, nízka estQuality</w:t>
      </w:r>
    </w:p>
    <w:p w:rsidR="00000000" w:rsidDel="00000000" w:rsidP="00000000" w:rsidRDefault="00000000" w:rsidRPr="00000000" w14:paraId="00000048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describe() na dataset (na spojený reads a match)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vyfiltrovali sme barcode1 unclassified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podľa barcodu sme priradili každému riadku pango (variant) - máme spojené všetky tri tabuľky, z `rslts` nás zaujímal variant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zadefinovanie low quality reads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porovnat kolko je nontargetov v low quality tabuľke oproti celej - possible korelácia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zistili sme, že frequency nontargetov klesá so stúpajúcou kvalitou readov (!)</w:t>
      </w:r>
    </w:p>
    <w:p w:rsidR="00000000" w:rsidDel="00000000" w:rsidP="00000000" w:rsidRDefault="00000000" w:rsidRPr="00000000" w14:paraId="0000004F">
      <w:pPr>
        <w:pStyle w:val="Heading2"/>
        <w:ind w:left="0" w:firstLine="0"/>
        <w:rPr/>
      </w:pPr>
      <w:bookmarkStart w:colFirst="0" w:colLast="0" w:name="_4lju21y3hxge" w:id="12"/>
      <w:bookmarkEnd w:id="12"/>
      <w:r w:rsidDel="00000000" w:rsidR="00000000" w:rsidRPr="00000000">
        <w:rPr>
          <w:rtl w:val="0"/>
        </w:rPr>
        <w:t xml:space="preserve">2023-04-05 stretnutie 3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Potvrdili sme vzťah non-target samplov s est. kvalitou readov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Zistili sme, že v tabuľkách </w:t>
      </w:r>
      <w:r w:rsidDel="00000000" w:rsidR="00000000" w:rsidRPr="00000000">
        <w:rPr>
          <w:i w:val="1"/>
          <w:sz w:val="21"/>
          <w:szCs w:val="21"/>
          <w:rtl w:val="0"/>
        </w:rPr>
        <w:t xml:space="preserve">‘match’ </w:t>
      </w:r>
      <w:r w:rsidDel="00000000" w:rsidR="00000000" w:rsidRPr="00000000">
        <w:rPr>
          <w:sz w:val="21"/>
          <w:szCs w:val="21"/>
          <w:rtl w:val="0"/>
        </w:rPr>
        <w:t xml:space="preserve">sú ID-čka duplicitné, nevieme prečo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Spravili sme si tabuľku na paralelizovanie analýz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Skúsili sme heatmap a scatter plot PCA, ale nevedeli sme vyvodiť závery</w:t>
      </w:r>
    </w:p>
    <w:p w:rsidR="00000000" w:rsidDel="00000000" w:rsidP="00000000" w:rsidRDefault="00000000" w:rsidRPr="00000000" w14:paraId="00000054">
      <w:pPr>
        <w:pStyle w:val="Heading2"/>
        <w:ind w:left="0" w:firstLine="0"/>
        <w:rPr/>
      </w:pPr>
      <w:bookmarkStart w:colFirst="0" w:colLast="0" w:name="_ehushc5h6xhc" w:id="13"/>
      <w:bookmarkEnd w:id="13"/>
      <w:r w:rsidDel="00000000" w:rsidR="00000000" w:rsidRPr="00000000">
        <w:rPr>
          <w:rtl w:val="0"/>
        </w:rPr>
        <w:t xml:space="preserve">2023-04-06 až 2023–04-11 samostatné analýzy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Mergenuté dataframes sú nahrané na stránke, pracuje sa už iba s nimi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Pozorovali sme rozdielne aspekty medzi batchmi: väčšina štatistík veľmi podobná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odhadovaná kvalita medzi batchmi klesá - možno súvis s prevalenciou alfa variantu?)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Pozerali sme sa, aké charakteristiky sa menia s časom - inconclusive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 každého pacienta sme vykreslili pokrytie referenčného genómu jednotlivými reads - potenciálny záver, že sa reads mapujú len na určité regióny, ktoré sa prekrývajú na hraniciach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Hľadali sme súvis medzi počtom nezistených báz pre pacientov a zisteným variantom vírusu u nich - variant B.1.1.170 má neprirodzene veľké hodnoty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ind w:left="0" w:firstLine="0"/>
        <w:rPr/>
      </w:pPr>
      <w:bookmarkStart w:colFirst="0" w:colLast="0" w:name="_56jnsovfl0oh" w:id="14"/>
      <w:bookmarkEnd w:id="14"/>
      <w:r w:rsidDel="00000000" w:rsidR="00000000" w:rsidRPr="00000000">
        <w:rPr>
          <w:rtl w:val="0"/>
        </w:rPr>
        <w:t xml:space="preserve">2023-04-12 potenciálne veľké otázky na skúmanie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Dá sa </w:t>
      </w:r>
      <w:r w:rsidDel="00000000" w:rsidR="00000000" w:rsidRPr="00000000">
        <w:rPr>
          <w:rtl w:val="0"/>
        </w:rPr>
        <w:t xml:space="preserve">na základe rozdelenie estimated kvality odhadovať rozdelenie dát ako rozdelenie variantov, dĺžky</w:t>
      </w:r>
      <w:r w:rsidDel="00000000" w:rsidR="00000000" w:rsidRPr="00000000">
        <w:rPr>
          <w:rtl w:val="0"/>
        </w:rPr>
        <w:t xml:space="preserve"> sekvenácií či počet non-target organizmom?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Koľko čítaní pokrýva jednotlivé časti referenčného genómu (zo súboru C)?</w:t>
        <w:br w:type="textWrapping"/>
        <w:t xml:space="preserve">Súvisí počet báz s nízkym pokrytím skutočne s počtom báz, ktoré nebolo možné určiť v súbore A? Je priemerná dĺžka alebo kvalita čítaní v rôznych častiach referenčného genómu odlišná?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Čo spôsobilo zníženie kvality medzi batchmi a či to je ovplyvnené prevalenciou alfa variantu?</w:t>
      </w:r>
    </w:p>
    <w:p w:rsidR="00000000" w:rsidDel="00000000" w:rsidP="00000000" w:rsidRDefault="00000000" w:rsidRPr="00000000" w14:paraId="0000005F">
      <w:pPr>
        <w:pStyle w:val="Heading2"/>
        <w:ind w:left="0" w:firstLine="0"/>
        <w:rPr/>
      </w:pPr>
      <w:bookmarkStart w:colFirst="0" w:colLast="0" w:name="_x99xkvohpe5p" w:id="15"/>
      <w:bookmarkEnd w:id="15"/>
      <w:r w:rsidDel="00000000" w:rsidR="00000000" w:rsidRPr="00000000">
        <w:rPr>
          <w:rtl w:val="0"/>
        </w:rPr>
        <w:t xml:space="preserve">2023-04-23 stretnutie x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Očakávali sme, že alpha bude mať nižší estQuality ako ostatné varianty, ale ukázalo sa, že vo všetkých batchoch bol rozdiel medzi alphou a ostatnými zanedbateľný (boli priblizne rovnake) alebo alpha mala vyššiu kvalitu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Zníženie kvality medzi batchmi je s najväčšou pravdepodobnosťou spôsobené výskytom viacerých pacientov, ktorých vzorky mali počet notDetermined báz &gt; 200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Keď sme sa pozerali na pokrytie referenčného genómu jednotlivými samples pre konkrétneho pacienta, zistili sme, že región medzi 20000*25000 je konzistentne omnoho menej pokrytý, ako zvyšok. To môže napovedať, že v tomto regióne bola mutácia na mieste, kde sa mal naviazať PCR primer (je to región génu Spike proteínu - práve ten mutuje najviac).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Zároveň, keď sa pozrieme na priemernú estimated kvalitu na danej báze referenčného genómu, zistíme, že prvých +-2000 báz má nižšiu kvalitu, ako zvyšok, čo korešponduje s vysokým GC zastúpením v genómu covidu, čo spôsobuje menej spoľahlivú sekvenáciu. Podobný trend len v nižšej miere je aj na koncovom regióne, kde by malo byť GC zastúpenie tiež vyššie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2023-4-27 prezentácia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Diskusia o prezentácii, čo tam dať, čo vynechať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Šuppova prednáška, watch session - inšpirácia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Osnova prezentácie spísaná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Prezentujúci rozdelení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Úvodný slide done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dohodnutý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b w:val="1"/>
          <w:sz w:val="20"/>
          <w:szCs w:val="20"/>
          <w:highlight w:val="white"/>
        </w:rPr>
      </w:pPr>
      <w:bookmarkStart w:colFirst="0" w:colLast="0" w:name="_lbd080acxkrs" w:id="16"/>
      <w:bookmarkEnd w:id="16"/>
      <w:r w:rsidDel="00000000" w:rsidR="00000000" w:rsidRPr="00000000">
        <w:rPr>
          <w:rtl w:val="0"/>
        </w:rPr>
        <w:t xml:space="preserve">2023-4-28 vypracované otázky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Čo spôsobilo zníženie kvality medzi batchmi a či to je ovplyvnené prevalenciou alfa variantu? (Teo,Tomáš) 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Koľko čítaní pokrýva jednotlivé časti referenčného genómu? (Andrej)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Či sa niečo mení s variantom  - popisné štatistiky (Rafko)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Dá sa na základe rozdelenie estimated kvality odhadovať rozdelenie dát ako rozdelenie variantov, dĺžky sekvenácií či počet non-target organizmom? (Robo, Rafko)</w:t>
      </w:r>
    </w:p>
    <w:p w:rsidR="00000000" w:rsidDel="00000000" w:rsidP="00000000" w:rsidRDefault="00000000" w:rsidRPr="00000000" w14:paraId="00000072">
      <w:pPr>
        <w:ind w:firstLine="72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ind w:left="0" w:firstLine="0"/>
        <w:rPr/>
      </w:pPr>
      <w:bookmarkStart w:colFirst="0" w:colLast="0" w:name="_nom15elhcjhk" w:id="17"/>
      <w:bookmarkEnd w:id="17"/>
      <w:r w:rsidDel="00000000" w:rsidR="00000000" w:rsidRPr="00000000">
        <w:rPr>
          <w:rtl w:val="0"/>
        </w:rPr>
        <w:t xml:space="preserve">2023-5-9 stretnutie pred prezentáciou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Dokončovanie prezentácie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Dohodnutie nadväznosti kapitol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Nacvičenie prezentácie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ind w:left="0" w:firstLine="0"/>
        <w:rPr/>
      </w:pPr>
      <w:bookmarkStart w:colFirst="0" w:colLast="0" w:name="_3n27i97rv7rm" w:id="18"/>
      <w:bookmarkEnd w:id="18"/>
      <w:r w:rsidDel="00000000" w:rsidR="00000000" w:rsidRPr="00000000">
        <w:rPr>
          <w:rtl w:val="0"/>
        </w:rPr>
        <w:t xml:space="preserve">2023-5-15 dokončovanie správy a notebooku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Finalizovanie všetkých súborov - notebook, správa, denník, stránka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ind w:left="0" w:firstLine="0"/>
        <w:rPr/>
      </w:pPr>
      <w:bookmarkStart w:colFirst="0" w:colLast="0" w:name="_35bcerl26988" w:id="19"/>
      <w:bookmarkEnd w:id="19"/>
      <w:r w:rsidDel="00000000" w:rsidR="00000000" w:rsidRPr="00000000">
        <w:rPr>
          <w:rtl w:val="0"/>
        </w:rPr>
        <w:t xml:space="preserve">Zhrnutie práce jednotlivých členov skupiny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Špitalský - spracovanie </w:t>
      </w:r>
      <w:r w:rsidDel="00000000" w:rsidR="00000000" w:rsidRPr="00000000">
        <w:rPr>
          <w:i w:val="1"/>
          <w:rtl w:val="0"/>
        </w:rPr>
        <w:t xml:space="preserve">merged</w:t>
      </w:r>
      <w:r w:rsidDel="00000000" w:rsidR="00000000" w:rsidRPr="00000000">
        <w:rPr>
          <w:rtl w:val="0"/>
        </w:rPr>
        <w:t xml:space="preserve"> tabuliek, spracovanie stránky, </w:t>
      </w:r>
      <w:r w:rsidDel="00000000" w:rsidR="00000000" w:rsidRPr="00000000">
        <w:rPr>
          <w:rtl w:val="0"/>
        </w:rPr>
        <w:t xml:space="preserve">pokrytie referenčného genómu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Antal, Pazera - analýza kvalitných čítaní (označených G.ok), porovnávanie batchov, závislosť odhadovanej kvality a výskytu organizmov klasifikovaných inak ako SARS-CoV-2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Rohaľ, Kendereš - porovnávanie variantov, hodnoty závislé od odhadovanej kvality, štatistiky vzhľadom na čas</w:t>
      </w:r>
    </w:p>
    <w:p w:rsidR="00000000" w:rsidDel="00000000" w:rsidP="00000000" w:rsidRDefault="00000000" w:rsidRPr="00000000" w14:paraId="0000007D">
      <w:pPr>
        <w:pStyle w:val="Heading1"/>
        <w:ind w:left="0" w:firstLine="0"/>
        <w:rPr/>
      </w:pPr>
      <w:bookmarkStart w:colFirst="0" w:colLast="0" w:name="_wcboxdig4nt2" w:id="20"/>
      <w:bookmarkEnd w:id="20"/>
      <w:r w:rsidDel="00000000" w:rsidR="00000000" w:rsidRPr="00000000">
        <w:rPr>
          <w:rtl w:val="0"/>
        </w:rPr>
        <w:t xml:space="preserve">Povolenie na zverejnenie projektu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Zverejnenie finálneho projektu (správy a notebooku) - nechajte iba tú z troch možností, s ktorou súhlasíte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Všetci členovia skupiny súhlasia s úplne voľným zverejnením projektu, napr. na stránke predmetu.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j Baláž" w:id="1" w:date="2023-04-17T15:26:25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toto stretnutie sme vám pridelili 3 body</w:t>
      </w:r>
    </w:p>
  </w:comment>
  <w:comment w:author="Andrej Baláž" w:id="0" w:date="2023-04-17T15:25:55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toto stretnutie sme vám pridelili 3.5 boda</w:t>
      </w:r>
    </w:p>
  </w:comment>
  <w:comment w:author="Andrej Baláž" w:id="2" w:date="2023-04-28T14:39:46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toto stretnutie sme vám pridelili 3 body</w:t>
      </w:r>
    </w:p>
  </w:comment>
  <w:comment w:author="Andrej Baláž" w:id="3" w:date="2023-05-03T14:53:39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toto stretnutie sme vám pridelili 3 body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