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vxtfqevvlr" w:id="0"/>
      <w:bookmarkEnd w:id="0"/>
      <w:r w:rsidDel="00000000" w:rsidR="00000000" w:rsidRPr="00000000">
        <w:rPr>
          <w:rtl w:val="0"/>
        </w:rPr>
        <w:t xml:space="preserve">Názov projektu</w:t>
      </w:r>
    </w:p>
    <w:p w:rsidR="00000000" w:rsidDel="00000000" w:rsidP="00000000" w:rsidRDefault="00000000" w:rsidRPr="00000000" w14:paraId="00000002">
      <w:pPr>
        <w:pStyle w:val="Subtitle"/>
        <w:jc w:val="center"/>
        <w:rPr/>
      </w:pPr>
      <w:bookmarkStart w:colFirst="0" w:colLast="0" w:name="_8ph4maavze4x" w:id="1"/>
      <w:bookmarkEnd w:id="1"/>
      <w:r w:rsidDel="00000000" w:rsidR="00000000" w:rsidRPr="00000000">
        <w:rPr>
          <w:rtl w:val="0"/>
        </w:rPr>
        <w:t xml:space="preserve">Meno skupiny a zoznam mien autorov</w:t>
        <w:br w:type="textWrapping"/>
        <w:t xml:space="preserve">Dátum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9cyhuealh0fs"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t7a624t426">
            <w:r w:rsidDel="00000000" w:rsidR="00000000" w:rsidRPr="00000000">
              <w:rPr>
                <w:b w:val="1"/>
                <w:rtl w:val="0"/>
              </w:rPr>
              <w:t xml:space="preserve">Úvod</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rPr>
          </w:pPr>
          <w:hyperlink w:anchor="_8a069l2wgooj">
            <w:r w:rsidDel="00000000" w:rsidR="00000000" w:rsidRPr="00000000">
              <w:rPr>
                <w:b w:val="1"/>
                <w:rtl w:val="0"/>
              </w:rPr>
              <w:t xml:space="preserve">Použité dáta</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rPr>
          </w:pPr>
          <w:hyperlink w:anchor="_kpvxkfngw02y">
            <w:r w:rsidDel="00000000" w:rsidR="00000000" w:rsidRPr="00000000">
              <w:rPr>
                <w:b w:val="1"/>
                <w:rtl w:val="0"/>
              </w:rPr>
              <w:t xml:space="preserve">Výsledky</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rPr>
          </w:pPr>
          <w:hyperlink w:anchor="_i2eevhi8fbrg">
            <w:r w:rsidDel="00000000" w:rsidR="00000000" w:rsidRPr="00000000">
              <w:rPr>
                <w:b w:val="1"/>
                <w:rtl w:val="0"/>
              </w:rPr>
              <w:t xml:space="preserve">Záver</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rPr>
          </w:pPr>
          <w:hyperlink w:anchor="_y70ckwoh2osz">
            <w:r w:rsidDel="00000000" w:rsidR="00000000" w:rsidRPr="00000000">
              <w:rPr>
                <w:b w:val="1"/>
                <w:rtl w:val="0"/>
              </w:rPr>
              <w:t xml:space="preserve">Zoznam literatúry</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rPr/>
      </w:pPr>
      <w:bookmarkStart w:colFirst="0" w:colLast="0" w:name="_dg9ge7s207kg" w:id="3"/>
      <w:bookmarkEnd w:id="3"/>
      <w:r w:rsidDel="00000000" w:rsidR="00000000" w:rsidRPr="00000000">
        <w:rPr>
          <w:rtl w:val="0"/>
        </w:rPr>
      </w:r>
    </w:p>
    <w:p w:rsidR="00000000" w:rsidDel="00000000" w:rsidP="00000000" w:rsidRDefault="00000000" w:rsidRPr="00000000" w14:paraId="0000000B">
      <w:pPr>
        <w:pStyle w:val="Heading1"/>
        <w:rPr/>
      </w:pPr>
      <w:bookmarkStart w:colFirst="0" w:colLast="0" w:name="_t7a624t426" w:id="4"/>
      <w:bookmarkEnd w:id="4"/>
      <w:r w:rsidDel="00000000" w:rsidR="00000000" w:rsidRPr="00000000">
        <w:rPr>
          <w:rtl w:val="0"/>
        </w:rPr>
        <w:t xml:space="preserve">Úvod</w:t>
      </w:r>
    </w:p>
    <w:p w:rsidR="00000000" w:rsidDel="00000000" w:rsidP="00000000" w:rsidRDefault="00000000" w:rsidRPr="00000000" w14:paraId="0000000C">
      <w:pPr>
        <w:rPr/>
      </w:pPr>
      <w:r w:rsidDel="00000000" w:rsidR="00000000" w:rsidRPr="00000000">
        <w:rPr>
          <w:rtl w:val="0"/>
        </w:rPr>
        <w:t xml:space="preserve">V úvode stručne predstavte tému projektu.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Všimnite si, že nadpisy kapitol sú v dokumente vytvorené pomocou štýlu Heading 1 a automaticky sa pridajú do obsahu (obsah je potrebné po zmene dokumentu pregenerovať príslušným tlačidlom, ktoré sa ukáže, keď kliknete na niektorý riadok obsahu).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8a069l2wgooj" w:id="5"/>
      <w:bookmarkEnd w:id="5"/>
      <w:r w:rsidDel="00000000" w:rsidR="00000000" w:rsidRPr="00000000">
        <w:rPr>
          <w:rtl w:val="0"/>
        </w:rPr>
        <w:t xml:space="preserve">Použité dáta</w:t>
      </w:r>
    </w:p>
    <w:p w:rsidR="00000000" w:rsidDel="00000000" w:rsidP="00000000" w:rsidRDefault="00000000" w:rsidRPr="00000000" w14:paraId="00000011">
      <w:pPr>
        <w:rPr/>
      </w:pPr>
      <w:r w:rsidDel="00000000" w:rsidR="00000000" w:rsidRPr="00000000">
        <w:rPr>
          <w:rtl w:val="0"/>
        </w:rPr>
        <w:t xml:space="preserve">V tejto kapitole uveďte, odkial ste získali dáta, ako ste ich spracovali (či ich bolo potrebné nejako filtrovať alebo inak meniť) a základné charakteristiky dát (pre jednotlivé použité tabuľky uveďte význam jednotlivých stĺpcov a počet riadkov, prípadne aj ďalšie sumárne štatistiky). Na tento účel môžete použiť aj tabuľky, prípadne grafy.</w:t>
      </w:r>
    </w:p>
    <w:p w:rsidR="00000000" w:rsidDel="00000000" w:rsidP="00000000" w:rsidRDefault="00000000" w:rsidRPr="00000000" w14:paraId="00000012">
      <w:pPr>
        <w:pStyle w:val="Heading1"/>
        <w:rPr/>
      </w:pPr>
      <w:bookmarkStart w:colFirst="0" w:colLast="0" w:name="_kpvxkfngw02y" w:id="6"/>
      <w:bookmarkEnd w:id="6"/>
      <w:r w:rsidDel="00000000" w:rsidR="00000000" w:rsidRPr="00000000">
        <w:rPr>
          <w:rtl w:val="0"/>
        </w:rPr>
        <w:t xml:space="preserve">Výsledky</w:t>
      </w:r>
    </w:p>
    <w:p w:rsidR="00000000" w:rsidDel="00000000" w:rsidP="00000000" w:rsidRDefault="00000000" w:rsidRPr="00000000" w14:paraId="00000013">
      <w:pPr>
        <w:rPr/>
      </w:pPr>
      <w:r w:rsidDel="00000000" w:rsidR="00000000" w:rsidRPr="00000000">
        <w:rPr>
          <w:rtl w:val="0"/>
        </w:rPr>
        <w:t xml:space="preserve">Ku každej analýze stručne popíšte, čo ste s dátami spravili, uveďte grafy alebo tabuľky s výsledkami, vysvetlite, aké trendy a iné závery na nich vidno. Pri záveroch pozor, aby ste z korelácie automaticky nepredpokladali kauzalitu, môžete však o možných príčinách diskutovať. Z textu by malo byť jasné, čo sú skutočné pozorovania a čo vaše dohady. Vaše výsledky môžete porovnať s výsledkami z iných zdrojov (nie je to ale nutné).</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Kapitolu premenujte podľa obsahu (čo ste skúmali). Kapitol z výsledkami väčšinou budete mať niekoľko pre rôzne oblasti analýz, ktoré ste robili.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Obrázky a tabuľky by mali mať popisky vysvetľujúce čo je na grafe alebo v tabuľke zobrazené a mali by byť očíslované (obrázok/figure 1, tabuľka/table 1 atď.). Navyše na každý obrázok a tabuľku sa odvolajte v hlavnom texte (na obrázku 1 vidíme...). Ukážku obrázku z popiskom vidíme na obrázku 1. Po technickej stránke bola popiska pridaná pomocou tabuľky s dvomi bunkami pod sebou.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 texte môžete mať aj odkazy na rôzne zdroje, napríklad ohľadom strednej dĺžky života by sme mohli citovať zdroj dát (Gapminder foundation 2022), vedecký článok (Jaba et al 2014), novinový článok (Bleha 2022) alebo webstránku, kde analyzujú podobné dáta (Infostat 2022). Ako vidíme, zdroje citujeme podľa autora a roku, kedy vznikli alebo u webstránok, kedy sme ich navštívili. Autorom môže byť aj organizácia. Ak máme v danom roku viac položiek pre jedného autora, za rok pripojíme poradové písmeno a,b,c...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drawing>
                <wp:inline distB="114300" distT="114300" distL="114300" distR="114300">
                  <wp:extent cx="41148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Obr. 1: Porovnanie strednej dĺžky života na Slovensku a v Slovinsku v rokoch 1900 až 2020. </w:t>
            </w:r>
          </w:p>
        </w:tc>
      </w:tr>
    </w:tbl>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i2eevhi8fbrg" w:id="7"/>
      <w:bookmarkEnd w:id="7"/>
      <w:r w:rsidDel="00000000" w:rsidR="00000000" w:rsidRPr="00000000">
        <w:rPr>
          <w:rtl w:val="0"/>
        </w:rPr>
        <w:t xml:space="preserve">Záver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 závere stručne zhrňte hlavné výsledky a uveďte nejaké možnosti ďalšej práce na vašej téme.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y70ckwoh2osz" w:id="8"/>
      <w:bookmarkEnd w:id="8"/>
      <w:r w:rsidDel="00000000" w:rsidR="00000000" w:rsidRPr="00000000">
        <w:rPr>
          <w:rtl w:val="0"/>
        </w:rPr>
        <w:t xml:space="preserve">Zoznam literatúry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Ak ste pri práci využili nejaké zdroje, uveďte ich v zozname literatúry na konci správy (zdroje dát, literatúru k oblasti, v ktorej robíte projekt, vrátane webstránok, blogov, novinových článkov a pod.) Nemusíte uvádzať odkazy na zdroje, ktoré súvisia priamo s programovaním, tie uveďte v odovzdanom notebooku. Zdroje zoraďte podľa abecedného poradia autorov. Tu je príklad zoznamu zdrojov, ktoré sme citovali v tomto ukážkovom texte.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Bleha B., 2022. Vojna bude pre Ukrajinu bolestivá aj demograficky. Denník N, 7.3.2022 </w:t>
      </w:r>
      <w:hyperlink r:id="rId7">
        <w:r w:rsidDel="00000000" w:rsidR="00000000" w:rsidRPr="00000000">
          <w:rPr>
            <w:color w:val="1155cc"/>
            <w:u w:val="single"/>
            <w:rtl w:val="0"/>
          </w:rPr>
          <w:t xml:space="preserve">https://dennikn.sk/2755842/vojna-bude-pre-ukrajinu-bolestiva-aj-demograficky/?ref=list</w:t>
        </w:r>
      </w:hyperlink>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Gapminder foundation, Life expectancy data </w:t>
      </w:r>
      <w:hyperlink r:id="rId8">
        <w:r w:rsidDel="00000000" w:rsidR="00000000" w:rsidRPr="00000000">
          <w:rPr>
            <w:color w:val="1155cc"/>
            <w:u w:val="single"/>
            <w:rtl w:val="0"/>
          </w:rPr>
          <w:t xml:space="preserve">https://www.gapminder.org/data/</w:t>
        </w:r>
      </w:hyperlink>
      <w:r w:rsidDel="00000000" w:rsidR="00000000" w:rsidRPr="00000000">
        <w:rPr>
          <w:rtl w:val="0"/>
        </w:rPr>
        <w:t xml:space="preserve">, Citované 21.3.2022</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Infostat, Stredná dĺžka života pri narodení / Life expectancy at birth. </w:t>
      </w:r>
      <w:hyperlink r:id="rId9">
        <w:r w:rsidDel="00000000" w:rsidR="00000000" w:rsidRPr="00000000">
          <w:rPr>
            <w:color w:val="1155cc"/>
            <w:u w:val="single"/>
            <w:rtl w:val="0"/>
          </w:rPr>
          <w:t xml:space="preserve">http://www.infostat.sk/vdc/sk/index.php?option=com_content&amp;view=article&amp;id=146:umrtie3&amp;catid=4:grafy-sr&amp;Itemid=34</w:t>
        </w:r>
      </w:hyperlink>
      <w:r w:rsidDel="00000000" w:rsidR="00000000" w:rsidRPr="00000000">
        <w:rPr>
          <w:rtl w:val="0"/>
        </w:rPr>
        <w:t xml:space="preserve">  Citované 21.3.2022</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Jaba, E., Balan, C.B. and Robu, I.B., 2014. The relationship between life expectancy at birth and health expenditures estimated by a cross-country and time-series analysis. Procedia Economics and Finance, 15, pp.108-114. </w:t>
      </w:r>
      <w:hyperlink r:id="rId10">
        <w:r w:rsidDel="00000000" w:rsidR="00000000" w:rsidRPr="00000000">
          <w:rPr>
            <w:color w:val="1155cc"/>
            <w:u w:val="single"/>
            <w:rtl w:val="0"/>
          </w:rPr>
          <w:t xml:space="preserve">https://doi.org/10.1016/S2212-5671(14)00454-7</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S2212-5671(14)00454-7" TargetMode="External"/><Relationship Id="rId9" Type="http://schemas.openxmlformats.org/officeDocument/2006/relationships/hyperlink" Target="http://www.infostat.sk/vdc/sk/index.php?option=com_content&amp;view=article&amp;id=146:umrtie3&amp;catid=4:grafy-sr&amp;Itemid=3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nnikn.sk/2755842/vojna-bude-pre-ukrajinu-bolestiva-aj-demograficky/?ref=list" TargetMode="External"/><Relationship Id="rId8" Type="http://schemas.openxmlformats.org/officeDocument/2006/relationships/hyperlink" Target="https://www.gapminder.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