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B64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Учреждение образования </w:t>
      </w:r>
    </w:p>
    <w:p w14:paraId="5883C616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5253181A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ИНФОРМАТИКИ И РАДИОЭЛЕКТРОНИКИ</w:t>
      </w:r>
    </w:p>
    <w:p w14:paraId="58D07CAE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BF3E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Кафедра физики</w:t>
      </w:r>
    </w:p>
    <w:p w14:paraId="69D7E25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1226A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60A2DD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754D0DA" w14:textId="572558D2" w:rsidR="00D2605F" w:rsidRPr="00D2605F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Лабораторная работа №2м.</w:t>
      </w:r>
      <w:r w:rsidRPr="00D2605F">
        <w:rPr>
          <w:color w:val="000000"/>
          <w:sz w:val="28"/>
          <w:szCs w:val="28"/>
        </w:rPr>
        <w:t>5</w:t>
      </w:r>
    </w:p>
    <w:p w14:paraId="7BDD097E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Отчёт </w:t>
      </w:r>
    </w:p>
    <w:p w14:paraId="69C21FDB" w14:textId="77777777" w:rsidR="00D2605F" w:rsidRPr="000102DA" w:rsidRDefault="00D2605F" w:rsidP="00D2605F">
      <w:pPr>
        <w:pStyle w:val="a5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574D02C7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0706D8D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34278B39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36"/>
          <w:szCs w:val="36"/>
        </w:rPr>
      </w:pPr>
    </w:p>
    <w:p w14:paraId="74B2CE56" w14:textId="11A618F1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«ИЗМЕ</w:t>
      </w:r>
      <w:r>
        <w:rPr>
          <w:color w:val="000000"/>
          <w:sz w:val="36"/>
          <w:szCs w:val="36"/>
        </w:rPr>
        <w:t>Р</w:t>
      </w:r>
      <w:r w:rsidRPr="000102DA">
        <w:rPr>
          <w:color w:val="000000"/>
          <w:sz w:val="36"/>
          <w:szCs w:val="36"/>
        </w:rPr>
        <w:t xml:space="preserve">ЕНИЕ </w:t>
      </w:r>
      <w:r>
        <w:rPr>
          <w:color w:val="000000"/>
          <w:sz w:val="36"/>
          <w:szCs w:val="36"/>
        </w:rPr>
        <w:t>УСКОРЕНИЯ СВОБОДНОГО ПАДЕНИЯ С ПОМОЩЬЮ ОБОРОТНОГО МАЯТНИКА</w:t>
      </w:r>
      <w:r w:rsidRPr="000102DA">
        <w:rPr>
          <w:color w:val="000000"/>
          <w:sz w:val="36"/>
          <w:szCs w:val="36"/>
        </w:rPr>
        <w:t>»</w:t>
      </w:r>
    </w:p>
    <w:p w14:paraId="0AA2A81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163A2B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8C23A9E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4FA5AD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093B570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A4707E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87C4D57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AFEBF4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FBD850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A66BC0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618073CC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E74B27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F3ADC2E" w14:textId="77777777" w:rsidR="00D2605F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301D8F5A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791143D6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Выполнил</w:t>
      </w:r>
      <w:r>
        <w:rPr>
          <w:i/>
          <w:color w:val="000000"/>
          <w:sz w:val="28"/>
          <w:szCs w:val="28"/>
        </w:rPr>
        <w:t>и</w:t>
      </w:r>
      <w:r w:rsidRPr="000102DA">
        <w:rPr>
          <w:i/>
          <w:color w:val="000000"/>
          <w:sz w:val="28"/>
          <w:szCs w:val="28"/>
        </w:rPr>
        <w:t>:</w:t>
      </w:r>
    </w:p>
    <w:p w14:paraId="7500FEE6" w14:textId="77777777" w:rsidR="00D2605F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Вечорко</w:t>
      </w:r>
      <w:proofErr w:type="spellEnd"/>
      <w:r>
        <w:rPr>
          <w:color w:val="000000"/>
          <w:sz w:val="28"/>
          <w:szCs w:val="28"/>
        </w:rPr>
        <w:t xml:space="preserve"> Дмитрий Николаевич</w:t>
      </w:r>
    </w:p>
    <w:p w14:paraId="423FA39B" w14:textId="77777777" w:rsidR="00D2605F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Козырев Дмитрий Андреевич</w:t>
      </w:r>
    </w:p>
    <w:p w14:paraId="65A51214" w14:textId="68CD87DC" w:rsidR="00887143" w:rsidRDefault="00887143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Робилко Тимур Маркович</w:t>
      </w:r>
    </w:p>
    <w:p w14:paraId="1E745A6F" w14:textId="5D38C331" w:rsidR="00D2605F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Гр. 221703</w:t>
      </w:r>
    </w:p>
    <w:p w14:paraId="70BE2817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A14FD68" w14:textId="77777777" w:rsidR="00D2605F" w:rsidRPr="000102DA" w:rsidRDefault="00D2605F" w:rsidP="00D2605F">
      <w:pPr>
        <w:pStyle w:val="a5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Проверил:</w:t>
      </w:r>
    </w:p>
    <w:p w14:paraId="224A4CC9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Родин Сергей Васильевич</w:t>
      </w:r>
    </w:p>
    <w:p w14:paraId="177071DF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FCD29FD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0E35C99A" w14:textId="77777777" w:rsidR="00D2605F" w:rsidRPr="000102DA" w:rsidRDefault="00D2605F" w:rsidP="00D2605F">
      <w:pPr>
        <w:spacing w:after="0" w:line="240" w:lineRule="auto"/>
        <w:ind w:left="3540"/>
        <w:rPr>
          <w:rFonts w:eastAsia="Times New Roman"/>
          <w:sz w:val="28"/>
          <w:szCs w:val="28"/>
        </w:rPr>
      </w:pPr>
      <w:r w:rsidRPr="000102DA">
        <w:rPr>
          <w:rFonts w:eastAsia="Times New Roman"/>
          <w:sz w:val="28"/>
          <w:szCs w:val="28"/>
        </w:rPr>
        <w:t>Минск, 2022</w:t>
      </w:r>
    </w:p>
    <w:p w14:paraId="49DFE7A4" w14:textId="77777777" w:rsidR="009E2F85" w:rsidRPr="00D50837" w:rsidRDefault="0065191F" w:rsidP="00F37287">
      <w:pPr>
        <w:pStyle w:val="1"/>
        <w:ind w:left="266" w:hanging="281"/>
        <w:rPr>
          <w:i w:val="0"/>
          <w:iCs/>
          <w:szCs w:val="28"/>
        </w:rPr>
      </w:pPr>
      <w:r w:rsidRPr="00D50837">
        <w:rPr>
          <w:i w:val="0"/>
          <w:iCs/>
          <w:szCs w:val="28"/>
        </w:rPr>
        <w:lastRenderedPageBreak/>
        <w:t>Цель работы</w:t>
      </w:r>
    </w:p>
    <w:p w14:paraId="4DEC9AE5" w14:textId="57793E3C" w:rsidR="004614D3" w:rsidRDefault="004614D3" w:rsidP="004614D3">
      <w:pPr>
        <w:pStyle w:val="a6"/>
        <w:numPr>
          <w:ilvl w:val="0"/>
          <w:numId w:val="3"/>
        </w:numPr>
        <w:spacing w:after="28"/>
        <w:ind w:right="13"/>
        <w:rPr>
          <w:rFonts w:eastAsia="Times New Roman"/>
          <w:i w:val="0"/>
          <w:iCs/>
          <w:sz w:val="28"/>
          <w:szCs w:val="28"/>
        </w:rPr>
      </w:pPr>
      <w:r>
        <w:rPr>
          <w:rFonts w:eastAsia="Times New Roman"/>
          <w:i w:val="0"/>
          <w:iCs/>
          <w:sz w:val="28"/>
          <w:szCs w:val="28"/>
        </w:rPr>
        <w:t>Изучить динамику и кинематику свободных незатухающих колебаний</w:t>
      </w:r>
    </w:p>
    <w:p w14:paraId="615566C7" w14:textId="3FC1C2B3" w:rsidR="004614D3" w:rsidRDefault="004614D3" w:rsidP="004614D3">
      <w:pPr>
        <w:pStyle w:val="a6"/>
        <w:numPr>
          <w:ilvl w:val="0"/>
          <w:numId w:val="3"/>
        </w:numPr>
        <w:spacing w:after="28"/>
        <w:ind w:right="13"/>
        <w:rPr>
          <w:rFonts w:eastAsia="Times New Roman"/>
          <w:i w:val="0"/>
          <w:iCs/>
          <w:sz w:val="28"/>
          <w:szCs w:val="28"/>
        </w:rPr>
      </w:pPr>
      <w:r>
        <w:rPr>
          <w:rFonts w:eastAsia="Times New Roman"/>
          <w:i w:val="0"/>
          <w:iCs/>
          <w:sz w:val="28"/>
          <w:szCs w:val="28"/>
        </w:rPr>
        <w:t>Изучить такие колебательные системы, как физический и математический маятник</w:t>
      </w:r>
    </w:p>
    <w:p w14:paraId="07572B11" w14:textId="08B8699A" w:rsidR="004614D3" w:rsidRDefault="004614D3" w:rsidP="004614D3">
      <w:pPr>
        <w:pStyle w:val="a6"/>
        <w:numPr>
          <w:ilvl w:val="0"/>
          <w:numId w:val="3"/>
        </w:numPr>
        <w:spacing w:after="28"/>
        <w:ind w:right="13"/>
        <w:rPr>
          <w:rFonts w:eastAsia="Times New Roman"/>
          <w:i w:val="0"/>
          <w:iCs/>
          <w:sz w:val="28"/>
          <w:szCs w:val="28"/>
        </w:rPr>
      </w:pPr>
      <w:r>
        <w:rPr>
          <w:rFonts w:eastAsia="Times New Roman"/>
          <w:i w:val="0"/>
          <w:iCs/>
          <w:sz w:val="28"/>
          <w:szCs w:val="28"/>
        </w:rPr>
        <w:t>Проверить свойство взаимности точки подвеса и центра качания</w:t>
      </w:r>
    </w:p>
    <w:p w14:paraId="25B7F351" w14:textId="0EFD5644" w:rsidR="004614D3" w:rsidRPr="004614D3" w:rsidRDefault="004614D3" w:rsidP="004614D3">
      <w:pPr>
        <w:pStyle w:val="a6"/>
        <w:numPr>
          <w:ilvl w:val="0"/>
          <w:numId w:val="3"/>
        </w:numPr>
        <w:spacing w:after="28"/>
        <w:ind w:right="13"/>
        <w:rPr>
          <w:rFonts w:eastAsia="Times New Roman"/>
          <w:i w:val="0"/>
          <w:iCs/>
          <w:sz w:val="28"/>
          <w:szCs w:val="28"/>
        </w:rPr>
      </w:pPr>
      <w:r>
        <w:rPr>
          <w:rFonts w:eastAsia="Times New Roman"/>
          <w:i w:val="0"/>
          <w:iCs/>
          <w:sz w:val="28"/>
          <w:szCs w:val="28"/>
        </w:rPr>
        <w:t>Измерить ускорение свободного падения тела с помощью оборотного маятника</w:t>
      </w:r>
    </w:p>
    <w:p w14:paraId="2DC6586B" w14:textId="015FA940" w:rsidR="004614D3" w:rsidRPr="00D50837" w:rsidRDefault="004614D3" w:rsidP="004614D3">
      <w:pPr>
        <w:spacing w:after="28"/>
        <w:ind w:right="13"/>
        <w:rPr>
          <w:rFonts w:eastAsia="Times New Roman"/>
          <w:i w:val="0"/>
          <w:iCs/>
          <w:sz w:val="28"/>
          <w:szCs w:val="28"/>
        </w:rPr>
      </w:pPr>
      <w:r w:rsidRPr="00D50837">
        <w:rPr>
          <w:rFonts w:eastAsia="Times New Roman"/>
          <w:i w:val="0"/>
          <w:iCs/>
          <w:sz w:val="28"/>
          <w:szCs w:val="28"/>
        </w:rPr>
        <w:t xml:space="preserve"> </w:t>
      </w:r>
    </w:p>
    <w:p w14:paraId="44ABF7E3" w14:textId="77777777" w:rsidR="009E2F85" w:rsidRPr="00D50837" w:rsidRDefault="0065191F">
      <w:pPr>
        <w:pStyle w:val="1"/>
        <w:spacing w:after="76"/>
        <w:ind w:left="266" w:hanging="281"/>
        <w:rPr>
          <w:i w:val="0"/>
          <w:iCs/>
        </w:rPr>
      </w:pPr>
      <w:r w:rsidRPr="00D50837">
        <w:rPr>
          <w:i w:val="0"/>
          <w:iCs/>
        </w:rPr>
        <w:t>Приборы и принадлежности</w:t>
      </w:r>
    </w:p>
    <w:tbl>
      <w:tblPr>
        <w:tblStyle w:val="TableGrid"/>
        <w:tblW w:w="9134" w:type="dxa"/>
        <w:tblInd w:w="-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75"/>
        <w:gridCol w:w="4559"/>
      </w:tblGrid>
      <w:tr w:rsidR="009E2F85" w:rsidRPr="00D50837" w14:paraId="2AA46411" w14:textId="77777777">
        <w:trPr>
          <w:trHeight w:val="542"/>
        </w:trPr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18DB1" w14:textId="77777777" w:rsidR="009E2F85" w:rsidRPr="00D50837" w:rsidRDefault="0065191F">
            <w:pPr>
              <w:ind w:right="2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Наименование</w:t>
            </w:r>
          </w:p>
        </w:tc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58B0E" w14:textId="77777777" w:rsidR="009E2F85" w:rsidRPr="00D50837" w:rsidRDefault="0065191F">
            <w:pPr>
              <w:ind w:right="1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Инструментальная погрешность</w:t>
            </w:r>
          </w:p>
        </w:tc>
      </w:tr>
      <w:tr w:rsidR="009E2F85" w:rsidRPr="00D50837" w14:paraId="4495A7B8" w14:textId="77777777">
        <w:trPr>
          <w:trHeight w:val="542"/>
        </w:trPr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F9AB1" w14:textId="77777777" w:rsidR="009E2F85" w:rsidRPr="00D50837" w:rsidRDefault="0065191F">
            <w:pPr>
              <w:ind w:right="2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Линейка</w:t>
            </w:r>
          </w:p>
        </w:tc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E732F" w14:textId="2FE2005A" w:rsidR="009E2F85" w:rsidRPr="00D50837" w:rsidRDefault="0065191F">
            <w:pPr>
              <w:ind w:right="1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color w:val="333333"/>
                <w:sz w:val="28"/>
              </w:rPr>
              <w:t>0,5 мм</w:t>
            </w:r>
          </w:p>
        </w:tc>
      </w:tr>
      <w:tr w:rsidR="009E2F85" w:rsidRPr="00D50837" w14:paraId="0C94DBD2" w14:textId="77777777">
        <w:trPr>
          <w:trHeight w:val="542"/>
        </w:trPr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008EC" w14:textId="77777777" w:rsidR="009E2F85" w:rsidRPr="00D50837" w:rsidRDefault="0065191F">
            <w:pPr>
              <w:ind w:right="1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Секундомер</w:t>
            </w:r>
          </w:p>
        </w:tc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31FB9" w14:textId="7160B3B8" w:rsidR="009E2F85" w:rsidRPr="00D50837" w:rsidRDefault="0065191F">
            <w:pPr>
              <w:ind w:right="2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color w:val="333333"/>
                <w:sz w:val="28"/>
              </w:rPr>
              <w:t>0,</w:t>
            </w:r>
            <w:r w:rsidR="00887143">
              <w:rPr>
                <w:rFonts w:eastAsia="Times New Roman"/>
                <w:i w:val="0"/>
                <w:iCs/>
                <w:color w:val="333333"/>
                <w:sz w:val="28"/>
              </w:rPr>
              <w:t>00</w:t>
            </w:r>
            <w:r w:rsidRPr="00D50837">
              <w:rPr>
                <w:rFonts w:eastAsia="Times New Roman"/>
                <w:i w:val="0"/>
                <w:iCs/>
                <w:color w:val="333333"/>
                <w:sz w:val="28"/>
              </w:rPr>
              <w:t>1 с</w:t>
            </w:r>
          </w:p>
        </w:tc>
      </w:tr>
    </w:tbl>
    <w:p w14:paraId="45C1B213" w14:textId="77777777" w:rsidR="009E2F85" w:rsidRPr="00D50837" w:rsidRDefault="0065191F">
      <w:pPr>
        <w:pStyle w:val="1"/>
        <w:spacing w:after="0"/>
        <w:ind w:left="266" w:hanging="281"/>
        <w:rPr>
          <w:i w:val="0"/>
          <w:iCs/>
        </w:rPr>
      </w:pPr>
      <w:r w:rsidRPr="00D50837">
        <w:rPr>
          <w:i w:val="0"/>
          <w:iCs/>
        </w:rPr>
        <w:t>Схема установки</w:t>
      </w:r>
    </w:p>
    <w:p w14:paraId="32D951E1" w14:textId="77777777" w:rsidR="009E2F85" w:rsidRPr="00D50837" w:rsidRDefault="0065191F">
      <w:pPr>
        <w:spacing w:after="60"/>
        <w:ind w:left="3098"/>
        <w:rPr>
          <w:i w:val="0"/>
          <w:iCs/>
        </w:rPr>
      </w:pPr>
      <w:r w:rsidRPr="00D50837">
        <w:rPr>
          <w:i w:val="0"/>
          <w:iCs/>
          <w:noProof/>
        </w:rPr>
        <w:drawing>
          <wp:inline distT="0" distB="0" distL="0" distR="0" wp14:anchorId="36FE32E8" wp14:editId="649E97F3">
            <wp:extent cx="1798055" cy="3145028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829" cy="31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E972" w14:textId="77777777" w:rsidR="009E2F85" w:rsidRPr="007F7FBC" w:rsidRDefault="0065191F">
      <w:pPr>
        <w:spacing w:after="25"/>
        <w:ind w:left="67" w:right="2" w:hanging="10"/>
        <w:jc w:val="center"/>
        <w:rPr>
          <w:i w:val="0"/>
          <w:iCs/>
        </w:rPr>
      </w:pPr>
      <w:r w:rsidRPr="007F7FBC">
        <w:rPr>
          <w:rFonts w:eastAsia="Times New Roman"/>
          <w:i w:val="0"/>
          <w:iCs/>
          <w:sz w:val="28"/>
        </w:rPr>
        <w:t>Рисунок 3.1. - Схема установки</w:t>
      </w:r>
    </w:p>
    <w:p w14:paraId="2DD6A9E9" w14:textId="77777777" w:rsidR="009E2F85" w:rsidRPr="00D50837" w:rsidRDefault="0065191F" w:rsidP="00D50837">
      <w:pPr>
        <w:pStyle w:val="1"/>
        <w:ind w:left="266" w:hanging="281"/>
        <w:rPr>
          <w:i w:val="0"/>
          <w:iCs/>
        </w:rPr>
      </w:pPr>
      <w:r w:rsidRPr="00D50837">
        <w:rPr>
          <w:i w:val="0"/>
          <w:iCs/>
        </w:rPr>
        <w:t>Расчетные формулы</w:t>
      </w:r>
    </w:p>
    <w:p w14:paraId="1F410DEA" w14:textId="6A5D253A" w:rsidR="00F37287" w:rsidRPr="00D50837" w:rsidRDefault="00D50837" w:rsidP="00D50837">
      <w:pPr>
        <w:spacing w:after="0" w:line="269" w:lineRule="auto"/>
        <w:ind w:left="-15"/>
        <w:rPr>
          <w:rFonts w:eastAsia="Times New Roman"/>
          <w:i w:val="0"/>
          <w:iCs/>
          <w:sz w:val="28"/>
        </w:rPr>
      </w:pPr>
      <w:r w:rsidRPr="00D50837">
        <w:rPr>
          <w:rFonts w:eastAsia="Times New Roman"/>
          <w:i w:val="0"/>
          <w:iCs/>
          <w:sz w:val="28"/>
        </w:rPr>
        <w:t xml:space="preserve"> </w:t>
      </w:r>
      <w:r w:rsidR="00631C4A">
        <w:rPr>
          <w:rFonts w:eastAsia="Times New Roman"/>
          <w:i w:val="0"/>
          <w:iCs/>
          <w:sz w:val="28"/>
        </w:rPr>
        <w:t xml:space="preserve">  </w:t>
      </w:r>
      <w:r w:rsidR="0065191F" w:rsidRPr="00D50837">
        <w:rPr>
          <w:rFonts w:eastAsia="Times New Roman"/>
          <w:i w:val="0"/>
          <w:iCs/>
          <w:sz w:val="28"/>
        </w:rPr>
        <w:t>Ускорение свободного падения тел с помощью оборотного маятника рассчитывается по формуле:</w:t>
      </w:r>
    </w:p>
    <w:p w14:paraId="1DBF7B50" w14:textId="6338221C" w:rsidR="00047134" w:rsidRPr="00960B70" w:rsidRDefault="00000000" w:rsidP="00047134">
      <w:pPr>
        <w:spacing w:after="259"/>
        <w:ind w:left="118"/>
        <w:jc w:val="center"/>
        <w:rPr>
          <w:i w:val="0"/>
          <w:iCs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="0065191F" w:rsidRPr="00960B70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r w:rsidR="0065191F" w:rsidRPr="00960B70">
        <w:rPr>
          <w:iCs/>
          <w:shd w:val="clear" w:color="auto" w:fill="FFFFFF"/>
        </w:rPr>
        <w:t>=</w:t>
      </w:r>
      <w:r w:rsidR="0065191F" w:rsidRPr="00960B70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r w:rsidR="00047134">
        <w:rPr>
          <w:i w:val="0"/>
          <w:iCs/>
          <w:lang w:val="en-US"/>
        </w:rPr>
        <w:fldChar w:fldCharType="begin"/>
      </w:r>
      <w:r w:rsidR="00047134" w:rsidRPr="00960B70">
        <w:rPr>
          <w:iCs/>
        </w:rPr>
        <w:instrText xml:space="preserve"> </w:instrText>
      </w:r>
      <w:r w:rsidR="00047134" w:rsidRPr="0065191F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  <w:lang w:val="en-US"/>
        </w:rPr>
        <w:instrText>EQ </w:instrText>
      </w:r>
      <w:r w:rsidR="00047134" w:rsidRPr="00960B70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instrText>\</w:instrText>
      </w:r>
      <w:r w:rsidR="00047134" w:rsidRPr="0065191F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  <w:lang w:val="en-US"/>
        </w:rPr>
        <w:instrText>F</w:instrText>
      </w:r>
      <w:r w:rsidR="00047134" w:rsidRPr="00960B70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instrText>(</w:instrText>
      </w:r>
      <w:r w:rsidR="00047134" w:rsidRPr="00427955">
        <w:rPr>
          <w:iCs/>
          <w:sz w:val="24"/>
          <w:szCs w:val="24"/>
        </w:rPr>
        <w:instrText>4</w:instrText>
      </w:r>
      <w:r w:rsidR="00047134" w:rsidRPr="00427955">
        <w:rPr>
          <w:rStyle w:val="chilopi"/>
          <w:iCs/>
          <w:color w:val="333333"/>
          <w:sz w:val="24"/>
          <w:szCs w:val="24"/>
          <w:shd w:val="clear" w:color="auto" w:fill="FFFFFF"/>
        </w:rPr>
        <w:instrText>π</w:instrText>
      </w:r>
      <w:r w:rsidR="00047134" w:rsidRPr="00427955">
        <w:rPr>
          <w:rStyle w:val="chilopi"/>
          <w:iCs/>
          <w:color w:val="333333"/>
          <w:sz w:val="24"/>
          <w:szCs w:val="24"/>
          <w:shd w:val="clear" w:color="auto" w:fill="FFFFFF"/>
          <w:vertAlign w:val="superscript"/>
        </w:rPr>
        <w:instrText>2</w:instrText>
      </w:r>
      <w:r w:rsidR="00047134" w:rsidRPr="00427955">
        <w:rPr>
          <w:rStyle w:val="chilopi"/>
          <w:iCs/>
          <w:color w:val="333333"/>
          <w:sz w:val="24"/>
          <w:szCs w:val="24"/>
          <w:shd w:val="clear" w:color="auto" w:fill="FFFFFF"/>
          <w:lang w:val="en-US"/>
        </w:rPr>
        <w:instrText>n</w:instrText>
      </w:r>
      <w:r w:rsidR="00047134" w:rsidRPr="00427955">
        <w:rPr>
          <w:rStyle w:val="chilopi"/>
          <w:iCs/>
          <w:color w:val="333333"/>
          <w:sz w:val="24"/>
          <w:szCs w:val="24"/>
          <w:shd w:val="clear" w:color="auto" w:fill="FFFFFF"/>
          <w:vertAlign w:val="superscript"/>
        </w:rPr>
        <w:instrText>2</w:instrText>
      </w:r>
      <w:r w:rsidR="00047134" w:rsidRPr="00427955">
        <w:rPr>
          <w:rStyle w:val="chilopi"/>
          <w:iCs/>
          <w:color w:val="333333"/>
          <w:sz w:val="24"/>
          <w:szCs w:val="24"/>
          <w:shd w:val="clear" w:color="auto" w:fill="FFFFFF"/>
          <w:lang w:val="en-US"/>
        </w:rPr>
        <w:instrText>L</w:instrText>
      </w:r>
      <w:r w:rsidR="00047134" w:rsidRPr="00427955">
        <w:rPr>
          <w:rStyle w:val="chilopi"/>
          <w:iCs/>
          <w:color w:val="333333"/>
          <w:sz w:val="24"/>
          <w:szCs w:val="24"/>
          <w:shd w:val="clear" w:color="auto" w:fill="FFFFFF"/>
          <w:vertAlign w:val="subscript"/>
        </w:rPr>
        <w:instrText>0</w:instrText>
      </w:r>
      <w:r w:rsidR="00047134" w:rsidRPr="00427955">
        <w:rPr>
          <w:rStyle w:val="a3"/>
          <w:rFonts w:ascii="Helvetica" w:hAnsi="Helvetica"/>
          <w:color w:val="333333"/>
          <w:sz w:val="24"/>
          <w:szCs w:val="24"/>
          <w:shd w:val="clear" w:color="auto" w:fill="F5F4F1"/>
        </w:rPr>
        <w:instrText>;</w:instrText>
      </w:r>
      <w:r w:rsidR="00047134" w:rsidRPr="00427955">
        <w:rPr>
          <w:rFonts w:ascii="Cambria Math" w:eastAsia="Cambria Math" w:hAnsi="Cambria Math" w:cs="Cambria Math"/>
          <w:iCs/>
          <w:sz w:val="24"/>
          <w:szCs w:val="24"/>
        </w:rPr>
        <w:instrText xml:space="preserve"> </w:instrText>
      </w:r>
      <w:r w:rsidR="00047134" w:rsidRPr="00427955">
        <w:rPr>
          <w:rFonts w:ascii="Cambria Math" w:eastAsia="Cambria Math" w:hAnsi="Cambria Math" w:cs="Cambria Math"/>
          <w:iCs/>
          <w:sz w:val="24"/>
          <w:szCs w:val="24"/>
          <w:lang w:val="en-US"/>
        </w:rPr>
        <w:instrText>t</w:instrText>
      </w:r>
      <w:r w:rsidR="00047134" w:rsidRPr="00427955">
        <w:rPr>
          <w:rFonts w:ascii="Cambria Math" w:eastAsia="Cambria Math" w:hAnsi="Cambria Math" w:cs="Cambria Math"/>
          <w:iCs/>
          <w:sz w:val="24"/>
          <w:szCs w:val="24"/>
          <w:vertAlign w:val="subscript"/>
        </w:rPr>
        <w:instrText>0</w:instrText>
      </w:r>
      <w:r w:rsidR="00427955" w:rsidRPr="00427955">
        <w:rPr>
          <w:rFonts w:ascii="Cambria Math" w:eastAsia="Cambria Math" w:hAnsi="Cambria Math" w:cs="Cambria Math"/>
          <w:iCs/>
          <w:sz w:val="24"/>
          <w:szCs w:val="24"/>
          <w:vertAlign w:val="superscript"/>
        </w:rPr>
        <w:instrText>2</w:instrText>
      </w:r>
      <w:r w:rsidR="00047134" w:rsidRPr="00960B70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instrText>)</w:instrText>
      </w:r>
      <w:r w:rsidR="00047134" w:rsidRPr="00960B70">
        <w:rPr>
          <w:iCs/>
        </w:rPr>
        <w:instrText xml:space="preserve"> </w:instrText>
      </w:r>
      <w:r w:rsidR="00047134">
        <w:rPr>
          <w:i w:val="0"/>
          <w:iCs/>
          <w:lang w:val="en-US"/>
        </w:rPr>
        <w:fldChar w:fldCharType="end"/>
      </w:r>
      <w:r w:rsidR="0065191F" w:rsidRPr="00960B70">
        <w:rPr>
          <w:sz w:val="28"/>
          <w:szCs w:val="28"/>
        </w:rPr>
        <w:t xml:space="preserve"> </w:t>
      </w:r>
      <w:r w:rsidR="009F4E56" w:rsidRPr="00960B70">
        <w:rPr>
          <w:iCs/>
          <w:sz w:val="24"/>
          <w:szCs w:val="24"/>
        </w:rPr>
        <w:t>(1)</w:t>
      </w:r>
    </w:p>
    <w:p w14:paraId="55EA7378" w14:textId="398B221E" w:rsidR="009F4E56" w:rsidRPr="00960B70" w:rsidRDefault="00484932" w:rsidP="009F4E56">
      <w:pPr>
        <w:spacing w:after="259"/>
        <w:ind w:left="118"/>
        <w:jc w:val="center"/>
        <w:rPr>
          <w:i w:val="0"/>
          <w:iCs/>
        </w:rPr>
      </w:pPr>
      <w:r w:rsidRPr="00367581">
        <w:rPr>
          <w:rFonts w:ascii="Arial" w:hAnsi="Arial" w:cs="Arial"/>
          <w:iCs/>
          <w:shd w:val="clear" w:color="auto" w:fill="FFFFFF"/>
        </w:rPr>
        <w:t>ε</w:t>
      </w:r>
      <w:r w:rsidRPr="00367581">
        <w:rPr>
          <w:iCs/>
          <w:vertAlign w:val="subscript"/>
          <w:lang w:val="en-US"/>
        </w:rPr>
        <w:t>g</w:t>
      </w:r>
      <w:r w:rsidR="009F4E56" w:rsidRPr="00367581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 w:val="0"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L</m:t>
        </m:r>
      </m:oMath>
      <w:r w:rsidR="0065191F" w:rsidRPr="00960B70">
        <w:rPr>
          <w:rStyle w:val="a3"/>
          <w:rFonts w:ascii="Helvetica" w:hAnsi="Helvetica"/>
          <w:color w:val="333333"/>
          <w:shd w:val="clear" w:color="auto" w:fill="F5F4F1"/>
        </w:rPr>
        <w:t xml:space="preserve"> </w:t>
      </w:r>
      <w:r w:rsidR="009F4E56" w:rsidRPr="00960B70">
        <w:rPr>
          <w:iCs/>
          <w:sz w:val="24"/>
          <w:szCs w:val="24"/>
        </w:rPr>
        <w:t>(2)</w:t>
      </w:r>
    </w:p>
    <w:p w14:paraId="1E5CA068" w14:textId="1C80A9C0" w:rsidR="0065191F" w:rsidRPr="00960B70" w:rsidRDefault="009F4E56" w:rsidP="009F4E56">
      <w:pPr>
        <w:spacing w:after="259"/>
        <w:ind w:left="118"/>
        <w:jc w:val="center"/>
        <w:rPr>
          <w:i w:val="0"/>
          <w:iCs/>
          <w:sz w:val="24"/>
          <w:szCs w:val="24"/>
        </w:rPr>
      </w:pPr>
      <w:r w:rsidRPr="00960B70">
        <w:lastRenderedPageBreak/>
        <w:t>∆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65191F" w:rsidRPr="00960B70">
        <w:t xml:space="preserve"> </w:t>
      </w:r>
      <w:r w:rsidRPr="00960B70">
        <w:t>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="0065191F" w:rsidRPr="009F4E56">
        <w:rPr>
          <w:rFonts w:ascii="Arial" w:hAnsi="Arial" w:cs="Arial"/>
          <w:iCs/>
          <w:sz w:val="24"/>
          <w:szCs w:val="24"/>
          <w:shd w:val="clear" w:color="auto" w:fill="FFFFFF"/>
        </w:rPr>
        <w:t>ε</w:t>
      </w:r>
      <w:r w:rsidR="0065191F" w:rsidRPr="009F4E56">
        <w:rPr>
          <w:iCs/>
          <w:sz w:val="24"/>
          <w:szCs w:val="24"/>
          <w:vertAlign w:val="subscript"/>
          <w:lang w:val="en-US"/>
        </w:rPr>
        <w:t>g</w:t>
      </w:r>
      <w:r w:rsidR="0065191F" w:rsidRPr="00960B70">
        <w:rPr>
          <w:sz w:val="28"/>
          <w:szCs w:val="28"/>
        </w:rPr>
        <w:t xml:space="preserve"> </w:t>
      </w:r>
      <w:r w:rsidR="0065191F" w:rsidRPr="00960B70">
        <w:rPr>
          <w:iCs/>
          <w:sz w:val="24"/>
          <w:szCs w:val="24"/>
        </w:rPr>
        <w:t>(3)</w:t>
      </w:r>
    </w:p>
    <w:p w14:paraId="62827924" w14:textId="77777777" w:rsidR="00047134" w:rsidRPr="00484932" w:rsidRDefault="0065191F" w:rsidP="009F4E56">
      <w:pPr>
        <w:spacing w:after="259"/>
        <w:ind w:left="118"/>
        <w:jc w:val="center"/>
        <w:rPr>
          <w:i w:val="0"/>
          <w:iCs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960B70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t xml:space="preserve"> </w:t>
      </w:r>
      <w:r w:rsidRPr="00960B70"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Pr="00960B70">
        <w:rPr>
          <w:iCs/>
          <w:sz w:val="28"/>
          <w:szCs w:val="28"/>
        </w:rPr>
        <w:t xml:space="preserve"> </w:t>
      </w:r>
      <w:r w:rsidRPr="00960B70">
        <w:rPr>
          <w:iCs/>
          <w:sz w:val="36"/>
          <w:szCs w:val="36"/>
        </w:rPr>
        <w:t xml:space="preserve">± </w:t>
      </w:r>
      <w:r w:rsidRPr="00960B70">
        <w:t>∆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t xml:space="preserve"> </w:t>
      </w:r>
      <w:r w:rsidRPr="00960B70">
        <w:rPr>
          <w:iCs/>
          <w:sz w:val="24"/>
          <w:szCs w:val="24"/>
        </w:rPr>
        <w:t>(4)</w:t>
      </w:r>
      <w:r w:rsidR="00484932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fldChar w:fldCharType="begin"/>
      </w:r>
      <w:r w:rsidR="00484932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instrText xml:space="preserve">  </w:instrText>
      </w:r>
      <w:r w:rsidR="00484932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fldChar w:fldCharType="end"/>
      </w:r>
    </w:p>
    <w:p w14:paraId="3059B5B3" w14:textId="56F3D466" w:rsidR="00D2605F" w:rsidRDefault="0065191F" w:rsidP="00FC6B06">
      <w:pPr>
        <w:pStyle w:val="1"/>
        <w:spacing w:after="73"/>
        <w:ind w:left="266" w:hanging="281"/>
        <w:rPr>
          <w:i w:val="0"/>
          <w:iCs/>
        </w:rPr>
      </w:pPr>
      <w:r w:rsidRPr="00D50837">
        <w:rPr>
          <w:i w:val="0"/>
          <w:iCs/>
        </w:rPr>
        <w:t>Результаты измерений и вычислени</w:t>
      </w:r>
      <w:r w:rsidR="00F05889">
        <w:rPr>
          <w:i w:val="0"/>
          <w:iCs/>
        </w:rPr>
        <w:t>й</w:t>
      </w:r>
    </w:p>
    <w:bookmarkStart w:id="0" w:name="_MON_1730739504"/>
    <w:bookmarkEnd w:id="0"/>
    <w:p w14:paraId="7A552585" w14:textId="04DA9F30" w:rsidR="00072053" w:rsidRDefault="001C7CD4" w:rsidP="00072053">
      <w:pPr>
        <w:jc w:val="center"/>
      </w:pPr>
      <w:r>
        <w:object w:dxaOrig="9832" w:dyaOrig="4356" w14:anchorId="6C545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14.1pt;height:183.95pt" o:ole="">
            <v:imagedata r:id="rId8" o:title=""/>
          </v:shape>
          <o:OLEObject Type="Embed" ProgID="Excel.Sheet.12" ShapeID="_x0000_i1065" DrawAspect="Content" ObjectID="_1730964576" r:id="rId9"/>
        </w:object>
      </w:r>
    </w:p>
    <w:p w14:paraId="1CE6857C" w14:textId="529BAEBA" w:rsidR="00072053" w:rsidRPr="00D012F5" w:rsidRDefault="00072053" w:rsidP="0007205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8AF6C1" wp14:editId="31FD5CD2">
            <wp:extent cx="5697855" cy="341566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80DEAD" w14:textId="77777777" w:rsidR="00D50837" w:rsidRPr="00D50837" w:rsidRDefault="0065191F" w:rsidP="00D50837">
      <w:pPr>
        <w:spacing w:after="472" w:line="269" w:lineRule="auto"/>
        <w:ind w:left="1834" w:hanging="10"/>
        <w:rPr>
          <w:i w:val="0"/>
          <w:iCs/>
        </w:rPr>
      </w:pPr>
      <w:r w:rsidRPr="00D50837">
        <w:rPr>
          <w:rFonts w:eastAsia="Times New Roman"/>
          <w:i w:val="0"/>
          <w:iCs/>
          <w:sz w:val="28"/>
        </w:rPr>
        <w:t xml:space="preserve">Рисунок 5.1 – График зависимости </w:t>
      </w:r>
      <w:r w:rsidR="00F37287" w:rsidRPr="00D50837">
        <w:rPr>
          <w:rFonts w:eastAsia="Times New Roman"/>
          <w:i w:val="0"/>
          <w:iCs/>
          <w:sz w:val="28"/>
          <w:lang w:val="en-US"/>
        </w:rPr>
        <w:t>t</w:t>
      </w:r>
      <w:r w:rsidRPr="00D50837">
        <w:rPr>
          <w:rFonts w:ascii="Cambria Math" w:eastAsia="Cambria Math" w:hAnsi="Cambria Math" w:cs="Cambria Math"/>
          <w:i w:val="0"/>
          <w:iCs/>
          <w:sz w:val="28"/>
        </w:rPr>
        <w:t xml:space="preserve"> </w:t>
      </w:r>
      <w:r w:rsidRPr="00D50837">
        <w:rPr>
          <w:rFonts w:eastAsia="Times New Roman"/>
          <w:i w:val="0"/>
          <w:iCs/>
          <w:sz w:val="28"/>
        </w:rPr>
        <w:t>и</w:t>
      </w:r>
      <w:r w:rsidR="00F37287" w:rsidRPr="00D50837">
        <w:rPr>
          <w:rFonts w:eastAsia="Times New Roman"/>
          <w:i w:val="0"/>
          <w:iCs/>
          <w:sz w:val="28"/>
        </w:rPr>
        <w:t xml:space="preserve"> </w:t>
      </w:r>
      <w:r w:rsidR="00F37287" w:rsidRPr="00D50837">
        <w:rPr>
          <w:rFonts w:eastAsia="Times New Roman"/>
          <w:i w:val="0"/>
          <w:iCs/>
          <w:sz w:val="28"/>
          <w:lang w:val="en-US"/>
        </w:rPr>
        <w:t>t</w:t>
      </w:r>
      <w:r w:rsidRPr="00D50837">
        <w:rPr>
          <w:rFonts w:eastAsia="Times New Roman"/>
          <w:i w:val="0"/>
          <w:iCs/>
          <w:sz w:val="28"/>
        </w:rPr>
        <w:t xml:space="preserve"> </w:t>
      </w:r>
      <w:r w:rsidRPr="00D50837">
        <w:rPr>
          <w:rFonts w:ascii="Cambria Math" w:eastAsia="Cambria Math" w:hAnsi="Cambria Math" w:cs="Cambria Math"/>
          <w:i w:val="0"/>
          <w:iCs/>
          <w:sz w:val="28"/>
        </w:rPr>
        <w:t xml:space="preserve">' </w:t>
      </w:r>
      <w:r w:rsidRPr="00D50837">
        <w:rPr>
          <w:rFonts w:eastAsia="Times New Roman"/>
          <w:i w:val="0"/>
          <w:iCs/>
          <w:sz w:val="28"/>
        </w:rPr>
        <w:t>от L</w:t>
      </w:r>
    </w:p>
    <w:p w14:paraId="407FBDA2" w14:textId="77777777" w:rsidR="00072053" w:rsidRPr="00072053" w:rsidRDefault="00072053" w:rsidP="00072053">
      <w:pPr>
        <w:spacing w:after="472" w:line="269" w:lineRule="auto"/>
        <w:jc w:val="center"/>
        <w:rPr>
          <w:rFonts w:eastAsia="Times New Roman"/>
          <w:i w:val="0"/>
          <w:sz w:val="28"/>
          <w:szCs w:val="22"/>
        </w:rPr>
      </w:pPr>
      <w:r w:rsidRPr="00072053">
        <w:rPr>
          <w:rFonts w:eastAsia="Times New Roman"/>
          <w:i w:val="0"/>
          <w:sz w:val="28"/>
          <w:szCs w:val="22"/>
          <w:lang w:val="en-US"/>
        </w:rPr>
        <w:t>L</w:t>
      </w:r>
      <w:r w:rsidRPr="00072053">
        <w:rPr>
          <w:rFonts w:eastAsia="Times New Roman"/>
          <w:i w:val="0"/>
          <w:sz w:val="28"/>
          <w:szCs w:val="22"/>
          <w:vertAlign w:val="subscript"/>
        </w:rPr>
        <w:t>0</w:t>
      </w:r>
      <w:r w:rsidRPr="00072053">
        <w:rPr>
          <w:rFonts w:eastAsia="Times New Roman"/>
          <w:i w:val="0"/>
          <w:sz w:val="28"/>
          <w:szCs w:val="22"/>
        </w:rPr>
        <w:t>=0.44 м</w:t>
      </w:r>
      <w:r w:rsidRPr="00072053">
        <w:rPr>
          <w:rFonts w:eastAsia="Times New Roman"/>
          <w:sz w:val="28"/>
          <w:szCs w:val="22"/>
        </w:rPr>
        <w:t xml:space="preserve">  </w:t>
      </w:r>
      <w:r w:rsidRPr="00072053">
        <w:rPr>
          <w:rFonts w:eastAsia="Times New Roman"/>
          <w:i w:val="0"/>
          <w:sz w:val="28"/>
          <w:szCs w:val="22"/>
        </w:rPr>
        <w:t xml:space="preserve"> </w:t>
      </w:r>
      <w:r w:rsidRPr="00072053">
        <w:rPr>
          <w:rFonts w:eastAsia="Times New Roman"/>
          <w:i w:val="0"/>
          <w:sz w:val="28"/>
          <w:szCs w:val="22"/>
        </w:rPr>
        <w:tab/>
      </w:r>
      <w:r w:rsidRPr="00072053">
        <w:rPr>
          <w:rFonts w:eastAsia="Times New Roman"/>
          <w:i w:val="0"/>
          <w:sz w:val="28"/>
          <w:szCs w:val="22"/>
          <w:lang w:val="en-US"/>
        </w:rPr>
        <w:t>t</w:t>
      </w:r>
      <w:r w:rsidRPr="00072053">
        <w:rPr>
          <w:rFonts w:eastAsia="Times New Roman"/>
          <w:i w:val="0"/>
          <w:sz w:val="28"/>
          <w:szCs w:val="22"/>
          <w:vertAlign w:val="subscript"/>
        </w:rPr>
        <w:t>0</w:t>
      </w:r>
      <w:r w:rsidRPr="00072053">
        <w:rPr>
          <w:rFonts w:eastAsia="Times New Roman"/>
          <w:i w:val="0"/>
          <w:sz w:val="28"/>
          <w:szCs w:val="22"/>
        </w:rPr>
        <w:t>=6.7 с</w:t>
      </w:r>
    </w:p>
    <w:p w14:paraId="7F9AC81D" w14:textId="16A494FA" w:rsidR="00072053" w:rsidRPr="00072053" w:rsidRDefault="00072053" w:rsidP="00072053">
      <w:pPr>
        <w:tabs>
          <w:tab w:val="left" w:pos="2388"/>
          <w:tab w:val="center" w:pos="5194"/>
        </w:tabs>
        <w:spacing w:after="472" w:line="269" w:lineRule="auto"/>
        <w:jc w:val="center"/>
        <w:rPr>
          <w:rFonts w:ascii="Calibri" w:eastAsia="Calibri" w:hAnsi="Calibri" w:cs="Calibri"/>
          <w:i w:val="0"/>
          <w:szCs w:val="36"/>
          <w:lang w:val="en-US"/>
        </w:rPr>
      </w:pPr>
      <w:r w:rsidRPr="00072053">
        <w:rPr>
          <w:rFonts w:eastAsia="Times New Roman"/>
          <w:i w:val="0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42D0" wp14:editId="19F61E0D">
                <wp:simplePos x="0" y="0"/>
                <wp:positionH relativeFrom="column">
                  <wp:posOffset>1888794</wp:posOffset>
                </wp:positionH>
                <wp:positionV relativeFrom="paragraph">
                  <wp:posOffset>135890</wp:posOffset>
                </wp:positionV>
                <wp:extent cx="1428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5AD48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10.7pt" to="159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m:oMath>
        <m:r>
          <w:rPr>
            <w:rFonts w:ascii="Cambria Math" w:eastAsia="Calibri" w:hAnsi="Cambria Math" w:cs="Calibri"/>
            <w:sz w:val="28"/>
            <w:szCs w:val="36"/>
            <w:lang w:val="en-US"/>
          </w:rPr>
          <m:t>g=</m:t>
        </m:r>
        <m:f>
          <m:fPr>
            <m:ctrlPr>
              <w:rPr>
                <w:rFonts w:ascii="Cambria Math" w:eastAsia="Calibri" w:hAnsi="Cambria Math" w:cs="Calibri"/>
                <w:sz w:val="28"/>
                <w:szCs w:val="36"/>
                <w:lang w:val="en-US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36"/>
                <w:lang w:val="en-US"/>
              </w:rPr>
              <m:t>4</m:t>
            </m:r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36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="Calibri"/>
            <w:sz w:val="28"/>
            <w:szCs w:val="36"/>
            <w:lang w:val="en-US"/>
          </w:rPr>
          <m:t>=</m:t>
        </m:r>
        <m:f>
          <m:fPr>
            <m:ctrlPr>
              <w:rPr>
                <w:rFonts w:ascii="Cambria Math" w:eastAsia="Calibri" w:hAnsi="Cambria Math" w:cs="Calibri"/>
                <w:sz w:val="28"/>
                <w:szCs w:val="36"/>
                <w:lang w:val="en-US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36"/>
                <w:lang w:val="en-US"/>
              </w:rPr>
              <m:t>4*</m:t>
            </m:r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Calibri"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36"/>
                        <w:lang w:val="en-US"/>
                      </w:rPr>
                      <m:t>3,14</m:t>
                    </m:r>
                  </m:e>
                </m:d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="Calibri" w:hAnsi="Cambria Math" w:cs="Calibri"/>
                <w:sz w:val="28"/>
                <w:szCs w:val="36"/>
                <w:lang w:val="en-US"/>
              </w:rPr>
              <m:t>*</m:t>
            </m:r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5</m:t>
                </m:r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="Calibri" w:hAnsi="Cambria Math" w:cs="Calibri"/>
                <w:sz w:val="28"/>
                <w:szCs w:val="36"/>
                <w:lang w:val="en-US"/>
              </w:rPr>
              <m:t>*0,44</m:t>
            </m:r>
          </m:num>
          <m:den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6,7</m:t>
                </m:r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="Calibri"/>
            <w:sz w:val="28"/>
            <w:szCs w:val="36"/>
            <w:lang w:val="en-US"/>
          </w:rPr>
          <m:t>=</m:t>
        </m:r>
        <m:r>
          <m:rPr>
            <m:sty m:val="p"/>
          </m:rPr>
          <w:rPr>
            <w:rFonts w:ascii="Cambria Math" w:eastAsia="Calibri" w:hAnsi="Cambria Math" w:cs="Calibri"/>
            <w:sz w:val="28"/>
            <w:szCs w:val="36"/>
            <w:lang w:val="en-US"/>
          </w:rPr>
          <m:t>9,6</m:t>
        </m:r>
        <m:r>
          <w:rPr>
            <w:rFonts w:ascii="Cambria Math" w:eastAsia="Calibri" w:hAnsi="Cambria Math" w:cs="Calibri"/>
            <w:sz w:val="28"/>
            <w:szCs w:val="36"/>
            <w:lang w:val="en-US"/>
          </w:rPr>
          <m:t xml:space="preserve"> </m:t>
        </m:r>
        <m:f>
          <m:fPr>
            <m:ctrlPr>
              <w:rPr>
                <w:rFonts w:ascii="Cambria Math" w:eastAsia="Calibri" w:hAnsi="Cambria Math" w:cs="Calibri"/>
                <w:sz w:val="28"/>
                <w:szCs w:val="36"/>
                <w:lang w:val="en-US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36"/>
              </w:rPr>
              <m:t>м</m:t>
            </m:r>
          </m:num>
          <m:den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8"/>
                    <w:szCs w:val="36"/>
                  </w:rPr>
                  <m:t>с</m:t>
                </m:r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36"/>
                    <w:lang w:val="en-US"/>
                  </w:rPr>
                  <m:t>2</m:t>
                </m:r>
              </m:sup>
            </m:sSup>
          </m:den>
        </m:f>
      </m:oMath>
    </w:p>
    <w:p w14:paraId="6FFBFFB0" w14:textId="3DD7B225" w:rsidR="00072053" w:rsidRPr="00072053" w:rsidRDefault="00072053" w:rsidP="00072053">
      <w:pPr>
        <w:spacing w:after="472" w:line="269" w:lineRule="auto"/>
        <w:ind w:left="708"/>
        <w:jc w:val="center"/>
        <w:rPr>
          <w:rFonts w:ascii="Calibri" w:eastAsia="Calibri" w:hAnsi="Calibri" w:cs="Calibri"/>
          <w:i w:val="0"/>
          <w:sz w:val="28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Calibri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  <w:lang w:val="en-US"/>
              </w:rPr>
              <m:t>g</m:t>
            </m:r>
          </m:sub>
        </m:sSub>
        <m:r>
          <w:rPr>
            <w:rFonts w:ascii="Cambria Math" w:eastAsia="Calibri" w:hAnsi="Cambria Math" w:cs="Calibri"/>
            <w:sz w:val="28"/>
            <w:szCs w:val="24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sz w:val="28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libri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  <w:lang w:val="en-US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Calibri"/>
            <w:sz w:val="28"/>
            <w:szCs w:val="24"/>
            <w:lang w:val="en-US"/>
          </w:rPr>
          <m:t>∆t+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sz w:val="28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libri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  <w:lang w:val="en-US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Calibri"/>
            <w:sz w:val="28"/>
            <w:szCs w:val="24"/>
            <w:lang w:val="en-US"/>
          </w:rPr>
          <m:t>∆L=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sz w:val="28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  <m:t>6.7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4"/>
            <w:lang w:val="en-US"/>
          </w:rPr>
          <m:t>*0,01+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sz w:val="28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4"/>
                    <w:lang w:val="en-US"/>
                  </w:rPr>
                  <m:t>0,44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4"/>
            <w:lang w:val="en-US"/>
          </w:rPr>
          <m:t>*0,5*</m:t>
        </m:r>
        <m:sSup>
          <m:sSupPr>
            <m:ctrlPr>
              <w:rPr>
                <w:rFonts w:ascii="Cambria Math" w:eastAsia="Calibri" w:hAnsi="Cambria Math" w:cs="Calibri"/>
                <w:sz w:val="28"/>
                <w:szCs w:val="24"/>
              </w:rPr>
            </m:ctrlPr>
          </m:sSupPr>
          <m:e>
            <m:r>
              <w:rPr>
                <w:rFonts w:ascii="Cambria Math" w:eastAsia="Calibri" w:hAnsi="Cambria Math" w:cs="Calibri"/>
                <w:sz w:val="28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Calibri" w:hAnsi="Cambria Math" w:cs="Calibri"/>
                <w:sz w:val="28"/>
                <w:szCs w:val="24"/>
                <w:lang w:val="en-US"/>
              </w:rPr>
              <m:t>-3</m:t>
            </m:r>
          </m:sup>
        </m:sSup>
        <m:r>
          <w:rPr>
            <w:rFonts w:ascii="Cambria Math" w:eastAsia="Calibri" w:hAnsi="Cambria Math" w:cs="Calibri"/>
            <w:sz w:val="28"/>
            <w:szCs w:val="24"/>
            <w:lang w:val="en-US"/>
          </w:rPr>
          <m:t>=0,004</m:t>
        </m:r>
      </m:oMath>
      <w:r w:rsidRPr="00072053">
        <w:rPr>
          <w:rFonts w:ascii="Calibri" w:eastAsia="Calibri" w:hAnsi="Calibri" w:cs="Calibri"/>
          <w:i w:val="0"/>
          <w:sz w:val="28"/>
          <w:szCs w:val="24"/>
          <w:lang w:val="en-US"/>
        </w:rPr>
        <w:t>.</w:t>
      </w:r>
    </w:p>
    <w:p w14:paraId="318CE638" w14:textId="1C03A142" w:rsidR="00072053" w:rsidRPr="00072053" w:rsidRDefault="00072053" w:rsidP="00072053">
      <w:pPr>
        <w:spacing w:after="472" w:line="269" w:lineRule="auto"/>
        <w:ind w:left="708"/>
        <w:rPr>
          <w:rFonts w:ascii="Calibri" w:eastAsia="Calibri" w:hAnsi="Calibri" w:cs="Calibri"/>
          <w:i w:val="0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∆g=g*</m:t>
          </m:r>
          <m:sSub>
            <m:sSubPr>
              <m:ctrl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=9,6*0,004=</m:t>
          </m:r>
          <m:r>
            <w:rPr>
              <w:rFonts w:ascii="Cambria Math" w:eastAsia="Calibri" w:hAnsi="Cambria Math" w:cs="Calibri"/>
              <w:sz w:val="28"/>
              <w:szCs w:val="28"/>
            </w:rPr>
            <m:t>0,0</m:t>
          </m:r>
          <m:r>
            <w:rPr>
              <w:rFonts w:ascii="Cambria Math" w:eastAsia="Calibri" w:hAnsi="Cambria Math" w:cs="Calibri"/>
              <w:sz w:val="28"/>
              <w:szCs w:val="28"/>
            </w:rPr>
            <m:t>4</m:t>
          </m:r>
          <m:f>
            <m:fPr>
              <m:ctrlPr>
                <w:rPr>
                  <w:rFonts w:ascii="Cambria Math" w:eastAsia="Calibri" w:hAnsi="Cambria Math" w:cs="Calibri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568BFC0" w14:textId="65A9807D" w:rsidR="00072053" w:rsidRPr="00072053" w:rsidRDefault="00072053" w:rsidP="00072053">
      <w:pPr>
        <w:spacing w:after="472" w:line="269" w:lineRule="auto"/>
        <w:ind w:left="708"/>
        <w:jc w:val="center"/>
        <w:rPr>
          <w:rFonts w:ascii="Calibri" w:eastAsia="Calibri" w:hAnsi="Calibri" w:cs="Calibri"/>
          <w:i w:val="0"/>
          <w:sz w:val="28"/>
          <w:szCs w:val="28"/>
        </w:rPr>
      </w:pPr>
      <w:r w:rsidRPr="00072053">
        <w:rPr>
          <w:rFonts w:eastAsia="Times New Roman"/>
          <w:i w:val="0"/>
          <w:noProof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8F33" wp14:editId="14E14D07">
                <wp:simplePos x="0" y="0"/>
                <wp:positionH relativeFrom="column">
                  <wp:posOffset>2134235</wp:posOffset>
                </wp:positionH>
                <wp:positionV relativeFrom="paragraph">
                  <wp:posOffset>-559766</wp:posOffset>
                </wp:positionV>
                <wp:extent cx="111125" cy="0"/>
                <wp:effectExtent l="0" t="0" r="222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7AC67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-44.1pt" to="176.8pt,-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" strokecolor="windowText" strokeweight=".5pt">
                <v:stroke joinstyle="miter"/>
              </v:line>
            </w:pict>
          </mc:Fallback>
        </mc:AlternateContent>
      </w:r>
      <m:oMath>
        <m:r>
          <w:rPr>
            <w:rFonts w:ascii="Cambria Math" w:eastAsia="Calibri" w:hAnsi="Cambria Math" w:cs="Calibri"/>
            <w:sz w:val="28"/>
            <w:szCs w:val="28"/>
          </w:rPr>
          <m:t>g=9,6</m:t>
        </m:r>
        <m:r>
          <w:rPr>
            <w:rFonts w:ascii="Cambria Math" w:eastAsia="Calibri" w:hAnsi="Cambria Math" w:cs="Calibri"/>
            <w:sz w:val="28"/>
            <w:szCs w:val="28"/>
          </w:rPr>
          <m:t>0</m:t>
        </m:r>
        <m:r>
          <w:rPr>
            <w:rFonts w:ascii="Cambria Math" w:eastAsia="Calibri" w:hAnsi="Cambria Math" w:cs="Calibri"/>
            <w:sz w:val="28"/>
            <w:szCs w:val="28"/>
          </w:rPr>
          <m:t>±0,0</m:t>
        </m:r>
        <m:r>
          <w:rPr>
            <w:rFonts w:ascii="Cambria Math" w:eastAsia="Calibri" w:hAnsi="Cambria Math" w:cs="Calibri"/>
            <w:sz w:val="28"/>
            <w:szCs w:val="28"/>
          </w:rPr>
          <m:t>4</m:t>
        </m:r>
        <m:f>
          <m:fPr>
            <m:ctrlPr>
              <w:rPr>
                <w:rFonts w:ascii="Cambria Math" w:eastAsia="Calibri" w:hAnsi="Cambria Math" w:cs="Calibri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E90CE37" w14:textId="07AD3DBB" w:rsidR="00072053" w:rsidRPr="00072053" w:rsidRDefault="00072053" w:rsidP="00DA7A7C">
      <w:pPr>
        <w:pStyle w:val="1"/>
        <w:rPr>
          <w:i w:val="0"/>
        </w:rPr>
      </w:pPr>
      <w:r w:rsidRPr="00072053">
        <w:rPr>
          <w:i w:val="0"/>
        </w:rPr>
        <w:t>Вывод</w:t>
      </w:r>
    </w:p>
    <w:p w14:paraId="3443E6ED" w14:textId="280AA906" w:rsidR="00072053" w:rsidRPr="00072053" w:rsidRDefault="00072053" w:rsidP="00072053">
      <w:pPr>
        <w:spacing w:after="0" w:line="327" w:lineRule="auto"/>
        <w:ind w:left="-5" w:right="214" w:hanging="10"/>
        <w:rPr>
          <w:rFonts w:eastAsia="Times New Roman"/>
          <w:i w:val="0"/>
          <w:sz w:val="28"/>
          <w:szCs w:val="22"/>
        </w:rPr>
      </w:pPr>
      <w:r w:rsidRPr="00072053">
        <w:rPr>
          <w:rFonts w:eastAsia="Times New Roman"/>
          <w:i w:val="0"/>
          <w:sz w:val="28"/>
          <w:szCs w:val="22"/>
        </w:rPr>
        <w:t xml:space="preserve">В ходе лабораторной работы </w:t>
      </w:r>
      <w:r w:rsidR="00DA7A7C">
        <w:rPr>
          <w:rFonts w:eastAsia="Times New Roman"/>
          <w:i w:val="0"/>
          <w:sz w:val="28"/>
          <w:szCs w:val="22"/>
        </w:rPr>
        <w:t xml:space="preserve">мы </w:t>
      </w:r>
      <w:r w:rsidRPr="00072053">
        <w:rPr>
          <w:rFonts w:eastAsia="Times New Roman"/>
          <w:i w:val="0"/>
          <w:sz w:val="28"/>
          <w:szCs w:val="22"/>
        </w:rPr>
        <w:t>ознаком</w:t>
      </w:r>
      <w:r w:rsidR="00DA7A7C">
        <w:rPr>
          <w:rFonts w:eastAsia="Times New Roman"/>
          <w:i w:val="0"/>
          <w:sz w:val="28"/>
          <w:szCs w:val="22"/>
        </w:rPr>
        <w:t>ились</w:t>
      </w:r>
      <w:r w:rsidRPr="00072053">
        <w:rPr>
          <w:rFonts w:eastAsia="Times New Roman"/>
          <w:i w:val="0"/>
          <w:sz w:val="28"/>
          <w:szCs w:val="22"/>
        </w:rPr>
        <w:t xml:space="preserve"> с теорией механических гармонических колебаний. Опытным путём измерено ускорение свободного падения с помощью оборотного маятника.</w:t>
      </w:r>
    </w:p>
    <w:p w14:paraId="2BFEEEDC" w14:textId="77777777" w:rsidR="00072053" w:rsidRPr="00072053" w:rsidRDefault="00072053" w:rsidP="00072053">
      <w:pPr>
        <w:spacing w:after="0" w:line="327" w:lineRule="auto"/>
        <w:ind w:left="-5" w:right="214" w:hanging="10"/>
        <w:rPr>
          <w:rFonts w:ascii="Calibri" w:eastAsia="Calibri" w:hAnsi="Calibri" w:cs="Calibri"/>
          <w:i w:val="0"/>
          <w:sz w:val="22"/>
          <w:szCs w:val="22"/>
        </w:rPr>
      </w:pPr>
      <w:r w:rsidRPr="00072053">
        <w:rPr>
          <w:rFonts w:eastAsia="Times New Roman"/>
          <w:i w:val="0"/>
          <w:sz w:val="28"/>
          <w:szCs w:val="22"/>
        </w:rPr>
        <w:t xml:space="preserve"> Результат наших вычислений: </w:t>
      </w:r>
      <m:oMath>
        <m:r>
          <w:rPr>
            <w:rFonts w:ascii="Cambria Math" w:eastAsia="Calibri" w:hAnsi="Cambria Math" w:cs="Calibri"/>
            <w:sz w:val="28"/>
            <w:szCs w:val="28"/>
          </w:rPr>
          <m:t>g=9,6±0,038</m:t>
        </m:r>
        <m:f>
          <m:fPr>
            <m:ctrlPr>
              <w:rPr>
                <w:rFonts w:ascii="Cambria Math" w:eastAsia="Calibri" w:hAnsi="Cambria Math" w:cs="Calibri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0D21862" w14:textId="0E315429" w:rsidR="009E2F85" w:rsidRDefault="009E2F85" w:rsidP="00072053">
      <w:pPr>
        <w:spacing w:after="472" w:line="269" w:lineRule="auto"/>
        <w:jc w:val="center"/>
      </w:pPr>
    </w:p>
    <w:sectPr w:rsidR="009E2F85">
      <w:pgSz w:w="11909" w:h="16834"/>
      <w:pgMar w:top="1450" w:right="1496" w:bottom="14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E92F" w14:textId="77777777" w:rsidR="008E7047" w:rsidRDefault="008E7047" w:rsidP="00312765">
      <w:pPr>
        <w:spacing w:after="0" w:line="240" w:lineRule="auto"/>
      </w:pPr>
      <w:r>
        <w:separator/>
      </w:r>
    </w:p>
  </w:endnote>
  <w:endnote w:type="continuationSeparator" w:id="0">
    <w:p w14:paraId="6C836378" w14:textId="77777777" w:rsidR="008E7047" w:rsidRDefault="008E7047" w:rsidP="0031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EC4D" w14:textId="77777777" w:rsidR="008E7047" w:rsidRDefault="008E7047" w:rsidP="00312765">
      <w:pPr>
        <w:spacing w:after="0" w:line="240" w:lineRule="auto"/>
      </w:pPr>
      <w:r>
        <w:separator/>
      </w:r>
    </w:p>
  </w:footnote>
  <w:footnote w:type="continuationSeparator" w:id="0">
    <w:p w14:paraId="50C8DFCA" w14:textId="77777777" w:rsidR="008E7047" w:rsidRDefault="008E7047" w:rsidP="00312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491E"/>
    <w:multiLevelType w:val="hybridMultilevel"/>
    <w:tmpl w:val="AAB80256"/>
    <w:lvl w:ilvl="0" w:tplc="D6480BD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8E51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EC61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4CEF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C807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8AB4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B2DC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765F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2226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013A78"/>
    <w:multiLevelType w:val="hybridMultilevel"/>
    <w:tmpl w:val="A39E938A"/>
    <w:lvl w:ilvl="0" w:tplc="9FB8EB3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C288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1860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8304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AAAAC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6478B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96DFB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08A9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8477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AF4A9F"/>
    <w:multiLevelType w:val="hybridMultilevel"/>
    <w:tmpl w:val="79F054AA"/>
    <w:lvl w:ilvl="0" w:tplc="4A2031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5556135A"/>
    <w:multiLevelType w:val="hybridMultilevel"/>
    <w:tmpl w:val="33A6DB28"/>
    <w:lvl w:ilvl="0" w:tplc="104A264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3E20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7AFC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881E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42CA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F806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E6D7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D2EE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6222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5086047">
    <w:abstractNumId w:val="1"/>
  </w:num>
  <w:num w:numId="2" w16cid:durableId="1669627259">
    <w:abstractNumId w:val="3"/>
  </w:num>
  <w:num w:numId="3" w16cid:durableId="842669822">
    <w:abstractNumId w:val="2"/>
  </w:num>
  <w:num w:numId="4" w16cid:durableId="39609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F85"/>
    <w:rsid w:val="00040BFB"/>
    <w:rsid w:val="00047134"/>
    <w:rsid w:val="00072053"/>
    <w:rsid w:val="001C7CD4"/>
    <w:rsid w:val="00273B2E"/>
    <w:rsid w:val="002803C3"/>
    <w:rsid w:val="00312765"/>
    <w:rsid w:val="00367581"/>
    <w:rsid w:val="00404DA0"/>
    <w:rsid w:val="00427955"/>
    <w:rsid w:val="004614D3"/>
    <w:rsid w:val="00462F31"/>
    <w:rsid w:val="00484932"/>
    <w:rsid w:val="0053048C"/>
    <w:rsid w:val="005C5637"/>
    <w:rsid w:val="005D11F1"/>
    <w:rsid w:val="00631C4A"/>
    <w:rsid w:val="0065191F"/>
    <w:rsid w:val="006A391B"/>
    <w:rsid w:val="007F7FBC"/>
    <w:rsid w:val="00887143"/>
    <w:rsid w:val="008E7047"/>
    <w:rsid w:val="00960B70"/>
    <w:rsid w:val="009E2F85"/>
    <w:rsid w:val="009F4E56"/>
    <w:rsid w:val="00BA3396"/>
    <w:rsid w:val="00D2605F"/>
    <w:rsid w:val="00D50837"/>
    <w:rsid w:val="00D95FE3"/>
    <w:rsid w:val="00DA7A7C"/>
    <w:rsid w:val="00EF1BEB"/>
    <w:rsid w:val="00F05889"/>
    <w:rsid w:val="00F37287"/>
    <w:rsid w:val="00F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EE52"/>
  <w15:docId w15:val="{F483D7B0-4A07-473A-8E29-F2AF56EF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i/>
        <w:color w:val="000000"/>
        <w:sz w:val="32"/>
        <w:szCs w:val="3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27"/>
      <w:ind w:left="10" w:hanging="10"/>
      <w:outlineLvl w:val="0"/>
    </w:pPr>
    <w:rPr>
      <w:rFonts w:eastAsia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ilopi">
    <w:name w:val="chilo_pi"/>
    <w:basedOn w:val="a0"/>
    <w:rsid w:val="00047134"/>
  </w:style>
  <w:style w:type="character" w:styleId="a3">
    <w:name w:val="Strong"/>
    <w:basedOn w:val="a0"/>
    <w:uiPriority w:val="22"/>
    <w:qFormat/>
    <w:rsid w:val="00047134"/>
    <w:rPr>
      <w:b/>
      <w:bCs/>
    </w:rPr>
  </w:style>
  <w:style w:type="character" w:styleId="a4">
    <w:name w:val="Placeholder Text"/>
    <w:basedOn w:val="a0"/>
    <w:uiPriority w:val="99"/>
    <w:semiHidden/>
    <w:rsid w:val="009F4E56"/>
    <w:rPr>
      <w:color w:val="808080"/>
    </w:rPr>
  </w:style>
  <w:style w:type="paragraph" w:styleId="a5">
    <w:name w:val="Normal (Web)"/>
    <w:basedOn w:val="a"/>
    <w:uiPriority w:val="99"/>
    <w:unhideWhenUsed/>
    <w:rsid w:val="00D2605F"/>
    <w:pPr>
      <w:spacing w:before="100" w:beforeAutospacing="1" w:after="100" w:afterAutospacing="1" w:line="240" w:lineRule="auto"/>
    </w:pPr>
    <w:rPr>
      <w:rFonts w:eastAsia="Times New Roman"/>
      <w:i w:val="0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4614D3"/>
    <w:pPr>
      <w:ind w:left="720"/>
      <w:contextualSpacing/>
    </w:pPr>
  </w:style>
  <w:style w:type="table" w:styleId="a7">
    <w:name w:val="Table Grid"/>
    <w:basedOn w:val="a1"/>
    <w:uiPriority w:val="39"/>
    <w:rsid w:val="00FC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1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2765"/>
  </w:style>
  <w:style w:type="paragraph" w:styleId="aa">
    <w:name w:val="footer"/>
    <w:basedOn w:val="a"/>
    <w:link w:val="ab"/>
    <w:uiPriority w:val="99"/>
    <w:unhideWhenUsed/>
    <w:rsid w:val="0031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79;&#1072;&#1075;&#1088;&#1091;&#1079;&#1082;&#1080;\Laba_po_fizike2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[Laba_po_fizike2_5.xlsx]Лист1!$AA$4:$AA$8</c:f>
              <c:numCache>
                <c:formatCode>General</c:formatCode>
                <c:ptCount val="5"/>
                <c:pt idx="0">
                  <c:v>0.48</c:v>
                </c:pt>
                <c:pt idx="1">
                  <c:v>0.47</c:v>
                </c:pt>
                <c:pt idx="2">
                  <c:v>0.46</c:v>
                </c:pt>
                <c:pt idx="3">
                  <c:v>0.45</c:v>
                </c:pt>
                <c:pt idx="4">
                  <c:v>0.44</c:v>
                </c:pt>
              </c:numCache>
            </c:numRef>
          </c:xVal>
          <c:yVal>
            <c:numRef>
              <c:f>[Laba_po_fizike2_5.xlsx]Лист1!$AB$4:$AB$8</c:f>
              <c:numCache>
                <c:formatCode>General</c:formatCode>
                <c:ptCount val="5"/>
                <c:pt idx="0">
                  <c:v>44.168999999999997</c:v>
                </c:pt>
                <c:pt idx="1">
                  <c:v>43.97</c:v>
                </c:pt>
                <c:pt idx="2">
                  <c:v>44.316000000000003</c:v>
                </c:pt>
                <c:pt idx="3">
                  <c:v>44.81</c:v>
                </c:pt>
                <c:pt idx="4">
                  <c:v>45.414000000000001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26-4033-AB90-1628D742A0FF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[Laba_po_fizike2_5.xlsx]Лист1!$AD$4:$AD$8</c:f>
              <c:numCache>
                <c:formatCode>General</c:formatCode>
                <c:ptCount val="5"/>
                <c:pt idx="0">
                  <c:v>0.48</c:v>
                </c:pt>
                <c:pt idx="1">
                  <c:v>0.47</c:v>
                </c:pt>
                <c:pt idx="2">
                  <c:v>0.46</c:v>
                </c:pt>
                <c:pt idx="3">
                  <c:v>0.45</c:v>
                </c:pt>
                <c:pt idx="4">
                  <c:v>0.44</c:v>
                </c:pt>
              </c:numCache>
            </c:numRef>
          </c:xVal>
          <c:yVal>
            <c:numRef>
              <c:f>[Laba_po_fizike2_5.xlsx]Лист1!$AE$4:$AE$8</c:f>
              <c:numCache>
                <c:formatCode>General</c:formatCode>
                <c:ptCount val="5"/>
                <c:pt idx="0">
                  <c:v>46.063000000000002</c:v>
                </c:pt>
                <c:pt idx="1">
                  <c:v>45.454999999999998</c:v>
                </c:pt>
                <c:pt idx="2">
                  <c:v>45.32</c:v>
                </c:pt>
                <c:pt idx="3">
                  <c:v>45.198999999999998</c:v>
                </c:pt>
                <c:pt idx="4">
                  <c:v>45.064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826-4033-AB90-1628D742A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009072"/>
        <c:axId val="415012992"/>
      </c:scatterChart>
      <c:valAx>
        <c:axId val="41500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012992"/>
        <c:crosses val="autoZero"/>
        <c:crossBetween val="midCat"/>
      </c:valAx>
      <c:valAx>
        <c:axId val="4150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009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m1chur ccc</dc:creator>
  <cp:keywords/>
  <cp:lastModifiedBy>Робилко Тимур Маркович</cp:lastModifiedBy>
  <cp:revision>25</cp:revision>
  <dcterms:created xsi:type="dcterms:W3CDTF">2022-11-09T21:14:00Z</dcterms:created>
  <dcterms:modified xsi:type="dcterms:W3CDTF">2022-11-26T07:43:00Z</dcterms:modified>
</cp:coreProperties>
</file>