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Белорусский государственный университет информатики и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Радиоэлектроники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информационных технологий и управления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интеллектуальных информационных технологий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лабораторной работе №1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курсу “Логические основы интеллектуальных систем”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1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28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D">
      <w:pPr>
        <w:ind w:left="28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 221701</w:t>
        <w:tab/>
        <w:tab/>
        <w:tab/>
        <w:tab/>
        <w:tab/>
        <w:tab/>
        <w:tab/>
        <w:tab/>
        <w:t xml:space="preserve">Робилко Т. М.</w:t>
      </w:r>
    </w:p>
    <w:p w:rsidR="00000000" w:rsidDel="00000000" w:rsidP="00000000" w:rsidRDefault="00000000" w:rsidRPr="00000000" w14:paraId="0000001E">
      <w:pPr>
        <w:ind w:left="28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F">
      <w:pPr>
        <w:ind w:left="28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28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  <w:tab/>
        <w:tab/>
        <w:tab/>
        <w:tab/>
        <w:tab/>
        <w:tab/>
        <w:tab/>
        <w:tab/>
        <w:tab/>
        <w:t xml:space="preserve">Ивашенко В. П.</w:t>
      </w:r>
    </w:p>
    <w:p w:rsidR="00000000" w:rsidDel="00000000" w:rsidP="00000000" w:rsidRDefault="00000000" w:rsidRPr="00000000" w14:paraId="00000021">
      <w:pPr>
        <w:ind w:left="28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142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</w:t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</w:t>
      </w:r>
    </w:p>
    <w:p w:rsidR="00000000" w:rsidDel="00000000" w:rsidP="00000000" w:rsidRDefault="00000000" w:rsidRPr="00000000" w14:paraId="0000002A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Программирование операций обработки и преобразования формул прикладных неклассических логик.</w:t>
      </w:r>
    </w:p>
    <w:p w:rsidR="00000000" w:rsidDel="00000000" w:rsidP="00000000" w:rsidRDefault="00000000" w:rsidRPr="00000000" w14:paraId="0000002B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Цель:</w:t>
      </w:r>
    </w:p>
    <w:p w:rsidR="00000000" w:rsidDel="00000000" w:rsidP="00000000" w:rsidRDefault="00000000" w:rsidRPr="00000000" w14:paraId="0000002D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Приобрести навыки программирования алгоритмов обработки данных в неклассических логических моделях решения задач.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Реализовать прямой нечеткий логический вывод, используя треугольную норму min({xi}U{yi}) и нечеткую импликацию Гёделя.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Описание: 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Задача заключается в написании алгоритма прямого нечеткого логического вывода, используя импликацию Гёделя. Входом программы является файл, содержащий множество нечетких правил и факторов.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Для реализации программы использовался язык программирования С#, а также библиотека ANTLR.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Были использованы следующие структуры данных: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Список;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Кортеж;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Класс;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Словарь.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Структура приложения выглядит следующим образом: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Compares.cs – реализация классов, отвечающих за сравнение нечетких множеств по носителю и по содержанию;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Inference.cs – реализация классов, отвечающих за осуществление нечеткого логического вывода, а также операции нахождения треугольной нормы и импликации нечетких множеств;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Директория Input – содержит тестовые вход для программы;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Predicate.cs – реализация класса, отвечающего за представление нечеткого множества;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KB.cs – реализация класса, отвечающего за представление базы знаний с фактами и правилами;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Rule.cs – реализация класса, отвечающего за представление правила нечёткого логического вывода;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ExceptionListener.cs – реализация класса, отвечающего за обработку исключений, возникших в ходе анализа входных данных;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KBVisitor.cs - реализация класса, отвечающего за обработку лексем записи базы знаний и преобразование их в объекты классов системы. Реализует паттерн проектирования "посетитель";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ParserFacade.cs – реализация класса, отвечающего за инкапсуляцию деталей анализатора входных параметров. Реализует шаблон проектирования «фасад»;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FuzzyLogic.g4 – представляет файл описания грамматики нечеткой логики;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Program.cs – главный файл программы, отвечающий за считывание данных из файла и запуск нечеткого логического вывода;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Теоретические сведения: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Правило – импликация, которая выражает зависимость между наблюдаемыми причинами и следствиями;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Прямой нечеткий логический вывод – композиция между двумя нечеткими предикатами, один из которых рассматривается как унарный (посылки), а второй бинарный (импликация фактов по заданному правилу);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Нечеткое высказывание – утверждение, в котором истинность оценивается с использованием степени принадлежности нечеткому множеству;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Нечеткий предикат – это нечеткое множество, значение которого интерпретируется как значение истинности;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Импликация – бинарная логическая связка, по своему применению приближенная к союзам «если …, то …»;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Нечеткая импликация нечетких высказываний – это операция, которая определяет отношение между двумя нечеткими высказываниями.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Формат базы знаний: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&lt;база знаний&gt; :: = &lt;список фактов&gt;|&lt;список фактов&gt; &lt;новая строка&gt; &lt;список правил&gt;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&lt;список фактов&gt; :: = &lt;факт&gt;|&lt;факт&gt; &lt;новая строка&gt; &lt;список фактов&gt;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&lt;список правил&gt; :: = &lt;правило&gt;|&lt;правило&gt; &lt;новая строка&gt; &lt;список правил&gt;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&lt;факт&gt; :: = &lt;имя нечеткого предиката&gt; &lt;равенство&gt; &lt;нечеткое множество&gt;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&lt;правило&gt; :: = &lt;имя нечеткого предиката&gt;&lt;импликация&gt;&lt;имя нечеткого предиката&gt;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&lt;нечеткое множество&gt; :: = &lt;открывающая фигурная скобка&gt;&lt;список пар нечеткой принадлежности&gt;&lt;закрывающая фигурная скобка&gt;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&lt;список пар нечеткой принадлежности&gt; :: = &lt;пара нечеткой принадлежности&gt;|&lt;пара нечеткой принадлежности&gt;&lt;запятая&gt;&lt;список пар нечеткой принадлежности&gt;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&lt;пара нечеткой принадлежности&gt; :: = &lt;открывающая угловая скобка&gt;&lt;элемент&gt;&lt;запятая&gt; &lt;степень принадлежности&gt;&lt;закрывающая угловая скобка&gt;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&lt;имя нечеткого предиката&gt; :: = &lt;имя&gt;&lt;открывающая полукруглая скобка&gt;&lt;имя&gt;&lt;закрывающая полукруглая скобка&gt;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&lt;элемент&gt; :: = &lt;имя&gt;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&lt;имя&gt; :: = &lt;буква&gt;|&lt;буква&gt;&lt;символы&gt;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&lt;символы&gt; :: = &lt;символ&gt;|&lt;символ&gt;&lt;символы&gt;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&lt;степень принадлежности&gt; :: = &lt;действительное число с 0 по 1&gt;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&lt;действительное число с 0 по 1&gt; :: = &lt;единица&gt;|&lt;единица&gt;&lt;точка&gt;&lt;нули&gt;&lt;действительное число с 0 по 1&gt;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&lt;действительное число с 0 по 1&gt; :: = &lt;ноль&gt;|&lt;ноль&gt;&lt;точка&gt;&lt;цифры&gt;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&lt;нули&gt; :: = &lt;ноль&gt;|&lt;ноль&gt;&lt;нули&gt;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&lt;цифры&gt; :: = &lt;цифра&gt;|&lt;цифра&gt;&lt;цифры&gt;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&lt;ориентированное множество&gt; :: = (&lt;элемент&gt;, &lt;список элементов&gt;)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&lt;список элементов&gt; :: = &lt;элемент&gt;, &lt;элемент&gt;, &lt;элемент&gt;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&lt;имя нечеткого множества&gt; :: = &lt;имя&gt;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&lt;имя&gt; :: = &lt;символ&gt; &lt;символ&gt;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&lt;символ&gt; :: = &lt;буква&gt; | &lt;цифра&gt;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&lt;цифра&gt; :: = 0| … |9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&lt;буква&gt; :: = A| … |z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&lt;степень принадлежности&gt; :: = &lt;действительное число с 0 по 1&gt;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&lt;действительное число с 0 по 1&gt; :: = &lt;единица&gt; | &lt;действительное число с 0 по 1&gt;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&lt;действительное число с 0 по 1&gt; :: = 0 | &lt;цифра&gt;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Блок-схемы функций программы: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Функция Main()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44688" cy="6472736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4688" cy="6472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Функция GetEnumerator()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08610" cy="4433888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8610" cy="4433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Функция Infer()</w:t>
      </w:r>
    </w:p>
    <w:p w:rsidR="00000000" w:rsidDel="00000000" w:rsidP="00000000" w:rsidRDefault="00000000" w:rsidRPr="00000000" w14:paraId="00000074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81550" cy="36957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Функция Equals()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35375" cy="621779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5375" cy="6217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Функция Implication()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71029" cy="5005388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1029" cy="5005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Функция Run()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886450" cy="81629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816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86748" cy="6491288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6748" cy="6491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Функция Composition()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66676</wp:posOffset>
            </wp:positionH>
            <wp:positionV relativeFrom="paragraph">
              <wp:posOffset>285750</wp:posOffset>
            </wp:positionV>
            <wp:extent cx="6645600" cy="7264400"/>
            <wp:effectExtent b="0" l="0" r="0" t="0"/>
            <wp:wrapTopAndBottom distB="114300" distT="11430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7264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8813" cy="5960801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8813" cy="59608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Примеры работы программы: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Входные данные:</w:t>
        <w:br w:type="textWrapping"/>
        <w:t xml:space="preserve">A = {&lt;a, 0.3&gt;, &lt;b, 0.95&gt;}</w:t>
        <w:br w:type="textWrapping"/>
        <w:t xml:space="preserve">B = {&lt;a, 0.4&gt;, &lt;b, 0.1&gt;}</w:t>
        <w:br w:type="textWrapping"/>
        <w:t xml:space="preserve">C = {&lt;a, 0.2&gt;, &lt;b, 0.65&gt;}</w:t>
        <w:br w:type="textWrapping"/>
        <w:t xml:space="preserve">D = {&lt;a, 0.1&gt;, &lt;b, 0.9&gt;, &lt;c,1.0&gt;}</w:t>
        <w:br w:type="textWrapping"/>
        <w:br w:type="textWrapping"/>
        <w:t xml:space="preserve">A~&gt;D</w:t>
        <w:br w:type="textWrapping"/>
        <w:t xml:space="preserve">C~&gt;B</w:t>
        <w:br w:type="textWrapping"/>
        <w:t xml:space="preserve">D~&gt;A</w:t>
        <w:br w:type="textWrapping"/>
        <w:br w:type="textWrapping"/>
        <w:t xml:space="preserve">Результат работы:</w:t>
        <w:br w:type="textWrapping"/>
        <w:t xml:space="preserve">I4 = A/~\(A~&gt;D) = {&lt;a, 0.1&gt;, &lt;b, 0.9&gt;, &lt;c, 0.95&gt;}</w:t>
        <w:br w:type="textWrapping"/>
        <w:t xml:space="preserve">I5 = B/~\(A~&gt;D) = {&lt;a, 0.1&gt;, &lt;b, 0.4&gt;, &lt;c, 0.4&gt;}</w:t>
        <w:br w:type="textWrapping"/>
        <w:t xml:space="preserve">I6 = C/~\(A~&gt;D) = {&lt;a, 0.1&gt;, &lt;b, 0.65&gt;, &lt;c, 0.65&gt;}</w:t>
        <w:br w:type="textWrapping"/>
        <w:t xml:space="preserve">I7 = I5/~\(D~&gt;A) = {&lt;a, 0.3&gt;, &lt;b, 0.4&gt;}</w:t>
        <w:br w:type="textWrapping"/>
        <w:t xml:space="preserve">I8 = I6/~\(D~&gt;A) = {&lt;a, 0.3&gt;, &lt;b, 0.65&gt;}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Входные данные:</w:t>
        <w:br w:type="textWrapping"/>
        <w:t xml:space="preserve">A = {&lt;a, 0.3&gt;,  &lt;b, 0.4&gt;}</w:t>
        <w:br w:type="textWrapping"/>
        <w:t xml:space="preserve">B = {&lt;a, 0.4&gt;,  &lt;b, 0.1&gt;}</w:t>
        <w:br w:type="textWrapping"/>
        <w:t xml:space="preserve">C = {&lt;a, 0.2&gt;,  &lt;b, 0.65&gt;}</w:t>
        <w:br w:type="textWrapping"/>
        <w:t xml:space="preserve">D = {&lt;a, 0.11&gt;, &lt;b, 0.9&gt;}</w:t>
        <w:br w:type="textWrapping"/>
        <w:t xml:space="preserve">E = {&lt;a, 0.43&gt;, &lt;b, 0.34&gt;}</w:t>
        <w:br w:type="textWrapping"/>
        <w:t xml:space="preserve">F = {&lt;a, 0.75&gt;, &lt;b, 0.11&gt;}</w:t>
        <w:br w:type="textWrapping"/>
        <w:t xml:space="preserve">G = {&lt;a, 0.5&gt;,  &lt;b, 0.75&gt;}</w:t>
        <w:br w:type="textWrapping"/>
        <w:t xml:space="preserve">H = {&lt;a, 0.7&gt;,  &lt;b, 0.46&gt;}</w:t>
        <w:br w:type="textWrapping"/>
        <w:t xml:space="preserve">I = {&lt;a, 0.2&gt;,  &lt;b, 0.86&gt;}</w:t>
        <w:br w:type="textWrapping"/>
        <w:t xml:space="preserve">J = {&lt;a, 0.4&gt;,  &lt;b, 0.4&gt;}</w:t>
        <w:br w:type="textWrapping"/>
        <w:t xml:space="preserve">K = {&lt;a, 0.3&gt;,  &lt;b, 0.97&gt;}</w:t>
        <w:br w:type="textWrapping"/>
        <w:t xml:space="preserve">L = {&lt;a, 0.2&gt;,  &lt;b, 0.79&gt;}</w:t>
        <w:br w:type="textWrapping"/>
        <w:t xml:space="preserve">M = {&lt;a, 0.1&gt;,  &lt;b, 0.0&gt;}</w:t>
        <w:br w:type="textWrapping"/>
        <w:br w:type="textWrapping"/>
        <w:t xml:space="preserve">A~&gt;D</w:t>
        <w:br w:type="textWrapping"/>
        <w:t xml:space="preserve">C~&gt;B</w:t>
        <w:br w:type="textWrapping"/>
        <w:t xml:space="preserve">D~&gt;A</w:t>
        <w:br w:type="textWrapping"/>
        <w:t xml:space="preserve">M~&gt;L</w:t>
        <w:br w:type="textWrapping"/>
        <w:t xml:space="preserve">I~&gt;J</w:t>
        <w:br w:type="textWrapping"/>
        <w:br w:type="textWrapping"/>
        <w:t xml:space="preserve">Результат работы:</w:t>
        <w:br w:type="textWrapping"/>
        <w:br w:type="textWrapping"/>
        <w:t xml:space="preserve">I13 = A/~\(A~&gt;D) = {&lt;a, 0.11&gt;, &lt;b, 0.4&gt;}</w:t>
        <w:br w:type="textWrapping"/>
        <w:t xml:space="preserve">I14 = C/~\(A~&gt;D) = {&lt;a, 0.11&gt;, &lt;b, 0.65&gt;}</w:t>
        <w:br w:type="textWrapping"/>
        <w:t xml:space="preserve">I15 = E/~\(A~&gt;D) = {&lt;a, 0.11&gt;, &lt;b, 0.43&gt;}</w:t>
        <w:br w:type="textWrapping"/>
        <w:t xml:space="preserve">I16 = F/~\(A~&gt;D) = {&lt;a, 0.11&gt;, &lt;b, 0.75&gt;}</w:t>
        <w:br w:type="textWrapping"/>
        <w:t xml:space="preserve">I17 = H/~\(A~&gt;D) = {&lt;a, 0.11&gt;, &lt;b, 0.7&gt;}</w:t>
        <w:br w:type="textWrapping"/>
        <w:t xml:space="preserve">I18 = I/~\(A~&gt;D) = {&lt;a, 0.11&gt;, &lt;b, 0.86&gt;}</w:t>
        <w:br w:type="textWrapping"/>
        <w:t xml:space="preserve">I19 = K/~\(A~&gt;D) = {&lt;a, 0.11&gt;, &lt;b, 0.97&gt;}</w:t>
        <w:br w:type="textWrapping"/>
        <w:t xml:space="preserve">I20 = L/~\(A~&gt;D) = {&lt;a, 0.11&gt;, &lt;b, 0.79&gt;}</w:t>
        <w:br w:type="textWrapping"/>
        <w:t xml:space="preserve">I21 = M/~\(A~&gt;D) = {&lt;a, 0.1&gt;, &lt;b, 0.1&gt;}</w:t>
        <w:br w:type="textWrapping"/>
        <w:t xml:space="preserve">I22 = E/~\(C~&gt;B) = {&lt;a, 0.43&gt;, &lt;b, 0.1&gt;}</w:t>
        <w:br w:type="textWrapping"/>
        <w:t xml:space="preserve">I23 = F/~\(C~&gt;B) = {&lt;a, 0.75&gt;, &lt;b, 0.1&gt;}</w:t>
        <w:br w:type="textWrapping"/>
        <w:t xml:space="preserve">I24 = G/~\(C~&gt;B) = {&lt;a, 0.5&gt;, &lt;b, 0.1&gt;}</w:t>
        <w:br w:type="textWrapping"/>
        <w:t xml:space="preserve">I25 = H/~\(C~&gt;B) = {&lt;a, 0.7&gt;, &lt;b, 0.1&gt;}</w:t>
        <w:br w:type="textWrapping"/>
        <w:t xml:space="preserve">I26 = E/~\(D~&gt;A) = {&lt;a, 0.43&gt;, &lt;b, 0.43&gt;}</w:t>
        <w:br w:type="textWrapping"/>
        <w:t xml:space="preserve">I27 = F/~\(D~&gt;A) = {&lt;a, 0.75&gt;, &lt;b, 0.75&gt;}</w:t>
        <w:br w:type="textWrapping"/>
        <w:t xml:space="preserve">I28 = G/~\(D~&gt;A) = {&lt;a, 0.5&gt;, &lt;b, 0.5&gt;}</w:t>
        <w:br w:type="textWrapping"/>
        <w:t xml:space="preserve">I29 = H/~\(D~&gt;A) = {&lt;a, 0.7&gt;, &lt;b, 0.7&gt;}</w:t>
        <w:br w:type="textWrapping"/>
        <w:t xml:space="preserve">I30 = C/~\(M~&gt;L) = {&lt;a, 0.65&gt;, &lt;b, 0.65&gt;}</w:t>
        <w:br w:type="textWrapping"/>
        <w:t xml:space="preserve">I31 = D/~\(M~&gt;L) = {&lt;a, 0.9&gt;, &lt;b, 0.9&gt;}</w:t>
        <w:br w:type="textWrapping"/>
        <w:t xml:space="preserve">I32 = I/~\(M~&gt;L) = {&lt;a, 0.86&gt;, &lt;b, 0.86&gt;}</w:t>
        <w:br w:type="textWrapping"/>
        <w:t xml:space="preserve">I33 = K/~\(M~&gt;L) = {&lt;a, 0.97&gt;, &lt;b, 0.97&gt;}</w:t>
        <w:br w:type="textWrapping"/>
        <w:t xml:space="preserve">I34 = L/~\(M~&gt;L) = {&lt;a, 0.79&gt;, &lt;b, 0.79&gt;}</w:t>
        <w:br w:type="textWrapping"/>
        <w:t xml:space="preserve">I35 = I24/~\(A~&gt;D) = {&lt;a, 0.11&gt;, &lt;b, 0.5&gt;}</w:t>
        <w:br w:type="textWrapping"/>
        <w:t xml:space="preserve">I36 = I30/~\(C~&gt;B) = {&lt;a, 0.65&gt;, &lt;b, 0.1&gt;}</w:t>
        <w:br w:type="textWrapping"/>
        <w:t xml:space="preserve">I37 = I31/~\(C~&gt;B) = {&lt;a, 0.9&gt;, &lt;b, 0.1&gt;}</w:t>
        <w:br w:type="textWrapping"/>
        <w:t xml:space="preserve">I38 = I32/~\(C~&gt;B) = {&lt;a, 0.86&gt;, &lt;b, 0.1&gt;}</w:t>
        <w:br w:type="textWrapping"/>
        <w:t xml:space="preserve">I39 = I33/~\(C~&gt;B) = {&lt;a, 0.97&gt;, &lt;b, 0.1&gt;}</w:t>
        <w:br w:type="textWrapping"/>
        <w:t xml:space="preserve">I40 = I34/~\(C~&gt;B) = {&lt;a, 0.79&gt;, &lt;b, 0.1&gt;}</w:t>
        <w:br w:type="textWrapping"/>
      </w:r>
    </w:p>
    <w:p w:rsidR="00000000" w:rsidDel="00000000" w:rsidP="00000000" w:rsidRDefault="00000000" w:rsidRPr="00000000" w14:paraId="0000008A">
      <w:pPr>
        <w:keepLines w:val="1"/>
        <w:numPr>
          <w:ilvl w:val="0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Входные данные:</w:t>
        <w:br w:type="textWrapping"/>
        <w:t xml:space="preserve">A = {&lt;x1, 0.0&gt;, &lt;x2, 0.2&gt;, &lt;x3, 0.7&gt;, &lt;x4, 1.0&gt;}</w:t>
        <w:br w:type="textWrapping"/>
        <w:t xml:space="preserve">B = {&lt;x1, 0.7&gt;, &lt;x2, 0.4&gt;, &lt;x3, 1.0&gt;, &lt;x4, 0.1&gt;}</w:t>
        <w:br w:type="textWrapping"/>
        <w:br w:type="textWrapping"/>
        <w:t xml:space="preserve">A ~&gt; B</w:t>
        <w:br w:type="textWrapping"/>
        <w:br w:type="textWrapping"/>
        <w:t xml:space="preserve">Результат работы:</w:t>
        <w:br w:type="textWrapping"/>
        <w:t xml:space="preserve">I2 = B/~\(A~&gt;B) = {&lt;x1, 1&gt;, &lt;x2, 0.7&gt;, &lt;x3, 1&gt;, &lt;x4, 0.7&gt;}</w:t>
        <w:br w:type="textWrapping"/>
        <w:t xml:space="preserve">I3 = I2/~\(A~&gt;B) = {&lt;x1, 1&gt;, &lt;x2, 1&gt;, &lt;x3, 1&gt;, &lt;x4, 1&gt;}</w:t>
        <w:br w:type="textWrapping"/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Контрольные вопросы: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spacing w:before="300" w:line="252.00000000000003" w:lineRule="auto"/>
        <w:ind w:left="1068" w:right="7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 каких A’(x) можно получить субнормальное нечёткое множество B’(y), когда посылка и заключение нечёткой импликации являются нормальными нечёткими множествами?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входных данных программы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A = {&lt;x, 1.0&gt;, &lt;y, 0.1&gt;, &lt;z, 0.3&gt;, &lt;w, 0.6&gt;}</w:t>
        <w:br w:type="textWrapping"/>
        <w:t xml:space="preserve">B = {&lt;x, 1.0&gt;, &lt;y, 0.8&gt;, &lt;z, 0.2&gt;, &lt;w, 0.2&gt;, &lt;v, 0.0&gt;}</w:t>
        <w:br w:type="textWrapping"/>
        <w:t xml:space="preserve">C = {&lt;x, 0.3&gt;, &lt;y, 0.0&gt;, &lt;z, 0.3&gt;, &lt;w, 0.0&gt;}</w:t>
        <w:br w:type="textWrapping"/>
        <w:br w:type="textWrapping"/>
        <w:t xml:space="preserve">A~&gt;B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 программы для данного случая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  <w:br w:type="textWrapping"/>
        <w:t xml:space="preserve">I3 = C/~\(A~&gt;B) = {&lt;x, 0.3&gt;, &lt;y, 0.3&gt;, &lt;z, 0.2&gt;, &lt;w, 0.2&gt;, &lt;v, 0&gt;}</w:t>
        <w:br w:type="textWrapping"/>
        <w:br w:type="textWrapping"/>
        <w:t xml:space="preserve">Предикаты A, B являются нормальными, в то время как предикат C и результат I3 являются субнормальным.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keepNext w:val="0"/>
        <w:keepLines w:val="0"/>
        <w:numPr>
          <w:ilvl w:val="0"/>
          <w:numId w:val="5"/>
        </w:numPr>
        <w:spacing w:after="0" w:before="0" w:line="252.00000000000003" w:lineRule="auto"/>
        <w:ind w:left="1068" w:right="7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rjpi8jzb1ar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При каких A’(x) можно получить нормальное нечёткое множество B’(y), когда посылка и заключение нечёткой импликации являются субнормальными нечёткими множествами?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входных данных программы: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{&lt;x, 0.0&gt;, &lt;y, 0.1&gt;, &lt;z, 0.3&gt;, &lt;w, 0.6&gt;}</w:t>
        <w:br w:type="textWrapping"/>
        <w:t xml:space="preserve">B = {&lt;x, 0.1&gt;, &lt;y, 0.8&gt;, &lt;z, 0.2&gt;, &lt;w, 0.0&gt;, &lt;v, 0.0&gt;}</w:t>
        <w:br w:type="textWrapping"/>
        <w:t xml:space="preserve">C = {&lt;x, 0.1&gt;, &lt;y, 1.0&gt;, &lt;z, 0.3&gt;, &lt;w, 0.0&gt;}</w:t>
      </w:r>
    </w:p>
    <w:p w:rsidR="00000000" w:rsidDel="00000000" w:rsidP="00000000" w:rsidRDefault="00000000" w:rsidRPr="00000000" w14:paraId="00000091">
      <w:pPr>
        <w:ind w:left="720" w:firstLine="34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34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A~&gt;B</w:t>
      </w:r>
    </w:p>
    <w:p w:rsidR="00000000" w:rsidDel="00000000" w:rsidP="00000000" w:rsidRDefault="00000000" w:rsidRPr="00000000" w14:paraId="00000093">
      <w:pPr>
        <w:ind w:left="720" w:firstLine="34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34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 программы для данного случая:</w:t>
      </w:r>
    </w:p>
    <w:p w:rsidR="00000000" w:rsidDel="00000000" w:rsidP="00000000" w:rsidRDefault="00000000" w:rsidRPr="00000000" w14:paraId="00000095">
      <w:pPr>
        <w:ind w:left="720" w:firstLine="34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I3 = A/~\(A~&gt;B) = {&lt;x, 0.1&gt;, &lt;y, 0.6&gt;, &lt;z, 0.2&gt;, &lt;w, 0&gt;, &lt;v, 0&gt;}</w:t>
      </w:r>
    </w:p>
    <w:p w:rsidR="00000000" w:rsidDel="00000000" w:rsidP="00000000" w:rsidRDefault="00000000" w:rsidRPr="00000000" w14:paraId="00000096">
      <w:pPr>
        <w:ind w:left="720" w:firstLine="34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I4 = C/~\(A~&gt;B) = {&lt;x, 1&gt;, &lt;y, 1&gt;, &lt;z, 1&gt;, &lt;w, 0.1&gt;, &lt;v, 0.1&gt;}</w:t>
      </w:r>
    </w:p>
    <w:p w:rsidR="00000000" w:rsidDel="00000000" w:rsidP="00000000" w:rsidRDefault="00000000" w:rsidRPr="00000000" w14:paraId="00000097">
      <w:pPr>
        <w:ind w:left="720" w:firstLine="34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Предикаты A и B являются субнормальными, предикат C является</w:t>
      </w:r>
    </w:p>
    <w:p w:rsidR="00000000" w:rsidDel="00000000" w:rsidP="00000000" w:rsidRDefault="00000000" w:rsidRPr="00000000" w14:paraId="00000098">
      <w:pPr>
        <w:ind w:left="720" w:firstLine="348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нормальным, результат I4 является нормальным.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keepNext w:val="0"/>
        <w:keepLines w:val="0"/>
        <w:numPr>
          <w:ilvl w:val="0"/>
          <w:numId w:val="5"/>
        </w:numPr>
        <w:spacing w:after="0" w:before="0" w:line="252.00000000000003" w:lineRule="auto"/>
        <w:ind w:left="1068" w:right="7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pjji2xx4i5ok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Можно ли получить нечёткое множество B’(y)=B(y), когда посылка и заключение нечёткой импликации являются субнормальными нечёткими множествами?</w:t>
        <w:br w:type="textWrapping"/>
        <w:t xml:space="preserve">Да, можно.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106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входных данных программы: </w:t>
      </w:r>
    </w:p>
    <w:p w:rsidR="00000000" w:rsidDel="00000000" w:rsidP="00000000" w:rsidRDefault="00000000" w:rsidRPr="00000000" w14:paraId="0000009C">
      <w:pPr>
        <w:ind w:left="106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{&lt;x, 0.2&gt;, &lt;y, 0.4&gt;, &lt;z, 0.6&gt;}</w:t>
        <w:br w:type="textWrapping"/>
        <w:t xml:space="preserve">B = {&lt;x, 0.5&gt;, &lt;y, 0.5&gt;, &lt;z, 0.5&gt;, &lt;w, 0.5&gt;}</w:t>
        <w:br w:type="textWrapping"/>
        <w:t xml:space="preserve">C = {&lt;x, 0.5&gt;, &lt;y, 0.5&gt;, &lt;z, 0.5&gt;}</w:t>
      </w:r>
    </w:p>
    <w:p w:rsidR="00000000" w:rsidDel="00000000" w:rsidP="00000000" w:rsidRDefault="00000000" w:rsidRPr="00000000" w14:paraId="0000009D">
      <w:pPr>
        <w:ind w:left="720" w:firstLine="34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34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A~&gt;B</w:t>
      </w:r>
    </w:p>
    <w:p w:rsidR="00000000" w:rsidDel="00000000" w:rsidP="00000000" w:rsidRDefault="00000000" w:rsidRPr="00000000" w14:paraId="0000009F">
      <w:pPr>
        <w:ind w:left="720" w:firstLine="34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34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программы для данного случая:</w:t>
      </w:r>
    </w:p>
    <w:p w:rsidR="00000000" w:rsidDel="00000000" w:rsidP="00000000" w:rsidRDefault="00000000" w:rsidRPr="00000000" w14:paraId="000000A1">
      <w:pPr>
        <w:ind w:left="720" w:firstLine="34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I3 = A/~\(A~&gt;B) = {&lt;x, 0.5&gt;, &lt;y, 0.5&gt;, &lt;z, 0.5&gt;, &lt;w, 0.5&gt;}</w:t>
      </w:r>
    </w:p>
    <w:p w:rsidR="00000000" w:rsidDel="00000000" w:rsidP="00000000" w:rsidRDefault="00000000" w:rsidRPr="00000000" w14:paraId="000000A2">
      <w:pPr>
        <w:ind w:left="720" w:firstLine="34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I4 = C/~\(A~&gt;B) = {&lt;x, 0.5&gt;, &lt;y, 0.5&gt;, &lt;z, 0.5&gt;, &lt;w, 0.5&gt;}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keepNext w:val="0"/>
        <w:keepLines w:val="0"/>
        <w:numPr>
          <w:ilvl w:val="0"/>
          <w:numId w:val="5"/>
        </w:numPr>
        <w:spacing w:after="0" w:before="0" w:line="252.00000000000003" w:lineRule="auto"/>
        <w:ind w:left="1068" w:right="7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93qs8ejyw3o4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Можно ли получить нечёткое множество B’(y)=B(y), когда посылка и заключение нечёткой импликации являются нормальными нечёткими множествами?</w:t>
        <w:br w:type="textWrapping"/>
        <w:t xml:space="preserve">Да, можно.</w:t>
      </w:r>
    </w:p>
    <w:p w:rsidR="00000000" w:rsidDel="00000000" w:rsidP="00000000" w:rsidRDefault="00000000" w:rsidRPr="00000000" w14:paraId="000000A5">
      <w:pPr>
        <w:ind w:left="106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входных данных программы: </w:t>
      </w:r>
    </w:p>
    <w:p w:rsidR="00000000" w:rsidDel="00000000" w:rsidP="00000000" w:rsidRDefault="00000000" w:rsidRPr="00000000" w14:paraId="000000A6">
      <w:pPr>
        <w:ind w:left="106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{&lt;x, 1.0&gt;, &lt;y, 0.7&gt;, &lt;z, 0.5&gt;}</w:t>
        <w:br w:type="textWrapping"/>
        <w:t xml:space="preserve">B = {&lt;x, 1.0&gt;, &lt;y, 0.5&gt;, &lt;z, 0.3&gt;, &lt;w, 0.7&gt;}</w:t>
        <w:br w:type="textWrapping"/>
        <w:t xml:space="preserve">C = {&lt;x, 1.0&gt;, &lt;y, 0.0&gt;, &lt;z, 0.0&gt;}</w:t>
      </w:r>
    </w:p>
    <w:p w:rsidR="00000000" w:rsidDel="00000000" w:rsidP="00000000" w:rsidRDefault="00000000" w:rsidRPr="00000000" w14:paraId="000000A7">
      <w:pPr>
        <w:ind w:left="720" w:firstLine="34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34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A~&gt;B</w:t>
      </w:r>
    </w:p>
    <w:p w:rsidR="00000000" w:rsidDel="00000000" w:rsidP="00000000" w:rsidRDefault="00000000" w:rsidRPr="00000000" w14:paraId="000000A9">
      <w:pPr>
        <w:ind w:left="720" w:firstLine="34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34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программы для данного случая:</w:t>
      </w:r>
    </w:p>
    <w:p w:rsidR="00000000" w:rsidDel="00000000" w:rsidP="00000000" w:rsidRDefault="00000000" w:rsidRPr="00000000" w14:paraId="000000AB">
      <w:pPr>
        <w:ind w:left="720" w:firstLine="34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I3 = A/~\(A~&gt;B) = {&lt;x, 1.0&gt;, &lt;y, 0.5&gt;, &lt;z, 0.3&gt;, &lt;w, 0.7&gt;}</w:t>
      </w:r>
    </w:p>
    <w:p w:rsidR="00000000" w:rsidDel="00000000" w:rsidP="00000000" w:rsidRDefault="00000000" w:rsidRPr="00000000" w14:paraId="000000AC">
      <w:pPr>
        <w:ind w:left="720" w:firstLine="34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I4 = C/~\(A~&gt;B) = {&lt;x, 1.0&gt;, &lt;y, 0.5&gt;, &lt;z, 0.3&gt;, &lt;w, 0.7&gt;}</w:t>
      </w:r>
    </w:p>
    <w:p w:rsidR="00000000" w:rsidDel="00000000" w:rsidP="00000000" w:rsidRDefault="00000000" w:rsidRPr="00000000" w14:paraId="000000AD">
      <w:pPr>
        <w:ind w:left="720" w:firstLine="34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keepNext w:val="0"/>
        <w:keepLines w:val="0"/>
        <w:numPr>
          <w:ilvl w:val="0"/>
          <w:numId w:val="5"/>
        </w:numPr>
        <w:spacing w:after="0" w:before="0" w:line="252.00000000000003" w:lineRule="auto"/>
        <w:ind w:left="1068" w:right="7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d4tk1h7lplm8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Можно ли получить нечёткое множество B’(y)=B(y), когда посылка является нормальным нечётким множеством, а заключение – субнормальным?</w:t>
        <w:br w:type="textWrapping"/>
        <w:t xml:space="preserve">Да, можно.</w:t>
      </w:r>
    </w:p>
    <w:p w:rsidR="00000000" w:rsidDel="00000000" w:rsidP="00000000" w:rsidRDefault="00000000" w:rsidRPr="00000000" w14:paraId="000000AF">
      <w:pPr>
        <w:ind w:left="106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входных данных программы: </w:t>
      </w:r>
    </w:p>
    <w:p w:rsidR="00000000" w:rsidDel="00000000" w:rsidP="00000000" w:rsidRDefault="00000000" w:rsidRPr="00000000" w14:paraId="000000B0">
      <w:pPr>
        <w:ind w:left="106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{&lt;x, 1.0&gt;, &lt;y, 0.7&gt;, &lt;z, 0.5&gt;}</w:t>
        <w:br w:type="textWrapping"/>
        <w:t xml:space="preserve">B = {&lt;x, 0.2&gt;, &lt;y, 0.5&gt;, &lt;z, 0.3&gt;, &lt;w, 0.7&gt;}</w:t>
        <w:br w:type="textWrapping"/>
        <w:t xml:space="preserve">C = {&lt;x, 1.0&gt;, &lt;y, 0.0&gt;, &lt;z, 0.0&gt;}</w:t>
        <w:br w:type="textWrapping"/>
        <w:t xml:space="preserve">A~&gt;B</w:t>
        <w:br w:type="textWrapping"/>
        <w:br w:type="textWrapping"/>
        <w:t xml:space="preserve">Вывод программы для данного случая:</w:t>
        <w:br w:type="textWrapping"/>
        <w:t xml:space="preserve">I3 = A/~\(A~&gt;B) = {&lt;x, 0.2&gt;, &lt;y, 0.5&gt;, &lt;z, 0.3&gt;, &lt;w, 0.7&gt;}</w:t>
        <w:br w:type="textWrapping"/>
        <w:t xml:space="preserve">I4 = C/~\(A~&gt;B) = {&lt;x, 0.2&gt;, &lt;y, 0.5&gt;, &lt;z, 0.3&gt;, &lt;w, 0.7&gt;}</w:t>
      </w:r>
    </w:p>
    <w:p w:rsidR="00000000" w:rsidDel="00000000" w:rsidP="00000000" w:rsidRDefault="00000000" w:rsidRPr="00000000" w14:paraId="000000B1">
      <w:pPr>
        <w:ind w:left="720" w:firstLine="34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keepNext w:val="0"/>
        <w:keepLines w:val="0"/>
        <w:numPr>
          <w:ilvl w:val="0"/>
          <w:numId w:val="5"/>
        </w:numPr>
        <w:spacing w:after="0" w:before="0" w:line="252.00000000000003" w:lineRule="auto"/>
        <w:ind w:left="1068" w:right="7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z8acgwn90td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Можно ли получить нечёткое множество B’(y)=B(y), когда посылка является субнормальным нечётким множеством, а заключение – нормальным?</w:t>
        <w:br w:type="textWrapping"/>
        <w:t xml:space="preserve">Да, можно.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106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входных данных программы: </w:t>
      </w:r>
    </w:p>
    <w:p w:rsidR="00000000" w:rsidDel="00000000" w:rsidP="00000000" w:rsidRDefault="00000000" w:rsidRPr="00000000" w14:paraId="000000B4">
      <w:pPr>
        <w:ind w:left="106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{&lt;x, 0.2&gt;, &lt;y, 0.4&gt;, &lt;z, 0.5&gt;}</w:t>
        <w:br w:type="textWrapping"/>
        <w:t xml:space="preserve">B = {&lt;x, 1.0&gt;, &lt;y, 1.0&gt;, &lt;z, 1.0&gt;, &lt;w, 1.0&gt;}</w:t>
        <w:br w:type="textWrapping"/>
        <w:t xml:space="preserve">C = {&lt;x, 1.0&gt;, &lt;y, 0.0&gt;, &lt;z, 0.0&gt;}</w:t>
      </w:r>
    </w:p>
    <w:p w:rsidR="00000000" w:rsidDel="00000000" w:rsidP="00000000" w:rsidRDefault="00000000" w:rsidRPr="00000000" w14:paraId="000000B5">
      <w:pPr>
        <w:ind w:left="720" w:firstLine="34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34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A~&gt;B</w:t>
      </w:r>
    </w:p>
    <w:p w:rsidR="00000000" w:rsidDel="00000000" w:rsidP="00000000" w:rsidRDefault="00000000" w:rsidRPr="00000000" w14:paraId="000000B7">
      <w:pPr>
        <w:ind w:left="720" w:firstLine="34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34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программы для данного случая:</w:t>
      </w:r>
    </w:p>
    <w:p w:rsidR="00000000" w:rsidDel="00000000" w:rsidP="00000000" w:rsidRDefault="00000000" w:rsidRPr="00000000" w14:paraId="000000B9">
      <w:pPr>
        <w:ind w:left="720" w:firstLine="34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I3 = A/~\(A~&gt;B) = {&lt;x, 0.5&gt;, &lt;y, 0.5&gt;, &lt;z, 0.5&gt;, &lt;w, 0.5&gt;}</w:t>
      </w:r>
    </w:p>
    <w:p w:rsidR="00000000" w:rsidDel="00000000" w:rsidP="00000000" w:rsidRDefault="00000000" w:rsidRPr="00000000" w14:paraId="000000BA">
      <w:pPr>
        <w:ind w:left="720" w:firstLine="34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= C/~\(A~&gt;B) = {&lt;x, 1&gt;, &lt;y, 1&gt;, &lt;z, 1&gt;, &lt;w, 1&gt;}</w:t>
      </w:r>
    </w:p>
    <w:p w:rsidR="00000000" w:rsidDel="00000000" w:rsidP="00000000" w:rsidRDefault="00000000" w:rsidRPr="00000000" w14:paraId="000000BB">
      <w:pPr>
        <w:ind w:left="720" w:firstLine="34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= A/~\(A~&gt;B) = {&lt;x, 0.5&gt;, &lt;y, 0.5&gt;, &lt;z, 0.5&gt;, &lt;w, 0.5&gt;}</w:t>
      </w:r>
    </w:p>
    <w:p w:rsidR="00000000" w:rsidDel="00000000" w:rsidP="00000000" w:rsidRDefault="00000000" w:rsidRPr="00000000" w14:paraId="000000BC">
      <w:pPr>
        <w:ind w:left="720" w:firstLine="34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= C/~\(A~&gt;B) = {&lt;x, 1&gt;, &lt;y, 1&gt;, &lt;z, 1&gt;, &lt;w, 1&gt;}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Вывод:</w:t>
      </w:r>
    </w:p>
    <w:p w:rsidR="00000000" w:rsidDel="00000000" w:rsidP="00000000" w:rsidRDefault="00000000" w:rsidRPr="00000000" w14:paraId="000000BE">
      <w:pPr>
        <w:spacing w:line="240" w:lineRule="auto"/>
        <w:ind w:left="360" w:firstLine="708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ходе выполнения данной выполнения лабораторной работы мы получили навыки реализации алгоритмов нечёткой логики, а именно прямого нечёткого логического вывода. В рамках данной работы были разработаны модули, отвечающие за анализ исходного текста базы знаний, а также непосредственно алгоритм прямого нечёткого логического вывода.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firstLine="34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помощи разработанного программного продукта нам удалось построить корректные выводы для нескольких случаев, а также дать ответы на контрольные вопросы, прилагающиеся к лабораторной работе.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firstLine="348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Теоретические сведения были взяты из следующих источников:</w:t>
      </w:r>
    </w:p>
    <w:bookmarkStart w:colFirst="0" w:colLast="0" w:name="gjdgxs" w:id="5"/>
    <w:bookmarkEnd w:id="5"/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Логические основы интеллектуальных систем. Практикум: учебно-методическое пособие / В. В. Голенков, В. П. Ивашенко, Д. Г. Колб, К. А. Уваров. – Минск: БГУИР, 2011.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Нечеткая логика: алгебраические основы и приложения. Монография / С. Л. Блюмин, И. А. Шуйкова, П. В. Сараев, И. В. Черпаков. – Липецк: ЛЭГИ, 2002.</w:t>
      </w: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footerReference r:id="rId17" w:type="first"/>
      <w:pgSz w:h="16834" w:w="11909" w:orient="portrait"/>
      <w:pgMar w:bottom="720" w:top="720" w:left="720" w:right="72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5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68" w:hanging="360"/>
      </w:pPr>
      <w:rPr>
        <w:b w:val="0"/>
        <w:color w:val="000000"/>
        <w:sz w:val="34"/>
        <w:szCs w:val="34"/>
      </w:rPr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="259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eader" Target="header1.xml"/><Relationship Id="rId14" Type="http://schemas.openxmlformats.org/officeDocument/2006/relationships/image" Target="media/image4.png"/><Relationship Id="rId17" Type="http://schemas.openxmlformats.org/officeDocument/2006/relationships/footer" Target="foot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8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