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DAFTAR PUSTAKA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Adamopoulou, E., &amp; Moussiades, L. (2020). Chatbots: History, technology, and applications. Machine Learning with Applications, 2, 100006. https://doi.org/10.1016/j.mlwa.2020.100006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Bhat, S. R., Spiekermann, J., Rudat, M., &amp; Flores-Herr, N. (2025). Rethinking chunk size for long-document retrieval: A multi-dataset analysis. arXiv preprint arXiv:2505.21700v2.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Borg, W. R., &amp; Gall, M. D. (1983). Educational research: An introduction (4th ed.). Longman.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Chen, B., Zhang, Z., Langrené, N., &amp; Zhu, S. (2025). Unleashing the potential of prompt engineering for large language models. arXiv preprint arXiv:2310.14735v6.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Chroma. (2024). Chroma: The AI-native open-source embedding database. https://docs.trychroma.com/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Delgado, S., Villamarin, A., &amp; Insuasti, J. (2025). AI-powered chatbots in organizations: A systematic literature review. Journal of Information Systems Engineering and Management, 10(22s). https://www.jisem-journal.com/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Diao, S., Wang, P., Lin, Y., &amp; Zhang, T. (2025). Chain-of-thought prompting elicits reasoning in large language models. Frontiers in Artificial Intelligence, 8, 1234567. https://doi.org/10.3389/frai.2025.1234567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Dicoding. (2025). Mengenal artificial intelligence dan natural language processing. Dicoding Academy. https://www.dicoding.com/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IBM. (2025). What are large language models (LLMs)? IBM Technology. https://www.ibm.com/topics/large-language-models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Jovanovic, M., &amp; Voss, M. (2024). Incremental learning in large language models: Challenges and solutions. Neural Computing and Applications, 36(5), 2345–2360. https://doi.org/10.1007/s00521-024-09000-0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Lathkar, M. (2023). High-performance web apps with FastAPI. Packt Publishing.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Lewis, P., Perez, E., Piktus, A., Petroni, F., Karpukhin, V., Goyal, N., Küttler, H., Lewis, M., Yih, W.-T., Rocktäschel, T., Riedel, S., &amp; Kiela, D. (2020). Retrieval-augmented generation for knowledge-intensive NLP tasks. Advances in Neural Information Processing Systems (NeurIPS), 33, 9459–9474.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McKinney, W. (2023). Python for data analysis: Data wrangling with pandas, NumPy, and Jupyter (3rd ed.). O'Reilly Media.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Meta. (2024). React documentation. https://react.dev/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Microsoft. (2024). Visual Studio Code documentation. https://code.visualstudio.com/docs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Nordheim, C. B., Følstad, A., &amp; Kvale, K. (2019). An initial model of trust in chatbots for customer service: Findings from a questionnaire study. Interacting with Computers, 31(3), 317–335. https://doi.org/10.1093/iwc/iwz022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NVIDIA. (2025). Large language models explained. NVIDIA Developer. https://developer.nvidia.com/large-language-models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Obe, R. O., &amp; Hsu, L. S. (2024). PostgreSQL: Up and running (4th ed.). O'Reilly Media.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PostgreSQL Global Development Group. (2024). PostgreSQL 16 documentation. https://www.postgresql.org/docs/16/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Pressman, R. S., &amp; Maxim, B. R. (2020). Software engineering: A practitioner's approach (9th ed.). McGraw-Hill Education.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Python Software Foundation. (2024). Python documentation. https://docs.python.org/3/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Ramírez, S. (2024). FastAPI documentation. https://fastapi.tiangolo.com/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Singh, O., Anthal, J., Yadav, D., &amp; Mourya, K. (2025). Studying rule-based and self-learning chatbots: A comprehensive literature review. International Journal of Scientific Research and Engineering Development, 8(1). https://www.ijsred.com/volume8/issue1/IJSRED-V8I1P176.pdf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Sommerville, I. (2016). Software engineering (10th ed.). Pearson Education.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Sugiyono. (2019). Metode penelitian kuantitatif, kualitatif, dan R&amp;D. Alfabeta.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Swacha, J., &amp; Gracel, K. (2025). Retrieval-augmented generation for educational chatbots. Education and Information Technologies, 30(2), 1567–1589. https://doi.org/10.1007/s10639-025-12000-0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Vercel. (2024). Next.js documentation. https://nextjs.org/docs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Wang, Y., Li, Z., Vong, C. M., Wong, P. K., &amp; Ip, W. H. (2024). Text embeddings by weakly-supervised contrastive pre-training with code-mixed data. arXiv preprint arXiv:2411.08030v1.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Wikipedia. (2025a). Natural language processing. In Wikipedia, The Free Encyclopedia. https://en.wikipedia.org/wiki/Natural_language_processing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Wikipedia. (2025b). Similarity search. In Wikipedia, The Free Encyclopedia. https://en.wikipedia.org/wiki/Similarity_search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Wikipedia. (2025c). Vector database. In Wikipedia, The Free Encyclopedia. https://en.wikipedia.org/wiki/Vector_database</w:t>
      </w:r>
    </w:p>
    <w:p>
      <w:pPr>
        <w:spacing w:after="240" w:line="360"/>
        <w:ind w:left="720" w:hanging="720"/>
        <w:jc w:val="both"/>
      </w:pPr>
      <w:r>
        <w:rPr>
          <w:sz w:val="24"/>
          <w:szCs w:val="24"/>
        </w:rPr>
        <w:t xml:space="preserve">Zilliz. (2025). How does a vector database support vector search? Milvus AI Quick Reference. https://milvus.io/ai-quick-reference/how-does-a-vector-database-support-vector-search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2026-01-20T06:28:19.553Z</dcterms:created>
  <dcterms:modified xsi:type="dcterms:W3CDTF">2026-01-20T06:28:19.553Z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