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81E8C" w14:textId="4230D46D" w:rsidR="002A4D83" w:rsidRPr="006301EA" w:rsidRDefault="00247E56">
      <w:pPr>
        <w:pStyle w:val="Title"/>
        <w:rPr>
          <w:rFonts w:ascii="Nunito Sans 10pt" w:hAnsi="Nunito Sans 10pt"/>
          <w:b/>
          <w:bCs/>
          <w:sz w:val="24"/>
          <w:szCs w:val="24"/>
        </w:rPr>
      </w:pPr>
      <w:r w:rsidRPr="006301EA">
        <w:rPr>
          <w:rFonts w:ascii="Nunito Sans 10pt" w:hAnsi="Nunito Sans 10pt"/>
          <w:b/>
          <w:bCs/>
          <w:sz w:val="24"/>
          <w:szCs w:val="24"/>
        </w:rPr>
        <w:t>SACCO Platform – Project Plan</w:t>
      </w:r>
    </w:p>
    <w:p w14:paraId="7698B048" w14:textId="318ABCDE" w:rsidR="002A4D83" w:rsidRPr="00DD083B" w:rsidRDefault="00247E56">
      <w:pPr>
        <w:rPr>
          <w:rFonts w:ascii="Nunito Sans 10pt" w:hAnsi="Nunito Sans 10pt"/>
          <w:sz w:val="16"/>
          <w:szCs w:val="16"/>
        </w:rPr>
      </w:pPr>
      <w:r w:rsidRPr="00DD083B">
        <w:rPr>
          <w:rFonts w:ascii="Nunito Sans 10pt" w:hAnsi="Nunito Sans 10pt"/>
          <w:sz w:val="16"/>
          <w:szCs w:val="16"/>
        </w:rPr>
        <w:t>This document outlines the comprehensive project plan for the development and deployment of the</w:t>
      </w:r>
      <w:r w:rsidR="00A25A2C">
        <w:rPr>
          <w:rFonts w:ascii="Nunito Sans 10pt" w:hAnsi="Nunito Sans 10pt"/>
          <w:sz w:val="16"/>
          <w:szCs w:val="16"/>
        </w:rPr>
        <w:t xml:space="preserve"> </w:t>
      </w:r>
      <w:r w:rsidRPr="00DD083B">
        <w:rPr>
          <w:rFonts w:ascii="Nunito Sans 10pt" w:hAnsi="Nunito Sans 10pt"/>
          <w:sz w:val="16"/>
          <w:szCs w:val="16"/>
        </w:rPr>
        <w:t>SACCO Platform. It includes project overview, objectives, features, technology stack, implementation phases, governance, risk management, and success criteria.</w:t>
      </w:r>
    </w:p>
    <w:p w14:paraId="5AAFA8AD" w14:textId="77777777" w:rsidR="002A4D83" w:rsidRPr="00DD083B" w:rsidRDefault="00247E56">
      <w:pPr>
        <w:pStyle w:val="Heading1"/>
        <w:rPr>
          <w:rFonts w:ascii="Nunito Sans 10pt" w:hAnsi="Nunito Sans 10pt"/>
          <w:sz w:val="18"/>
          <w:szCs w:val="18"/>
        </w:rPr>
      </w:pPr>
      <w:r w:rsidRPr="00DD083B">
        <w:rPr>
          <w:rFonts w:ascii="Segoe UI Emoji" w:hAnsi="Segoe UI Emoji" w:cs="Segoe UI Emoji"/>
          <w:sz w:val="18"/>
          <w:szCs w:val="18"/>
        </w:rPr>
        <w:t>🎯</w:t>
      </w:r>
      <w:r w:rsidRPr="00DD083B">
        <w:rPr>
          <w:rFonts w:ascii="Nunito Sans 10pt" w:hAnsi="Nunito Sans 10pt"/>
          <w:sz w:val="18"/>
          <w:szCs w:val="18"/>
        </w:rPr>
        <w:t xml:space="preserve"> 1. PROJECT OVERVIEW</w:t>
      </w:r>
    </w:p>
    <w:p w14:paraId="1FE6CBB1" w14:textId="327C4C38" w:rsidR="002A4D83" w:rsidRPr="00DD083B" w:rsidRDefault="00247E56">
      <w:pPr>
        <w:rPr>
          <w:rFonts w:ascii="Nunito Sans 10pt" w:hAnsi="Nunito Sans 10pt"/>
          <w:sz w:val="16"/>
          <w:szCs w:val="16"/>
        </w:rPr>
      </w:pPr>
      <w:r w:rsidRPr="00DD083B">
        <w:rPr>
          <w:rFonts w:ascii="Nunito Sans 10pt" w:hAnsi="Nunito Sans 10pt"/>
          <w:sz w:val="16"/>
          <w:szCs w:val="16"/>
        </w:rPr>
        <w:t xml:space="preserve">The </w:t>
      </w:r>
      <w:r w:rsidRPr="00DD083B">
        <w:rPr>
          <w:rFonts w:ascii="Nunito Sans 10pt" w:hAnsi="Nunito Sans 10pt"/>
          <w:sz w:val="16"/>
          <w:szCs w:val="16"/>
        </w:rPr>
        <w:t>SACCO Platform is a digital cooperative management system designed to replace handwritten records and manual transactions with an online, transparent, and secure system for community savings and loans.</w:t>
      </w:r>
      <w:r w:rsidRPr="00DD083B">
        <w:rPr>
          <w:rFonts w:ascii="Nunito Sans 10pt" w:hAnsi="Nunito Sans 10pt"/>
          <w:sz w:val="16"/>
          <w:szCs w:val="16"/>
        </w:rPr>
        <w:br/>
        <w:t>The system will:</w:t>
      </w:r>
      <w:r w:rsidRPr="00DD083B">
        <w:rPr>
          <w:rFonts w:ascii="Nunito Sans 10pt" w:hAnsi="Nunito Sans 10pt"/>
          <w:sz w:val="16"/>
          <w:szCs w:val="16"/>
        </w:rPr>
        <w:br/>
        <w:t>- Enable members to save, borrow, repay, and guarantee loans digitally.</w:t>
      </w:r>
      <w:r w:rsidRPr="00DD083B">
        <w:rPr>
          <w:rFonts w:ascii="Nunito Sans 10pt" w:hAnsi="Nunito Sans 10pt"/>
          <w:sz w:val="16"/>
          <w:szCs w:val="16"/>
        </w:rPr>
        <w:br/>
        <w:t>- Integrate M-Pesa payments for deposits and repayments.</w:t>
      </w:r>
      <w:r w:rsidRPr="00DD083B">
        <w:rPr>
          <w:rFonts w:ascii="Nunito Sans 10pt" w:hAnsi="Nunito Sans 10pt"/>
          <w:sz w:val="16"/>
          <w:szCs w:val="16"/>
        </w:rPr>
        <w:br/>
        <w:t>- Automatically compute interest, penalties, and charges.</w:t>
      </w:r>
      <w:r w:rsidRPr="00DD083B">
        <w:rPr>
          <w:rFonts w:ascii="Nunito Sans 10pt" w:hAnsi="Nunito Sans 10pt"/>
          <w:sz w:val="16"/>
          <w:szCs w:val="16"/>
        </w:rPr>
        <w:br/>
        <w:t>- Provide auditable records and reports for management and auditors.</w:t>
      </w:r>
      <w:r w:rsidRPr="00DD083B">
        <w:rPr>
          <w:rFonts w:ascii="Nunito Sans 10pt" w:hAnsi="Nunito Sans 10pt"/>
          <w:sz w:val="16"/>
          <w:szCs w:val="16"/>
        </w:rPr>
        <w:br/>
        <w:t>- Foster trust and community accountability through transparency.</w:t>
      </w:r>
    </w:p>
    <w:p w14:paraId="74210CC8" w14:textId="77777777" w:rsidR="002A4D83" w:rsidRPr="00DD083B" w:rsidRDefault="00247E56">
      <w:pPr>
        <w:pStyle w:val="Heading1"/>
        <w:rPr>
          <w:rFonts w:ascii="Nunito Sans 10pt" w:hAnsi="Nunito Sans 10pt"/>
          <w:sz w:val="18"/>
          <w:szCs w:val="18"/>
        </w:rPr>
      </w:pPr>
      <w:r w:rsidRPr="00DD083B">
        <w:rPr>
          <w:rFonts w:ascii="Segoe UI Emoji" w:hAnsi="Segoe UI Emoji" w:cs="Segoe UI Emoji"/>
          <w:sz w:val="18"/>
          <w:szCs w:val="18"/>
        </w:rPr>
        <w:t>🧩</w:t>
      </w:r>
      <w:r w:rsidRPr="00DD083B">
        <w:rPr>
          <w:rFonts w:ascii="Nunito Sans 10pt" w:hAnsi="Nunito Sans 10pt"/>
          <w:sz w:val="18"/>
          <w:szCs w:val="18"/>
        </w:rPr>
        <w:t xml:space="preserve"> 2. PROJECT OBJECTIVES</w:t>
      </w:r>
    </w:p>
    <w:p w14:paraId="32F43970" w14:textId="77777777" w:rsidR="002A4D83" w:rsidRPr="00DD083B" w:rsidRDefault="00247E56">
      <w:pPr>
        <w:rPr>
          <w:rFonts w:ascii="Nunito Sans 10pt" w:hAnsi="Nunito Sans 10pt"/>
          <w:sz w:val="16"/>
          <w:szCs w:val="16"/>
        </w:rPr>
      </w:pPr>
      <w:r w:rsidRPr="00DD083B">
        <w:rPr>
          <w:rFonts w:ascii="Nunito Sans 10pt" w:hAnsi="Nunito Sans 10pt"/>
          <w:sz w:val="16"/>
          <w:szCs w:val="16"/>
        </w:rPr>
        <w:t>1. Digitize member savings &amp; loans – Replace manual black books with a digital ledger.</w:t>
      </w:r>
      <w:r w:rsidRPr="00DD083B">
        <w:rPr>
          <w:rFonts w:ascii="Nunito Sans 10pt" w:hAnsi="Nunito Sans 10pt"/>
          <w:sz w:val="16"/>
          <w:szCs w:val="16"/>
        </w:rPr>
        <w:br/>
        <w:t>2. Automate loan eligibility and guarantor flow – Simplify the 6-month savings rule and guarantor approval.</w:t>
      </w:r>
      <w:r w:rsidRPr="00DD083B">
        <w:rPr>
          <w:rFonts w:ascii="Nunito Sans 10pt" w:hAnsi="Nunito Sans 10pt"/>
          <w:sz w:val="16"/>
          <w:szCs w:val="16"/>
        </w:rPr>
        <w:br/>
        <w:t>3. Enable seamless mobile payments – Support M-Pesa deposits and loan repayments directly in-app.</w:t>
      </w:r>
      <w:r w:rsidRPr="00DD083B">
        <w:rPr>
          <w:rFonts w:ascii="Nunito Sans 10pt" w:hAnsi="Nunito Sans 10pt"/>
          <w:sz w:val="16"/>
          <w:szCs w:val="16"/>
        </w:rPr>
        <w:br/>
        <w:t>4. Improve transparency and trust – Provide real-time balances, audit logs, and QR-verified receipts.</w:t>
      </w:r>
      <w:r w:rsidRPr="00DD083B">
        <w:rPr>
          <w:rFonts w:ascii="Nunito Sans 10pt" w:hAnsi="Nunito Sans 10pt"/>
          <w:sz w:val="16"/>
          <w:szCs w:val="16"/>
        </w:rPr>
        <w:br/>
        <w:t>5. Enhance reporting &amp; oversight – Management dashboards and automated statements.</w:t>
      </w:r>
    </w:p>
    <w:p w14:paraId="2DCD157F" w14:textId="449D7BEB" w:rsidR="002A4D83" w:rsidRPr="00377B8F" w:rsidRDefault="00247E56" w:rsidP="00377B8F">
      <w:pPr>
        <w:pStyle w:val="Heading1"/>
        <w:rPr>
          <w:rFonts w:ascii="Nunito Sans 10pt" w:eastAsiaTheme="minorEastAsia" w:hAnsi="Nunito Sans 10pt" w:cstheme="minorBidi"/>
          <w:b w:val="0"/>
          <w:bCs w:val="0"/>
          <w:color w:val="auto"/>
          <w:sz w:val="16"/>
          <w:szCs w:val="16"/>
        </w:rPr>
      </w:pPr>
      <w:r w:rsidRPr="00DD083B">
        <w:rPr>
          <w:rFonts w:ascii="Segoe UI Emoji" w:hAnsi="Segoe UI Emoji" w:cs="Segoe UI Emoji"/>
          <w:sz w:val="18"/>
          <w:szCs w:val="18"/>
        </w:rPr>
        <w:t>⚙</w:t>
      </w:r>
      <w:r w:rsidRPr="00DD083B">
        <w:rPr>
          <w:rFonts w:ascii="Segoe UI Emoji" w:hAnsi="Segoe UI Emoji" w:cs="Segoe UI Emoji"/>
          <w:sz w:val="18"/>
          <w:szCs w:val="18"/>
        </w:rPr>
        <w:t>️</w:t>
      </w:r>
      <w:r w:rsidRPr="00DD083B">
        <w:rPr>
          <w:rFonts w:ascii="Nunito Sans 10pt" w:hAnsi="Nunito Sans 10pt"/>
          <w:sz w:val="18"/>
          <w:szCs w:val="18"/>
        </w:rPr>
        <w:t xml:space="preserve"> 3. SYSTEM FEATURES (MVP + PHASE 2)</w:t>
      </w:r>
      <w:r w:rsidRPr="00DD083B">
        <w:rPr>
          <w:rFonts w:ascii="Nunito Sans 10pt" w:hAnsi="Nunito Sans 10pt"/>
          <w:sz w:val="18"/>
          <w:szCs w:val="18"/>
        </w:rPr>
        <w:br/>
      </w:r>
      <w:r w:rsidRPr="00377B8F">
        <w:rPr>
          <w:rFonts w:ascii="Nunito Sans 10pt" w:eastAsiaTheme="minorEastAsia" w:hAnsi="Nunito Sans 10pt" w:cstheme="minorBidi"/>
          <w:b w:val="0"/>
          <w:bCs w:val="0"/>
          <w:color w:val="auto"/>
          <w:sz w:val="16"/>
          <w:szCs w:val="16"/>
        </w:rPr>
        <w:t>Phase 2 Enhancements:</w:t>
      </w:r>
      <w:r w:rsidRPr="002500DA">
        <w:rPr>
          <w:rFonts w:ascii="Nunito Sans 10pt" w:hAnsi="Nunito Sans 10pt"/>
          <w:sz w:val="16"/>
          <w:szCs w:val="16"/>
        </w:rPr>
        <w:br/>
      </w:r>
      <w:r w:rsidRPr="00377B8F">
        <w:rPr>
          <w:rFonts w:ascii="Nunito Sans 10pt" w:eastAsiaTheme="minorEastAsia" w:hAnsi="Nunito Sans 10pt" w:cstheme="minorBidi"/>
          <w:b w:val="0"/>
          <w:bCs w:val="0"/>
          <w:color w:val="auto"/>
          <w:sz w:val="16"/>
          <w:szCs w:val="16"/>
        </w:rPr>
        <w:t>- Automated interest &amp; penalties (BullMQ)</w:t>
      </w:r>
      <w:r w:rsidRPr="00377B8F">
        <w:rPr>
          <w:rFonts w:ascii="Nunito Sans 10pt" w:eastAsiaTheme="minorEastAsia" w:hAnsi="Nunito Sans 10pt" w:cstheme="minorBidi"/>
          <w:b w:val="0"/>
          <w:bCs w:val="0"/>
          <w:color w:val="auto"/>
          <w:sz w:val="16"/>
          <w:szCs w:val="16"/>
        </w:rPr>
        <w:br/>
        <w:t>- M-Pesa webhook integration (C</w:t>
      </w:r>
      <w:r w:rsidRPr="00377B8F">
        <w:rPr>
          <w:rFonts w:ascii="Nunito Sans 10pt" w:eastAsiaTheme="minorEastAsia" w:hAnsi="Nunito Sans 10pt" w:cstheme="minorBidi"/>
          <w:b w:val="0"/>
          <w:bCs w:val="0"/>
          <w:color w:val="auto"/>
          <w:sz w:val="16"/>
          <w:szCs w:val="16"/>
        </w:rPr>
        <w:t>2B, B2C, STK Push)</w:t>
      </w:r>
      <w:r w:rsidRPr="00377B8F">
        <w:rPr>
          <w:rFonts w:ascii="Nunito Sans 10pt" w:eastAsiaTheme="minorEastAsia" w:hAnsi="Nunito Sans 10pt" w:cstheme="minorBidi"/>
          <w:b w:val="0"/>
          <w:bCs w:val="0"/>
          <w:color w:val="auto"/>
          <w:sz w:val="16"/>
          <w:szCs w:val="16"/>
        </w:rPr>
        <w:br/>
        <w:t>- SMS/Email notifications</w:t>
      </w:r>
      <w:r w:rsidRPr="00377B8F">
        <w:rPr>
          <w:rFonts w:ascii="Nunito Sans 10pt" w:eastAsiaTheme="minorEastAsia" w:hAnsi="Nunito Sans 10pt" w:cstheme="minorBidi"/>
          <w:b w:val="0"/>
          <w:bCs w:val="0"/>
          <w:color w:val="auto"/>
          <w:sz w:val="16"/>
          <w:szCs w:val="16"/>
        </w:rPr>
        <w:br/>
        <w:t>- Management dashboards &amp; reconciliations</w:t>
      </w:r>
      <w:r w:rsidRPr="00377B8F">
        <w:rPr>
          <w:rFonts w:ascii="Nunito Sans 10pt" w:eastAsiaTheme="minorEastAsia" w:hAnsi="Nunito Sans 10pt" w:cstheme="minorBidi"/>
          <w:b w:val="0"/>
          <w:bCs w:val="0"/>
          <w:color w:val="auto"/>
          <w:sz w:val="16"/>
          <w:szCs w:val="16"/>
        </w:rPr>
        <w:br/>
        <w:t>- Dividend computations &amp; multi-branch support.</w:t>
      </w:r>
    </w:p>
    <w:p w14:paraId="2FBE8394" w14:textId="77777777" w:rsidR="002A4D83" w:rsidRPr="00DD083B" w:rsidRDefault="00247E56">
      <w:pPr>
        <w:pStyle w:val="Heading1"/>
        <w:rPr>
          <w:rFonts w:ascii="Nunito Sans 10pt" w:hAnsi="Nunito Sans 10pt"/>
          <w:sz w:val="18"/>
          <w:szCs w:val="18"/>
        </w:rPr>
      </w:pPr>
      <w:r w:rsidRPr="00DD083B">
        <w:rPr>
          <w:rFonts w:ascii="Segoe UI Emoji" w:hAnsi="Segoe UI Emoji" w:cs="Segoe UI Emoji"/>
          <w:sz w:val="18"/>
          <w:szCs w:val="18"/>
        </w:rPr>
        <w:t>🧱</w:t>
      </w:r>
      <w:r w:rsidRPr="00DD083B">
        <w:rPr>
          <w:rFonts w:ascii="Nunito Sans 10pt" w:hAnsi="Nunito Sans 10pt"/>
          <w:sz w:val="18"/>
          <w:szCs w:val="18"/>
        </w:rPr>
        <w:t xml:space="preserve"> 4. TECHNOLOGY STACK</w:t>
      </w:r>
    </w:p>
    <w:p w14:paraId="3ACA8175" w14:textId="77777777" w:rsidR="002A4D83" w:rsidRPr="006301EA" w:rsidRDefault="00247E56">
      <w:pPr>
        <w:rPr>
          <w:rFonts w:ascii="Nunito Sans 10pt" w:hAnsi="Nunito Sans 10pt"/>
          <w:sz w:val="16"/>
          <w:szCs w:val="16"/>
        </w:rPr>
      </w:pPr>
      <w:r w:rsidRPr="00377B8F">
        <w:rPr>
          <w:rFonts w:ascii="Nunito Sans 10pt" w:hAnsi="Nunito Sans 10pt"/>
          <w:b/>
          <w:bCs/>
          <w:sz w:val="16"/>
          <w:szCs w:val="16"/>
        </w:rPr>
        <w:t>Frontend</w:t>
      </w:r>
      <w:r w:rsidRPr="006301EA">
        <w:rPr>
          <w:rFonts w:ascii="Nunito Sans 10pt" w:hAnsi="Nunito Sans 10pt"/>
          <w:sz w:val="16"/>
          <w:szCs w:val="16"/>
        </w:rPr>
        <w:t xml:space="preserve">: </w:t>
      </w:r>
      <w:r w:rsidRPr="00377B8F">
        <w:rPr>
          <w:rFonts w:ascii="Nunito Sans 10pt" w:hAnsi="Nunito Sans 10pt"/>
          <w:i/>
          <w:iCs/>
          <w:sz w:val="16"/>
          <w:szCs w:val="16"/>
        </w:rPr>
        <w:t>Next.js + React + TailwindCSS + ShadCN UI</w:t>
      </w:r>
      <w:r w:rsidRPr="006301EA">
        <w:rPr>
          <w:rFonts w:ascii="Nunito Sans 10pt" w:hAnsi="Nunito Sans 10pt"/>
          <w:sz w:val="16"/>
          <w:szCs w:val="16"/>
        </w:rPr>
        <w:br/>
      </w:r>
      <w:r w:rsidRPr="00377B8F">
        <w:rPr>
          <w:rFonts w:ascii="Nunito Sans 10pt" w:hAnsi="Nunito Sans 10pt"/>
          <w:b/>
          <w:bCs/>
          <w:sz w:val="16"/>
          <w:szCs w:val="16"/>
        </w:rPr>
        <w:t>Backend</w:t>
      </w:r>
      <w:r w:rsidRPr="006301EA">
        <w:rPr>
          <w:rFonts w:ascii="Nunito Sans 10pt" w:hAnsi="Nunito Sans 10pt"/>
          <w:sz w:val="16"/>
          <w:szCs w:val="16"/>
        </w:rPr>
        <w:t xml:space="preserve">: </w:t>
      </w:r>
      <w:r w:rsidRPr="00377B8F">
        <w:rPr>
          <w:rFonts w:ascii="Nunito Sans 10pt" w:hAnsi="Nunito Sans 10pt"/>
          <w:i/>
          <w:iCs/>
          <w:sz w:val="16"/>
          <w:szCs w:val="16"/>
        </w:rPr>
        <w:t>NestJS + Prisma</w:t>
      </w:r>
      <w:r w:rsidRPr="00377B8F">
        <w:rPr>
          <w:rFonts w:ascii="Nunito Sans 10pt" w:hAnsi="Nunito Sans 10pt"/>
          <w:i/>
          <w:iCs/>
          <w:sz w:val="16"/>
          <w:szCs w:val="16"/>
        </w:rPr>
        <w:br/>
      </w:r>
      <w:r w:rsidRPr="00377B8F">
        <w:rPr>
          <w:rFonts w:ascii="Nunito Sans 10pt" w:hAnsi="Nunito Sans 10pt"/>
          <w:b/>
          <w:bCs/>
          <w:sz w:val="16"/>
          <w:szCs w:val="16"/>
        </w:rPr>
        <w:t>Database</w:t>
      </w:r>
      <w:r w:rsidRPr="006301EA">
        <w:rPr>
          <w:rFonts w:ascii="Nunito Sans 10pt" w:hAnsi="Nunito Sans 10pt"/>
          <w:sz w:val="16"/>
          <w:szCs w:val="16"/>
        </w:rPr>
        <w:t xml:space="preserve">: </w:t>
      </w:r>
      <w:r w:rsidRPr="00377B8F">
        <w:rPr>
          <w:rFonts w:ascii="Nunito Sans 10pt" w:hAnsi="Nunito Sans 10pt"/>
          <w:i/>
          <w:iCs/>
          <w:sz w:val="16"/>
          <w:szCs w:val="16"/>
        </w:rPr>
        <w:t>PostgreSQL (Supabase)</w:t>
      </w:r>
      <w:r w:rsidRPr="006301EA">
        <w:rPr>
          <w:rFonts w:ascii="Nunito Sans 10pt" w:hAnsi="Nunito Sans 10pt"/>
          <w:sz w:val="16"/>
          <w:szCs w:val="16"/>
        </w:rPr>
        <w:br/>
      </w:r>
      <w:r w:rsidRPr="00377B8F">
        <w:rPr>
          <w:rFonts w:ascii="Nunito Sans 10pt" w:hAnsi="Nunito Sans 10pt"/>
          <w:b/>
          <w:bCs/>
          <w:sz w:val="16"/>
          <w:szCs w:val="16"/>
        </w:rPr>
        <w:t>Auth &amp; Security</w:t>
      </w:r>
      <w:r w:rsidRPr="006301EA">
        <w:rPr>
          <w:rFonts w:ascii="Nunito Sans 10pt" w:hAnsi="Nunito Sans 10pt"/>
          <w:sz w:val="16"/>
          <w:szCs w:val="16"/>
        </w:rPr>
        <w:t xml:space="preserve">: </w:t>
      </w:r>
      <w:r w:rsidRPr="00377B8F">
        <w:rPr>
          <w:rFonts w:ascii="Nunito Sans 10pt" w:hAnsi="Nunito Sans 10pt"/>
          <w:i/>
          <w:iCs/>
          <w:sz w:val="16"/>
          <w:szCs w:val="16"/>
        </w:rPr>
        <w:t>Supabase Auth + JWT + RLS</w:t>
      </w:r>
      <w:r w:rsidRPr="006301EA">
        <w:rPr>
          <w:rFonts w:ascii="Nunito Sans 10pt" w:hAnsi="Nunito Sans 10pt"/>
          <w:sz w:val="16"/>
          <w:szCs w:val="16"/>
        </w:rPr>
        <w:br/>
      </w:r>
      <w:r w:rsidRPr="00377B8F">
        <w:rPr>
          <w:rFonts w:ascii="Nunito Sans 10pt" w:hAnsi="Nunito Sans 10pt"/>
          <w:b/>
          <w:bCs/>
          <w:sz w:val="16"/>
          <w:szCs w:val="16"/>
        </w:rPr>
        <w:t>Payments</w:t>
      </w:r>
      <w:r w:rsidRPr="006301EA">
        <w:rPr>
          <w:rFonts w:ascii="Nunito Sans 10pt" w:hAnsi="Nunito Sans 10pt"/>
          <w:sz w:val="16"/>
          <w:szCs w:val="16"/>
        </w:rPr>
        <w:t xml:space="preserve">: </w:t>
      </w:r>
      <w:r w:rsidRPr="00377B8F">
        <w:rPr>
          <w:rFonts w:ascii="Nunito Sans 10pt" w:hAnsi="Nunito Sans 10pt"/>
          <w:i/>
          <w:iCs/>
          <w:sz w:val="16"/>
          <w:szCs w:val="16"/>
        </w:rPr>
        <w:t>M-Pesa APIs (C2B/B2C/STK)</w:t>
      </w:r>
      <w:r w:rsidRPr="006301EA">
        <w:rPr>
          <w:rFonts w:ascii="Nunito Sans 10pt" w:hAnsi="Nunito Sans 10pt"/>
          <w:sz w:val="16"/>
          <w:szCs w:val="16"/>
        </w:rPr>
        <w:br/>
      </w:r>
      <w:r w:rsidRPr="00377B8F">
        <w:rPr>
          <w:rFonts w:ascii="Nunito Sans 10pt" w:hAnsi="Nunito Sans 10pt"/>
          <w:b/>
          <w:bCs/>
          <w:sz w:val="16"/>
          <w:szCs w:val="16"/>
        </w:rPr>
        <w:t>Storage</w:t>
      </w:r>
      <w:r w:rsidRPr="006301EA">
        <w:rPr>
          <w:rFonts w:ascii="Nunito Sans 10pt" w:hAnsi="Nunito Sans 10pt"/>
          <w:sz w:val="16"/>
          <w:szCs w:val="16"/>
        </w:rPr>
        <w:t xml:space="preserve">: </w:t>
      </w:r>
      <w:r w:rsidRPr="00377B8F">
        <w:rPr>
          <w:rFonts w:ascii="Nunito Sans 10pt" w:hAnsi="Nunito Sans 10pt"/>
          <w:i/>
          <w:iCs/>
          <w:sz w:val="16"/>
          <w:szCs w:val="16"/>
        </w:rPr>
        <w:t>Supabase Buckets</w:t>
      </w:r>
      <w:r w:rsidRPr="006301EA">
        <w:rPr>
          <w:rFonts w:ascii="Nunito Sans 10pt" w:hAnsi="Nunito Sans 10pt"/>
          <w:sz w:val="16"/>
          <w:szCs w:val="16"/>
        </w:rPr>
        <w:br/>
      </w:r>
      <w:r w:rsidRPr="00377B8F">
        <w:rPr>
          <w:rFonts w:ascii="Nunito Sans 10pt" w:hAnsi="Nunito Sans 10pt"/>
          <w:b/>
          <w:bCs/>
          <w:sz w:val="16"/>
          <w:szCs w:val="16"/>
        </w:rPr>
        <w:t>Workers</w:t>
      </w:r>
      <w:r w:rsidRPr="006301EA">
        <w:rPr>
          <w:rFonts w:ascii="Nunito Sans 10pt" w:hAnsi="Nunito Sans 10pt"/>
          <w:sz w:val="16"/>
          <w:szCs w:val="16"/>
        </w:rPr>
        <w:t xml:space="preserve">: </w:t>
      </w:r>
      <w:r w:rsidRPr="00377B8F">
        <w:rPr>
          <w:rFonts w:ascii="Nunito Sans 10pt" w:hAnsi="Nunito Sans 10pt"/>
          <w:i/>
          <w:iCs/>
          <w:sz w:val="16"/>
          <w:szCs w:val="16"/>
        </w:rPr>
        <w:t>BullMQ + Redis (Upstash)</w:t>
      </w:r>
      <w:r w:rsidRPr="006301EA">
        <w:rPr>
          <w:rFonts w:ascii="Nunito Sans 10pt" w:hAnsi="Nunito Sans 10pt"/>
          <w:sz w:val="16"/>
          <w:szCs w:val="16"/>
        </w:rPr>
        <w:br/>
      </w:r>
      <w:r w:rsidRPr="00377B8F">
        <w:rPr>
          <w:rFonts w:ascii="Nunito Sans 10pt" w:hAnsi="Nunito Sans 10pt"/>
          <w:b/>
          <w:bCs/>
          <w:sz w:val="16"/>
          <w:szCs w:val="16"/>
        </w:rPr>
        <w:t>Monitoring</w:t>
      </w:r>
      <w:r w:rsidRPr="006301EA">
        <w:rPr>
          <w:rFonts w:ascii="Nunito Sans 10pt" w:hAnsi="Nunito Sans 10pt"/>
          <w:sz w:val="16"/>
          <w:szCs w:val="16"/>
        </w:rPr>
        <w:t xml:space="preserve">: </w:t>
      </w:r>
      <w:r w:rsidRPr="00377B8F">
        <w:rPr>
          <w:rFonts w:ascii="Nunito Sans 10pt" w:hAnsi="Nunito Sans 10pt"/>
          <w:i/>
          <w:iCs/>
          <w:sz w:val="16"/>
          <w:szCs w:val="16"/>
        </w:rPr>
        <w:t>Sentry + OpenTelemetry</w:t>
      </w:r>
      <w:r w:rsidRPr="006301EA">
        <w:rPr>
          <w:rFonts w:ascii="Nunito Sans 10pt" w:hAnsi="Nunito Sans 10pt"/>
          <w:sz w:val="16"/>
          <w:szCs w:val="16"/>
        </w:rPr>
        <w:br/>
      </w:r>
      <w:r w:rsidRPr="00377B8F">
        <w:rPr>
          <w:rFonts w:ascii="Nunito Sans 10pt" w:hAnsi="Nunito Sans 10pt"/>
          <w:b/>
          <w:bCs/>
          <w:sz w:val="16"/>
          <w:szCs w:val="16"/>
        </w:rPr>
        <w:t>Deployment</w:t>
      </w:r>
      <w:r w:rsidRPr="006301EA">
        <w:rPr>
          <w:rFonts w:ascii="Nunito Sans 10pt" w:hAnsi="Nunito Sans 10pt"/>
          <w:sz w:val="16"/>
          <w:szCs w:val="16"/>
        </w:rPr>
        <w:t xml:space="preserve">: </w:t>
      </w:r>
      <w:r w:rsidRPr="00377B8F">
        <w:rPr>
          <w:rFonts w:ascii="Nunito Sans 10pt" w:hAnsi="Nunito Sans 10pt"/>
          <w:i/>
          <w:iCs/>
          <w:sz w:val="16"/>
          <w:szCs w:val="16"/>
        </w:rPr>
        <w:t>Vercel (frontend) + Render (backend)</w:t>
      </w:r>
      <w:r w:rsidRPr="006301EA">
        <w:rPr>
          <w:rFonts w:ascii="Nunito Sans 10pt" w:hAnsi="Nunito Sans 10pt"/>
          <w:sz w:val="16"/>
          <w:szCs w:val="16"/>
        </w:rPr>
        <w:br/>
      </w:r>
      <w:r w:rsidRPr="00377B8F">
        <w:rPr>
          <w:rFonts w:ascii="Nunito Sans 10pt" w:hAnsi="Nunito Sans 10pt"/>
          <w:b/>
          <w:bCs/>
          <w:sz w:val="16"/>
          <w:szCs w:val="16"/>
        </w:rPr>
        <w:t>Version Control</w:t>
      </w:r>
      <w:r w:rsidRPr="006301EA">
        <w:rPr>
          <w:rFonts w:ascii="Nunito Sans 10pt" w:hAnsi="Nunito Sans 10pt"/>
          <w:sz w:val="16"/>
          <w:szCs w:val="16"/>
        </w:rPr>
        <w:t xml:space="preserve">: </w:t>
      </w:r>
      <w:r w:rsidRPr="00377B8F">
        <w:rPr>
          <w:rFonts w:ascii="Nunito Sans 10pt" w:hAnsi="Nunito Sans 10pt"/>
          <w:i/>
          <w:iCs/>
          <w:sz w:val="16"/>
          <w:szCs w:val="16"/>
        </w:rPr>
        <w:t>GitHub</w:t>
      </w:r>
    </w:p>
    <w:p w14:paraId="05D5444B" w14:textId="77777777" w:rsidR="002A4D83" w:rsidRPr="00DD083B" w:rsidRDefault="00247E56">
      <w:pPr>
        <w:pStyle w:val="Heading1"/>
        <w:rPr>
          <w:rFonts w:ascii="Nunito Sans 10pt" w:hAnsi="Nunito Sans 10pt"/>
          <w:sz w:val="18"/>
          <w:szCs w:val="18"/>
        </w:rPr>
      </w:pPr>
      <w:r w:rsidRPr="00DD083B">
        <w:rPr>
          <w:rFonts w:ascii="Segoe UI Emoji" w:hAnsi="Segoe UI Emoji" w:cs="Segoe UI Emoji"/>
          <w:sz w:val="18"/>
          <w:szCs w:val="18"/>
        </w:rPr>
        <w:lastRenderedPageBreak/>
        <w:t>🧠</w:t>
      </w:r>
      <w:r w:rsidRPr="00DD083B">
        <w:rPr>
          <w:rFonts w:ascii="Nunito Sans 10pt" w:hAnsi="Nunito Sans 10pt"/>
          <w:sz w:val="18"/>
          <w:szCs w:val="18"/>
        </w:rPr>
        <w:t xml:space="preserve"> 5. PROJECT PHASES &amp; TIMELINE (6 MONTHS)</w:t>
      </w:r>
    </w:p>
    <w:p w14:paraId="61A99C1A" w14:textId="77777777" w:rsidR="002A4D83" w:rsidRPr="006301EA" w:rsidRDefault="00247E56">
      <w:pPr>
        <w:rPr>
          <w:rFonts w:ascii="Nunito Sans 10pt" w:hAnsi="Nunito Sans 10pt"/>
          <w:sz w:val="16"/>
          <w:szCs w:val="16"/>
        </w:rPr>
      </w:pPr>
      <w:r w:rsidRPr="006301EA">
        <w:rPr>
          <w:rFonts w:ascii="Nunito Sans 10pt" w:hAnsi="Nunito Sans 10pt"/>
          <w:sz w:val="16"/>
          <w:szCs w:val="16"/>
        </w:rPr>
        <w:t>Phase 0 – Inception &amp; Architecture (Weeks 1–2): Environment setup.</w:t>
      </w:r>
      <w:r w:rsidRPr="006301EA">
        <w:rPr>
          <w:rFonts w:ascii="Nunito Sans 10pt" w:hAnsi="Nunito Sans 10pt"/>
          <w:sz w:val="16"/>
          <w:szCs w:val="16"/>
        </w:rPr>
        <w:br/>
        <w:t>Phase 1 – Member &amp; Savings Modules (Weeks 3–6): Registration, deposits, receipts.</w:t>
      </w:r>
      <w:r w:rsidRPr="006301EA">
        <w:rPr>
          <w:rFonts w:ascii="Nunito Sans 10pt" w:hAnsi="Nunito Sans 10pt"/>
          <w:sz w:val="16"/>
          <w:szCs w:val="16"/>
        </w:rPr>
        <w:br/>
        <w:t>Phase 2 – Loans &amp; Guarantorship (Weeks 7–11): Loan lifecycle and guarantor workflows.</w:t>
      </w:r>
      <w:r w:rsidRPr="006301EA">
        <w:rPr>
          <w:rFonts w:ascii="Nunito Sans 10pt" w:hAnsi="Nunito Sans 10pt"/>
          <w:sz w:val="16"/>
          <w:szCs w:val="16"/>
        </w:rPr>
        <w:br/>
        <w:t>Phase 3 – Automation &amp; Notifications (Weeks 12–16): Background jobs and alerts.</w:t>
      </w:r>
      <w:r w:rsidRPr="006301EA">
        <w:rPr>
          <w:rFonts w:ascii="Nunito Sans 10pt" w:hAnsi="Nunito Sans 10pt"/>
          <w:sz w:val="16"/>
          <w:szCs w:val="16"/>
        </w:rPr>
        <w:br/>
        <w:t>Phase 4 – Dashboards &amp; Go-Live (Weeks 17–20): Pilot deployment.</w:t>
      </w:r>
      <w:r w:rsidRPr="006301EA">
        <w:rPr>
          <w:rFonts w:ascii="Nunito Sans 10pt" w:hAnsi="Nunito Sans 10pt"/>
          <w:sz w:val="16"/>
          <w:szCs w:val="16"/>
        </w:rPr>
        <w:br/>
        <w:t>Phase 5 – Post-Launch Support (Weeks 21–24): Optimization &amp; scaling.</w:t>
      </w:r>
    </w:p>
    <w:p w14:paraId="42D68DC0" w14:textId="77777777" w:rsidR="002A4D83" w:rsidRPr="00DD083B" w:rsidRDefault="00247E56">
      <w:pPr>
        <w:pStyle w:val="Heading1"/>
        <w:rPr>
          <w:rFonts w:ascii="Nunito Sans 10pt" w:hAnsi="Nunito Sans 10pt"/>
          <w:sz w:val="18"/>
          <w:szCs w:val="18"/>
        </w:rPr>
      </w:pPr>
      <w:r w:rsidRPr="00DD083B">
        <w:rPr>
          <w:rFonts w:ascii="Segoe UI Emoji" w:hAnsi="Segoe UI Emoji" w:cs="Segoe UI Emoji"/>
          <w:sz w:val="18"/>
          <w:szCs w:val="18"/>
        </w:rPr>
        <w:t>📊</w:t>
      </w:r>
      <w:r w:rsidRPr="00DD083B">
        <w:rPr>
          <w:rFonts w:ascii="Nunito Sans 10pt" w:hAnsi="Nunito Sans 10pt"/>
          <w:sz w:val="18"/>
          <w:szCs w:val="18"/>
        </w:rPr>
        <w:t xml:space="preserve"> 6. GOVERNANCE &amp; RESPONSIBILITIES</w:t>
      </w:r>
    </w:p>
    <w:p w14:paraId="3C08E5B4" w14:textId="77777777" w:rsidR="002A4D83" w:rsidRPr="006301EA" w:rsidRDefault="00247E56">
      <w:pPr>
        <w:rPr>
          <w:rFonts w:ascii="Nunito Sans 10pt" w:hAnsi="Nunito Sans 10pt"/>
          <w:sz w:val="16"/>
          <w:szCs w:val="16"/>
        </w:rPr>
      </w:pPr>
      <w:r w:rsidRPr="006301EA">
        <w:rPr>
          <w:rFonts w:ascii="Nunito Sans 10pt" w:hAnsi="Nunito Sans 10pt"/>
          <w:sz w:val="16"/>
          <w:szCs w:val="16"/>
        </w:rPr>
        <w:t>- Product Lead: Define requirements and oversee build.</w:t>
      </w:r>
      <w:r w:rsidRPr="006301EA">
        <w:rPr>
          <w:rFonts w:ascii="Nunito Sans 10pt" w:hAnsi="Nunito Sans 10pt"/>
          <w:sz w:val="16"/>
          <w:szCs w:val="16"/>
        </w:rPr>
        <w:br/>
        <w:t>- Backend Engineer: API design, DB schema, RLS, background jobs.</w:t>
      </w:r>
      <w:r w:rsidRPr="006301EA">
        <w:rPr>
          <w:rFonts w:ascii="Nunito Sans 10pt" w:hAnsi="Nunito Sans 10pt"/>
          <w:sz w:val="16"/>
          <w:szCs w:val="16"/>
        </w:rPr>
        <w:br/>
        <w:t>- Frontend Engineer: Member/Teller dashboards and UX flows.</w:t>
      </w:r>
      <w:r w:rsidRPr="006301EA">
        <w:rPr>
          <w:rFonts w:ascii="Nunito Sans 10pt" w:hAnsi="Nunito Sans 10pt"/>
          <w:sz w:val="16"/>
          <w:szCs w:val="16"/>
        </w:rPr>
        <w:br/>
        <w:t>- SACCO Liaison: Bridge with church committee.</w:t>
      </w:r>
      <w:r w:rsidRPr="006301EA">
        <w:rPr>
          <w:rFonts w:ascii="Nunito Sans 10pt" w:hAnsi="Nunito Sans 10pt"/>
          <w:sz w:val="16"/>
          <w:szCs w:val="16"/>
        </w:rPr>
        <w:br/>
        <w:t>- QA Tester: Execute test cases and verify RLS.</w:t>
      </w:r>
      <w:r w:rsidRPr="006301EA">
        <w:rPr>
          <w:rFonts w:ascii="Nunito Sans 10pt" w:hAnsi="Nunito Sans 10pt"/>
          <w:sz w:val="16"/>
          <w:szCs w:val="16"/>
        </w:rPr>
        <w:br/>
        <w:t>- Treasurer / Manager: Approvals and validation.</w:t>
      </w:r>
      <w:r w:rsidRPr="006301EA">
        <w:rPr>
          <w:rFonts w:ascii="Nunito Sans 10pt" w:hAnsi="Nunito Sans 10pt"/>
          <w:sz w:val="16"/>
          <w:szCs w:val="16"/>
        </w:rPr>
        <w:br/>
        <w:t>- Auditor: Post-launch verification.</w:t>
      </w:r>
    </w:p>
    <w:p w14:paraId="3C60F3E5" w14:textId="77777777" w:rsidR="002A4D83" w:rsidRPr="00DD083B" w:rsidRDefault="00247E56">
      <w:pPr>
        <w:pStyle w:val="Heading1"/>
        <w:rPr>
          <w:rFonts w:ascii="Nunito Sans 10pt" w:hAnsi="Nunito Sans 10pt"/>
          <w:sz w:val="18"/>
          <w:szCs w:val="18"/>
        </w:rPr>
      </w:pPr>
      <w:r w:rsidRPr="00DD083B">
        <w:rPr>
          <w:rFonts w:ascii="Segoe UI Emoji" w:hAnsi="Segoe UI Emoji" w:cs="Segoe UI Emoji"/>
          <w:sz w:val="18"/>
          <w:szCs w:val="18"/>
        </w:rPr>
        <w:t>🔒</w:t>
      </w:r>
      <w:r w:rsidRPr="00DD083B">
        <w:rPr>
          <w:rFonts w:ascii="Nunito Sans 10pt" w:hAnsi="Nunito Sans 10pt"/>
          <w:sz w:val="18"/>
          <w:szCs w:val="18"/>
        </w:rPr>
        <w:t xml:space="preserve"> 7. SECURITY &amp; COMPLIANCE</w:t>
      </w:r>
    </w:p>
    <w:p w14:paraId="6E79794C" w14:textId="77777777" w:rsidR="002A4D83" w:rsidRPr="006301EA" w:rsidRDefault="00247E56">
      <w:pPr>
        <w:rPr>
          <w:rFonts w:ascii="Nunito Sans 10pt" w:hAnsi="Nunito Sans 10pt"/>
          <w:sz w:val="16"/>
          <w:szCs w:val="16"/>
        </w:rPr>
      </w:pPr>
      <w:r w:rsidRPr="006301EA">
        <w:rPr>
          <w:rFonts w:ascii="Nunito Sans 10pt" w:hAnsi="Nunito Sans 10pt"/>
          <w:sz w:val="16"/>
          <w:szCs w:val="16"/>
        </w:rPr>
        <w:t>Data Privacy: pgcrypto for PII.</w:t>
      </w:r>
      <w:r w:rsidRPr="006301EA">
        <w:rPr>
          <w:rFonts w:ascii="Nunito Sans 10pt" w:hAnsi="Nunito Sans 10pt"/>
          <w:sz w:val="16"/>
          <w:szCs w:val="16"/>
        </w:rPr>
        <w:br/>
        <w:t>Access Control: Supabase RLS.</w:t>
      </w:r>
      <w:r w:rsidRPr="006301EA">
        <w:rPr>
          <w:rFonts w:ascii="Nunito Sans 10pt" w:hAnsi="Nunito Sans 10pt"/>
          <w:sz w:val="16"/>
          <w:szCs w:val="16"/>
        </w:rPr>
        <w:br/>
        <w:t>Auditability: Database triggers for logging changes.</w:t>
      </w:r>
      <w:r w:rsidRPr="006301EA">
        <w:rPr>
          <w:rFonts w:ascii="Nunito Sans 10pt" w:hAnsi="Nunito Sans 10pt"/>
          <w:sz w:val="16"/>
          <w:szCs w:val="16"/>
        </w:rPr>
        <w:br/>
        <w:t>Authentication: JWT + 2FA.</w:t>
      </w:r>
      <w:r w:rsidRPr="006301EA">
        <w:rPr>
          <w:rFonts w:ascii="Nunito Sans 10pt" w:hAnsi="Nunito Sans 10pt"/>
          <w:sz w:val="16"/>
          <w:szCs w:val="16"/>
        </w:rPr>
        <w:br/>
        <w:t>Backups: Daily automatic backups.</w:t>
      </w:r>
      <w:r w:rsidRPr="006301EA">
        <w:rPr>
          <w:rFonts w:ascii="Nunito Sans 10pt" w:hAnsi="Nunito Sans 10pt"/>
          <w:sz w:val="16"/>
          <w:szCs w:val="16"/>
        </w:rPr>
        <w:br/>
        <w:t>Compliance: Align with SASRA SACCO standards.</w:t>
      </w:r>
    </w:p>
    <w:p w14:paraId="452F4209" w14:textId="77777777" w:rsidR="002A4D83" w:rsidRPr="00DD083B" w:rsidRDefault="00247E56">
      <w:pPr>
        <w:pStyle w:val="Heading1"/>
        <w:rPr>
          <w:rFonts w:ascii="Nunito Sans 10pt" w:hAnsi="Nunito Sans 10pt"/>
          <w:sz w:val="18"/>
          <w:szCs w:val="18"/>
        </w:rPr>
      </w:pPr>
      <w:r w:rsidRPr="00DD083B">
        <w:rPr>
          <w:rFonts w:ascii="Segoe UI Emoji" w:hAnsi="Segoe UI Emoji" w:cs="Segoe UI Emoji"/>
          <w:sz w:val="18"/>
          <w:szCs w:val="18"/>
        </w:rPr>
        <w:t>⚠</w:t>
      </w:r>
      <w:r w:rsidRPr="00DD083B">
        <w:rPr>
          <w:rFonts w:ascii="Segoe UI Emoji" w:hAnsi="Segoe UI Emoji" w:cs="Segoe UI Emoji"/>
          <w:sz w:val="18"/>
          <w:szCs w:val="18"/>
        </w:rPr>
        <w:t>️</w:t>
      </w:r>
      <w:r w:rsidRPr="00DD083B">
        <w:rPr>
          <w:rFonts w:ascii="Nunito Sans 10pt" w:hAnsi="Nunito Sans 10pt"/>
          <w:sz w:val="18"/>
          <w:szCs w:val="18"/>
        </w:rPr>
        <w:t xml:space="preserve"> 8. RISK REGISTER</w:t>
      </w:r>
    </w:p>
    <w:p w14:paraId="41051CA0" w14:textId="77777777" w:rsidR="002A4D83" w:rsidRPr="006301EA" w:rsidRDefault="00247E56">
      <w:pPr>
        <w:rPr>
          <w:rFonts w:ascii="Nunito Sans 10pt" w:hAnsi="Nunito Sans 10pt"/>
          <w:sz w:val="16"/>
          <w:szCs w:val="16"/>
        </w:rPr>
      </w:pPr>
      <w:r w:rsidRPr="006301EA">
        <w:rPr>
          <w:rFonts w:ascii="Nunito Sans 10pt" w:hAnsi="Nunito Sans 10pt"/>
          <w:sz w:val="16"/>
          <w:szCs w:val="16"/>
        </w:rPr>
        <w:t>- Data import errors: Validate CSVs and test parallel runs.</w:t>
      </w:r>
      <w:r w:rsidRPr="006301EA">
        <w:rPr>
          <w:rFonts w:ascii="Nunito Sans 10pt" w:hAnsi="Nunito Sans 10pt"/>
          <w:sz w:val="16"/>
          <w:szCs w:val="16"/>
        </w:rPr>
        <w:br/>
        <w:t>- User resistance: Provide training and pilot onboarding.</w:t>
      </w:r>
      <w:r w:rsidRPr="006301EA">
        <w:rPr>
          <w:rFonts w:ascii="Nunito Sans 10pt" w:hAnsi="Nunito Sans 10pt"/>
          <w:sz w:val="16"/>
          <w:szCs w:val="16"/>
        </w:rPr>
        <w:br/>
        <w:t>- M-Pesa downtime: Implement retry queues and reconciliation.</w:t>
      </w:r>
      <w:r w:rsidRPr="006301EA">
        <w:rPr>
          <w:rFonts w:ascii="Nunito Sans 10pt" w:hAnsi="Nunito Sans 10pt"/>
          <w:sz w:val="16"/>
          <w:szCs w:val="16"/>
        </w:rPr>
        <w:br/>
        <w:t>- Cost overruns: Maintain MVP focus and scope control.</w:t>
      </w:r>
      <w:r w:rsidRPr="006301EA">
        <w:rPr>
          <w:rFonts w:ascii="Nunito Sans 10pt" w:hAnsi="Nunito Sans 10pt"/>
          <w:sz w:val="16"/>
          <w:szCs w:val="16"/>
        </w:rPr>
        <w:br/>
        <w:t>- Security vulnerabilities: Conduct audits and key rotations.</w:t>
      </w:r>
    </w:p>
    <w:p w14:paraId="7C27F94B" w14:textId="77777777" w:rsidR="002A4D83" w:rsidRPr="00DD083B" w:rsidRDefault="00247E56">
      <w:pPr>
        <w:pStyle w:val="Heading1"/>
        <w:rPr>
          <w:rFonts w:ascii="Nunito Sans 10pt" w:hAnsi="Nunito Sans 10pt"/>
          <w:sz w:val="18"/>
          <w:szCs w:val="18"/>
        </w:rPr>
      </w:pPr>
      <w:r w:rsidRPr="00DD083B">
        <w:rPr>
          <w:rFonts w:ascii="Segoe UI Emoji" w:hAnsi="Segoe UI Emoji" w:cs="Segoe UI Emoji"/>
          <w:sz w:val="18"/>
          <w:szCs w:val="18"/>
        </w:rPr>
        <w:t>📈</w:t>
      </w:r>
      <w:r w:rsidRPr="00DD083B">
        <w:rPr>
          <w:rFonts w:ascii="Nunito Sans 10pt" w:hAnsi="Nunito Sans 10pt"/>
          <w:sz w:val="18"/>
          <w:szCs w:val="18"/>
        </w:rPr>
        <w:t xml:space="preserve"> 9. KEY PERFORMANCE INDICATORS</w:t>
      </w:r>
    </w:p>
    <w:p w14:paraId="2493A3EA" w14:textId="77777777" w:rsidR="002A4D83" w:rsidRPr="006301EA" w:rsidRDefault="00247E56">
      <w:pPr>
        <w:rPr>
          <w:rFonts w:ascii="Nunito Sans 10pt" w:hAnsi="Nunito Sans 10pt"/>
          <w:sz w:val="16"/>
          <w:szCs w:val="16"/>
        </w:rPr>
      </w:pPr>
      <w:r w:rsidRPr="006301EA">
        <w:rPr>
          <w:rFonts w:ascii="Nunito Sans 10pt" w:hAnsi="Nunito Sans 10pt"/>
          <w:sz w:val="16"/>
          <w:szCs w:val="16"/>
        </w:rPr>
        <w:t>1. Digital onboarding ≥ 90%</w:t>
      </w:r>
      <w:r w:rsidRPr="006301EA">
        <w:rPr>
          <w:rFonts w:ascii="Nunito Sans 10pt" w:hAnsi="Nunito Sans 10pt"/>
          <w:sz w:val="16"/>
          <w:szCs w:val="16"/>
        </w:rPr>
        <w:br/>
        <w:t>2. Transaction time ≤ 30s</w:t>
      </w:r>
      <w:r w:rsidRPr="006301EA">
        <w:rPr>
          <w:rFonts w:ascii="Nunito Sans 10pt" w:hAnsi="Nunito Sans 10pt"/>
          <w:sz w:val="16"/>
          <w:szCs w:val="16"/>
        </w:rPr>
        <w:br/>
        <w:t>3. Loan approval ≤ 48hrs</w:t>
      </w:r>
      <w:r w:rsidRPr="006301EA">
        <w:rPr>
          <w:rFonts w:ascii="Nunito Sans 10pt" w:hAnsi="Nunito Sans 10pt"/>
          <w:sz w:val="16"/>
          <w:szCs w:val="16"/>
        </w:rPr>
        <w:br/>
        <w:t>4. Uptime ≥ 99.5%</w:t>
      </w:r>
      <w:r w:rsidRPr="006301EA">
        <w:rPr>
          <w:rFonts w:ascii="Nunito Sans 10pt" w:hAnsi="Nunito Sans 10pt"/>
          <w:sz w:val="16"/>
          <w:szCs w:val="16"/>
        </w:rPr>
        <w:br/>
        <w:t>5. Audit ratio 100:0</w:t>
      </w:r>
      <w:r w:rsidRPr="006301EA">
        <w:rPr>
          <w:rFonts w:ascii="Nunito Sans 10pt" w:hAnsi="Nunito Sans 10pt"/>
          <w:sz w:val="16"/>
          <w:szCs w:val="16"/>
        </w:rPr>
        <w:br/>
        <w:t>6. M-Pesa match ≥ 98%</w:t>
      </w:r>
      <w:r w:rsidRPr="006301EA">
        <w:rPr>
          <w:rFonts w:ascii="Nunito Sans 10pt" w:hAnsi="Nunito Sans 10pt"/>
          <w:sz w:val="16"/>
          <w:szCs w:val="16"/>
        </w:rPr>
        <w:br/>
        <w:t xml:space="preserve">7. Arrears </w:t>
      </w:r>
      <w:r w:rsidRPr="006301EA">
        <w:rPr>
          <w:rFonts w:ascii="Nunito Sans 10pt" w:hAnsi="Nunito Sans 10pt"/>
          <w:sz w:val="16"/>
          <w:szCs w:val="16"/>
        </w:rPr>
        <w:t>reduction ≥ 20</w:t>
      </w:r>
      <w:r w:rsidRPr="006301EA">
        <w:rPr>
          <w:rFonts w:ascii="Nunito Sans 10pt" w:hAnsi="Nunito Sans 10pt"/>
          <w:sz w:val="16"/>
          <w:szCs w:val="16"/>
        </w:rPr>
        <w:t>%</w:t>
      </w:r>
    </w:p>
    <w:p w14:paraId="4F04109D" w14:textId="77777777" w:rsidR="002A4D83" w:rsidRPr="00DD083B" w:rsidRDefault="00247E56">
      <w:pPr>
        <w:pStyle w:val="Heading1"/>
        <w:rPr>
          <w:rFonts w:ascii="Nunito Sans 10pt" w:hAnsi="Nunito Sans 10pt"/>
          <w:sz w:val="18"/>
          <w:szCs w:val="18"/>
        </w:rPr>
      </w:pPr>
      <w:r w:rsidRPr="00DD083B">
        <w:rPr>
          <w:rFonts w:ascii="Segoe UI Emoji" w:hAnsi="Segoe UI Emoji" w:cs="Segoe UI Emoji"/>
          <w:sz w:val="18"/>
          <w:szCs w:val="18"/>
        </w:rPr>
        <w:t>💵</w:t>
      </w:r>
      <w:r w:rsidRPr="00DD083B">
        <w:rPr>
          <w:rFonts w:ascii="Nunito Sans 10pt" w:hAnsi="Nunito Sans 10pt"/>
          <w:sz w:val="18"/>
          <w:szCs w:val="18"/>
        </w:rPr>
        <w:t xml:space="preserve"> 10. RESOURCE &amp; BUDGET ESTIMATE</w:t>
      </w:r>
    </w:p>
    <w:p w14:paraId="69FE313F" w14:textId="33365DE2" w:rsidR="002A4D83" w:rsidRPr="006301EA" w:rsidRDefault="00247E56">
      <w:pPr>
        <w:rPr>
          <w:rFonts w:ascii="Nunito Sans 10pt" w:hAnsi="Nunito Sans 10pt"/>
          <w:sz w:val="16"/>
          <w:szCs w:val="16"/>
        </w:rPr>
      </w:pPr>
      <w:r w:rsidRPr="006301EA">
        <w:rPr>
          <w:rFonts w:ascii="Nunito Sans 10pt" w:hAnsi="Nunito Sans 10pt"/>
          <w:sz w:val="16"/>
          <w:szCs w:val="16"/>
        </w:rPr>
        <w:t>Supabase – 3,000 KES</w:t>
      </w:r>
      <w:r w:rsidRPr="006301EA">
        <w:rPr>
          <w:rFonts w:ascii="Nunito Sans 10pt" w:hAnsi="Nunito Sans 10pt"/>
          <w:sz w:val="16"/>
          <w:szCs w:val="16"/>
        </w:rPr>
        <w:br/>
        <w:t xml:space="preserve">Vercel – </w:t>
      </w:r>
      <w:r w:rsidR="009308F8">
        <w:rPr>
          <w:rFonts w:ascii="Nunito Sans 10pt" w:hAnsi="Nunito Sans 10pt"/>
          <w:sz w:val="16"/>
          <w:szCs w:val="16"/>
        </w:rPr>
        <w:t>3</w:t>
      </w:r>
      <w:r w:rsidRPr="006301EA">
        <w:rPr>
          <w:rFonts w:ascii="Nunito Sans 10pt" w:hAnsi="Nunito Sans 10pt"/>
          <w:sz w:val="16"/>
          <w:szCs w:val="16"/>
        </w:rPr>
        <w:t>,000 KES</w:t>
      </w:r>
      <w:r w:rsidRPr="006301EA">
        <w:rPr>
          <w:rFonts w:ascii="Nunito Sans 10pt" w:hAnsi="Nunito Sans 10pt"/>
          <w:sz w:val="16"/>
          <w:szCs w:val="16"/>
        </w:rPr>
        <w:br/>
        <w:t>Render – 2,500 KES</w:t>
      </w:r>
      <w:r w:rsidRPr="006301EA">
        <w:rPr>
          <w:rFonts w:ascii="Nunito Sans 10pt" w:hAnsi="Nunito Sans 10pt"/>
          <w:sz w:val="16"/>
          <w:szCs w:val="16"/>
        </w:rPr>
        <w:br/>
        <w:t xml:space="preserve">Upstash Redis – </w:t>
      </w:r>
      <w:r w:rsidR="009308F8">
        <w:rPr>
          <w:rFonts w:ascii="Nunito Sans 10pt" w:hAnsi="Nunito Sans 10pt"/>
          <w:sz w:val="16"/>
          <w:szCs w:val="16"/>
        </w:rPr>
        <w:t>3</w:t>
      </w:r>
      <w:r w:rsidRPr="006301EA">
        <w:rPr>
          <w:rFonts w:ascii="Nunito Sans 10pt" w:hAnsi="Nunito Sans 10pt"/>
          <w:sz w:val="16"/>
          <w:szCs w:val="16"/>
        </w:rPr>
        <w:t>,000 KES</w:t>
      </w:r>
      <w:r w:rsidRPr="006301EA">
        <w:rPr>
          <w:rFonts w:ascii="Nunito Sans 10pt" w:hAnsi="Nunito Sans 10pt"/>
          <w:sz w:val="16"/>
          <w:szCs w:val="16"/>
        </w:rPr>
        <w:br/>
      </w:r>
      <w:r w:rsidRPr="006301EA">
        <w:rPr>
          <w:rFonts w:ascii="Nunito Sans 10pt" w:hAnsi="Nunito Sans 10pt"/>
          <w:sz w:val="16"/>
          <w:szCs w:val="16"/>
        </w:rPr>
        <w:lastRenderedPageBreak/>
        <w:t>SMS Gateway – 1,500 KES</w:t>
      </w:r>
      <w:r w:rsidRPr="006301EA">
        <w:rPr>
          <w:rFonts w:ascii="Nunito Sans 10pt" w:hAnsi="Nunito Sans 10pt"/>
          <w:sz w:val="16"/>
          <w:szCs w:val="16"/>
        </w:rPr>
        <w:br/>
        <w:t xml:space="preserve">M-Pesa API – </w:t>
      </w:r>
      <w:r w:rsidR="009308F8">
        <w:rPr>
          <w:rFonts w:ascii="Nunito Sans 10pt" w:hAnsi="Nunito Sans 10pt"/>
          <w:sz w:val="16"/>
          <w:szCs w:val="16"/>
        </w:rPr>
        <w:t>2</w:t>
      </w:r>
      <w:r w:rsidRPr="006301EA">
        <w:rPr>
          <w:rFonts w:ascii="Nunito Sans 10pt" w:hAnsi="Nunito Sans 10pt"/>
          <w:sz w:val="16"/>
          <w:szCs w:val="16"/>
        </w:rPr>
        <w:t>,000 KES</w:t>
      </w:r>
      <w:r w:rsidRPr="006301EA">
        <w:rPr>
          <w:rFonts w:ascii="Nunito Sans 10pt" w:hAnsi="Nunito Sans 10pt"/>
          <w:sz w:val="16"/>
          <w:szCs w:val="16"/>
        </w:rPr>
        <w:br/>
        <w:t>Miscellaneous – 1,000 KES</w:t>
      </w:r>
      <w:r w:rsidRPr="006301EA">
        <w:rPr>
          <w:rFonts w:ascii="Nunito Sans 10pt" w:hAnsi="Nunito Sans 10pt"/>
          <w:sz w:val="16"/>
          <w:szCs w:val="16"/>
        </w:rPr>
        <w:br/>
        <w:t>Total ≈ 1</w:t>
      </w:r>
      <w:r>
        <w:rPr>
          <w:rFonts w:ascii="Nunito Sans 10pt" w:hAnsi="Nunito Sans 10pt"/>
          <w:sz w:val="16"/>
          <w:szCs w:val="16"/>
        </w:rPr>
        <w:t>6</w:t>
      </w:r>
      <w:r w:rsidRPr="006301EA">
        <w:rPr>
          <w:rFonts w:ascii="Nunito Sans 10pt" w:hAnsi="Nunito Sans 10pt"/>
          <w:sz w:val="16"/>
          <w:szCs w:val="16"/>
        </w:rPr>
        <w:t>,000 KES/month.</w:t>
      </w:r>
    </w:p>
    <w:p w14:paraId="57B43266" w14:textId="77777777" w:rsidR="002A4D83" w:rsidRPr="00DD083B" w:rsidRDefault="00247E56">
      <w:pPr>
        <w:pStyle w:val="Heading1"/>
        <w:rPr>
          <w:rFonts w:ascii="Nunito Sans 10pt" w:hAnsi="Nunito Sans 10pt"/>
          <w:sz w:val="18"/>
          <w:szCs w:val="18"/>
        </w:rPr>
      </w:pPr>
      <w:r w:rsidRPr="00DD083B">
        <w:rPr>
          <w:rFonts w:ascii="Segoe UI Emoji" w:hAnsi="Segoe UI Emoji" w:cs="Segoe UI Emoji"/>
          <w:sz w:val="18"/>
          <w:szCs w:val="18"/>
        </w:rPr>
        <w:t>🧩</w:t>
      </w:r>
      <w:r w:rsidRPr="00DD083B">
        <w:rPr>
          <w:rFonts w:ascii="Nunito Sans 10pt" w:hAnsi="Nunito Sans 10pt"/>
          <w:sz w:val="18"/>
          <w:szCs w:val="18"/>
        </w:rPr>
        <w:t xml:space="preserve"> 11. QUALITY ASSURANCE STRATEGY</w:t>
      </w:r>
    </w:p>
    <w:p w14:paraId="36FE5E34" w14:textId="77777777" w:rsidR="002A4D83" w:rsidRPr="006301EA" w:rsidRDefault="00247E56">
      <w:pPr>
        <w:rPr>
          <w:rFonts w:ascii="Nunito Sans 10pt" w:hAnsi="Nunito Sans 10pt"/>
          <w:sz w:val="16"/>
          <w:szCs w:val="16"/>
        </w:rPr>
      </w:pPr>
      <w:r w:rsidRPr="006301EA">
        <w:rPr>
          <w:rFonts w:ascii="Nunito Sans 10pt" w:hAnsi="Nunito Sans 10pt"/>
          <w:sz w:val="16"/>
          <w:szCs w:val="16"/>
        </w:rPr>
        <w:t>Unit Tests – Jest</w:t>
      </w:r>
      <w:r w:rsidRPr="006301EA">
        <w:rPr>
          <w:rFonts w:ascii="Nunito Sans 10pt" w:hAnsi="Nunito Sans 10pt"/>
          <w:sz w:val="16"/>
          <w:szCs w:val="16"/>
        </w:rPr>
        <w:br/>
        <w:t>Integration Tests – Supertest + Prisma</w:t>
      </w:r>
      <w:r w:rsidRPr="006301EA">
        <w:rPr>
          <w:rFonts w:ascii="Nunito Sans 10pt" w:hAnsi="Nunito Sans 10pt"/>
          <w:sz w:val="16"/>
          <w:szCs w:val="16"/>
        </w:rPr>
        <w:br/>
        <w:t>E2E – Playwright</w:t>
      </w:r>
      <w:r w:rsidRPr="006301EA">
        <w:rPr>
          <w:rFonts w:ascii="Nunito Sans 10pt" w:hAnsi="Nunito Sans 10pt"/>
          <w:sz w:val="16"/>
          <w:szCs w:val="16"/>
        </w:rPr>
        <w:br/>
        <w:t>RLS Tests – Supabase policies</w:t>
      </w:r>
      <w:r w:rsidRPr="006301EA">
        <w:rPr>
          <w:rFonts w:ascii="Nunito Sans 10pt" w:hAnsi="Nunito Sans 10pt"/>
          <w:sz w:val="16"/>
          <w:szCs w:val="16"/>
        </w:rPr>
        <w:br/>
        <w:t>UAT – Pilot users</w:t>
      </w:r>
      <w:r w:rsidRPr="006301EA">
        <w:rPr>
          <w:rFonts w:ascii="Nunito Sans 10pt" w:hAnsi="Nunito Sans 10pt"/>
          <w:sz w:val="16"/>
          <w:szCs w:val="16"/>
        </w:rPr>
        <w:br/>
        <w:t>Code Quality – ESLint, Prettier</w:t>
      </w:r>
    </w:p>
    <w:p w14:paraId="5770C0FD" w14:textId="77777777" w:rsidR="002A4D83" w:rsidRPr="00DD083B" w:rsidRDefault="00247E56">
      <w:pPr>
        <w:pStyle w:val="Heading1"/>
        <w:rPr>
          <w:rFonts w:ascii="Nunito Sans 10pt" w:hAnsi="Nunito Sans 10pt"/>
          <w:sz w:val="18"/>
          <w:szCs w:val="18"/>
        </w:rPr>
      </w:pPr>
      <w:r w:rsidRPr="00DD083B">
        <w:rPr>
          <w:rFonts w:ascii="Segoe UI Emoji" w:hAnsi="Segoe UI Emoji" w:cs="Segoe UI Emoji"/>
          <w:sz w:val="18"/>
          <w:szCs w:val="18"/>
        </w:rPr>
        <w:t>📦</w:t>
      </w:r>
      <w:r w:rsidRPr="00DD083B">
        <w:rPr>
          <w:rFonts w:ascii="Nunito Sans 10pt" w:hAnsi="Nunito Sans 10pt"/>
          <w:sz w:val="18"/>
          <w:szCs w:val="18"/>
        </w:rPr>
        <w:t xml:space="preserve"> 12. DEPLOYMENT PIPELINE</w:t>
      </w:r>
    </w:p>
    <w:p w14:paraId="1BA88A6C" w14:textId="77777777" w:rsidR="002A4D83" w:rsidRPr="006301EA" w:rsidRDefault="00247E56">
      <w:pPr>
        <w:rPr>
          <w:rFonts w:ascii="Nunito Sans 10pt" w:hAnsi="Nunito Sans 10pt"/>
          <w:sz w:val="16"/>
          <w:szCs w:val="16"/>
        </w:rPr>
      </w:pPr>
      <w:r w:rsidRPr="006301EA">
        <w:rPr>
          <w:rFonts w:ascii="Nunito Sans 10pt" w:hAnsi="Nunito Sans 10pt"/>
          <w:sz w:val="16"/>
          <w:szCs w:val="16"/>
        </w:rPr>
        <w:t>Dev: Local Docker</w:t>
      </w:r>
      <w:r w:rsidRPr="006301EA">
        <w:rPr>
          <w:rFonts w:ascii="Nunito Sans 10pt" w:hAnsi="Nunito Sans 10pt"/>
          <w:sz w:val="16"/>
          <w:szCs w:val="16"/>
        </w:rPr>
        <w:br/>
        <w:t>Staging: Render/Vercel</w:t>
      </w:r>
      <w:r w:rsidRPr="006301EA">
        <w:rPr>
          <w:rFonts w:ascii="Nunito Sans 10pt" w:hAnsi="Nunito Sans 10pt"/>
          <w:sz w:val="16"/>
          <w:szCs w:val="16"/>
        </w:rPr>
        <w:br/>
        <w:t>Production: Supabase DB</w:t>
      </w:r>
      <w:r w:rsidRPr="006301EA">
        <w:rPr>
          <w:rFonts w:ascii="Nunito Sans 10pt" w:hAnsi="Nunito Sans 10pt"/>
          <w:sz w:val="16"/>
          <w:szCs w:val="16"/>
        </w:rPr>
        <w:br/>
        <w:t>Monitoring: Sentry + uptime checks</w:t>
      </w:r>
    </w:p>
    <w:p w14:paraId="2BD302EA" w14:textId="77777777" w:rsidR="002A4D83" w:rsidRPr="00DD083B" w:rsidRDefault="00247E56">
      <w:pPr>
        <w:pStyle w:val="Heading1"/>
        <w:rPr>
          <w:rFonts w:ascii="Nunito Sans 10pt" w:hAnsi="Nunito Sans 10pt"/>
          <w:sz w:val="18"/>
          <w:szCs w:val="18"/>
        </w:rPr>
      </w:pPr>
      <w:r w:rsidRPr="00DD083B">
        <w:rPr>
          <w:rFonts w:ascii="Segoe UI Emoji" w:hAnsi="Segoe UI Emoji" w:cs="Segoe UI Emoji"/>
          <w:sz w:val="18"/>
          <w:szCs w:val="18"/>
        </w:rPr>
        <w:t>🪜</w:t>
      </w:r>
      <w:r w:rsidRPr="00DD083B">
        <w:rPr>
          <w:rFonts w:ascii="Nunito Sans 10pt" w:hAnsi="Nunito Sans 10pt"/>
          <w:sz w:val="18"/>
          <w:szCs w:val="18"/>
        </w:rPr>
        <w:t xml:space="preserve"> 13. IMPLEMENTATION CHECKLIST</w:t>
      </w:r>
    </w:p>
    <w:p w14:paraId="59238EE4" w14:textId="77777777" w:rsidR="002A4D83" w:rsidRPr="006301EA" w:rsidRDefault="00247E56">
      <w:pPr>
        <w:rPr>
          <w:rFonts w:ascii="Nunito Sans 10pt" w:hAnsi="Nunito Sans 10pt"/>
          <w:sz w:val="16"/>
          <w:szCs w:val="16"/>
        </w:rPr>
      </w:pPr>
      <w:r w:rsidRPr="006301EA">
        <w:rPr>
          <w:rFonts w:ascii="Nunito Sans 10pt" w:hAnsi="Nunito Sans 10pt"/>
          <w:sz w:val="16"/>
          <w:szCs w:val="16"/>
        </w:rPr>
        <w:t>Before Code: finalize ERD, mockups.</w:t>
      </w:r>
      <w:r w:rsidRPr="006301EA">
        <w:rPr>
          <w:rFonts w:ascii="Nunito Sans 10pt" w:hAnsi="Nunito Sans 10pt"/>
          <w:sz w:val="16"/>
          <w:szCs w:val="16"/>
        </w:rPr>
        <w:br/>
        <w:t>During Dev: commit small features, test.</w:t>
      </w:r>
      <w:r w:rsidRPr="006301EA">
        <w:rPr>
          <w:rFonts w:ascii="Nunito Sans 10pt" w:hAnsi="Nunito Sans 10pt"/>
          <w:sz w:val="16"/>
          <w:szCs w:val="16"/>
        </w:rPr>
        <w:br/>
        <w:t>Before Go-Live: audit trail, backup test, M-Pesa integration verification.</w:t>
      </w:r>
    </w:p>
    <w:p w14:paraId="442DB065" w14:textId="77777777" w:rsidR="002A4D83" w:rsidRPr="00DD083B" w:rsidRDefault="00247E56">
      <w:pPr>
        <w:pStyle w:val="Heading1"/>
        <w:rPr>
          <w:rFonts w:ascii="Nunito Sans 10pt" w:hAnsi="Nunito Sans 10pt"/>
          <w:sz w:val="18"/>
          <w:szCs w:val="18"/>
        </w:rPr>
      </w:pPr>
      <w:r w:rsidRPr="00DD083B">
        <w:rPr>
          <w:rFonts w:ascii="Segoe UI Emoji" w:hAnsi="Segoe UI Emoji" w:cs="Segoe UI Emoji"/>
          <w:sz w:val="18"/>
          <w:szCs w:val="18"/>
        </w:rPr>
        <w:t>🧭</w:t>
      </w:r>
      <w:r w:rsidRPr="00DD083B">
        <w:rPr>
          <w:rFonts w:ascii="Nunito Sans 10pt" w:hAnsi="Nunito Sans 10pt"/>
          <w:sz w:val="18"/>
          <w:szCs w:val="18"/>
        </w:rPr>
        <w:t xml:space="preserve"> 14. SUCCESS CRITERIA</w:t>
      </w:r>
    </w:p>
    <w:p w14:paraId="27D4FE4A" w14:textId="25FF76D5" w:rsidR="002A4D83" w:rsidRPr="00DD083B" w:rsidRDefault="00247E56">
      <w:pPr>
        <w:rPr>
          <w:rFonts w:ascii="Nunito Sans 10pt" w:hAnsi="Nunito Sans 10pt"/>
          <w:sz w:val="18"/>
          <w:szCs w:val="18"/>
        </w:rPr>
      </w:pPr>
      <w:r w:rsidRPr="006301EA">
        <w:rPr>
          <w:rFonts w:ascii="Segoe UI Emoji" w:hAnsi="Segoe UI Emoji" w:cs="Segoe UI Emoji"/>
          <w:sz w:val="16"/>
          <w:szCs w:val="16"/>
        </w:rPr>
        <w:t>✅</w:t>
      </w:r>
      <w:r w:rsidRPr="006301EA">
        <w:rPr>
          <w:rFonts w:ascii="Nunito Sans 10pt" w:hAnsi="Nunito Sans 10pt"/>
          <w:sz w:val="16"/>
          <w:szCs w:val="16"/>
        </w:rPr>
        <w:t xml:space="preserve"> All members </w:t>
      </w:r>
      <w:r w:rsidR="006301EA" w:rsidRPr="006301EA">
        <w:rPr>
          <w:rFonts w:ascii="Nunito Sans 10pt" w:hAnsi="Nunito Sans 10pt"/>
          <w:sz w:val="16"/>
          <w:szCs w:val="16"/>
        </w:rPr>
        <w:t>are transacting</w:t>
      </w:r>
      <w:r w:rsidRPr="006301EA">
        <w:rPr>
          <w:rFonts w:ascii="Nunito Sans 10pt" w:hAnsi="Nunito Sans 10pt"/>
          <w:sz w:val="16"/>
          <w:szCs w:val="16"/>
        </w:rPr>
        <w:t xml:space="preserve"> digitally.</w:t>
      </w:r>
      <w:r w:rsidRPr="006301EA">
        <w:rPr>
          <w:rFonts w:ascii="Nunito Sans 10pt" w:hAnsi="Nunito Sans 10pt"/>
          <w:sz w:val="16"/>
          <w:szCs w:val="16"/>
        </w:rPr>
        <w:br/>
      </w:r>
      <w:r w:rsidRPr="006301EA">
        <w:rPr>
          <w:rFonts w:ascii="Segoe UI Emoji" w:hAnsi="Segoe UI Emoji" w:cs="Segoe UI Emoji"/>
          <w:sz w:val="16"/>
          <w:szCs w:val="16"/>
        </w:rPr>
        <w:t>✅</w:t>
      </w:r>
      <w:r w:rsidRPr="006301EA">
        <w:rPr>
          <w:rFonts w:ascii="Nunito Sans 10pt" w:hAnsi="Nunito Sans 10pt"/>
          <w:sz w:val="16"/>
          <w:szCs w:val="16"/>
        </w:rPr>
        <w:t xml:space="preserve"> Real-time loan tracking.</w:t>
      </w:r>
      <w:r w:rsidRPr="006301EA">
        <w:rPr>
          <w:rFonts w:ascii="Nunito Sans 10pt" w:hAnsi="Nunito Sans 10pt"/>
          <w:sz w:val="16"/>
          <w:szCs w:val="16"/>
        </w:rPr>
        <w:br/>
      </w:r>
      <w:r w:rsidRPr="006301EA">
        <w:rPr>
          <w:rFonts w:ascii="Segoe UI Emoji" w:hAnsi="Segoe UI Emoji" w:cs="Segoe UI Emoji"/>
          <w:sz w:val="16"/>
          <w:szCs w:val="16"/>
        </w:rPr>
        <w:t>✅</w:t>
      </w:r>
      <w:r w:rsidRPr="006301EA">
        <w:rPr>
          <w:rFonts w:ascii="Nunito Sans 10pt" w:hAnsi="Nunito Sans 10pt"/>
          <w:sz w:val="16"/>
          <w:szCs w:val="16"/>
        </w:rPr>
        <w:t xml:space="preserve"> Accurate statements.</w:t>
      </w:r>
      <w:r w:rsidRPr="006301EA">
        <w:rPr>
          <w:rFonts w:ascii="Nunito Sans 10pt" w:hAnsi="Nunito Sans 10pt"/>
          <w:sz w:val="16"/>
          <w:szCs w:val="16"/>
        </w:rPr>
        <w:br/>
      </w:r>
      <w:r w:rsidRPr="006301EA">
        <w:rPr>
          <w:rFonts w:ascii="Segoe UI Emoji" w:hAnsi="Segoe UI Emoji" w:cs="Segoe UI Emoji"/>
          <w:sz w:val="16"/>
          <w:szCs w:val="16"/>
        </w:rPr>
        <w:t>✅</w:t>
      </w:r>
      <w:r w:rsidRPr="006301EA">
        <w:rPr>
          <w:rFonts w:ascii="Nunito Sans 10pt" w:hAnsi="Nunito Sans 10pt"/>
          <w:sz w:val="16"/>
          <w:szCs w:val="16"/>
        </w:rPr>
        <w:t xml:space="preserve"> No manual ledgers.</w:t>
      </w:r>
      <w:r w:rsidRPr="006301EA">
        <w:rPr>
          <w:rFonts w:ascii="Nunito Sans 10pt" w:hAnsi="Nunito Sans 10pt"/>
          <w:sz w:val="16"/>
          <w:szCs w:val="16"/>
        </w:rPr>
        <w:br/>
      </w:r>
      <w:r w:rsidRPr="006301EA">
        <w:rPr>
          <w:rFonts w:ascii="Segoe UI Emoji" w:hAnsi="Segoe UI Emoji" w:cs="Segoe UI Emoji"/>
          <w:sz w:val="16"/>
          <w:szCs w:val="16"/>
        </w:rPr>
        <w:t>✅</w:t>
      </w:r>
      <w:r w:rsidRPr="006301EA">
        <w:rPr>
          <w:rFonts w:ascii="Nunito Sans 10pt" w:hAnsi="Nunito Sans 10pt"/>
          <w:sz w:val="16"/>
          <w:szCs w:val="16"/>
        </w:rPr>
        <w:t xml:space="preserve"> Auditable transparency</w:t>
      </w:r>
      <w:r w:rsidRPr="00DD083B">
        <w:rPr>
          <w:rFonts w:ascii="Nunito Sans 10pt" w:hAnsi="Nunito Sans 10pt"/>
          <w:sz w:val="18"/>
          <w:szCs w:val="18"/>
        </w:rPr>
        <w:t>.</w:t>
      </w:r>
    </w:p>
    <w:p w14:paraId="312C306E" w14:textId="77777777" w:rsidR="002A4D83" w:rsidRPr="00DD083B" w:rsidRDefault="00247E56">
      <w:pPr>
        <w:pStyle w:val="Heading1"/>
        <w:rPr>
          <w:rFonts w:ascii="Nunito Sans 10pt" w:hAnsi="Nunito Sans 10pt"/>
          <w:sz w:val="18"/>
          <w:szCs w:val="18"/>
        </w:rPr>
      </w:pPr>
      <w:r w:rsidRPr="00DD083B">
        <w:rPr>
          <w:rFonts w:ascii="Segoe UI Emoji" w:hAnsi="Segoe UI Emoji" w:cs="Segoe UI Emoji"/>
          <w:sz w:val="18"/>
          <w:szCs w:val="18"/>
        </w:rPr>
        <w:t>🏁</w:t>
      </w:r>
      <w:r w:rsidRPr="00DD083B">
        <w:rPr>
          <w:rFonts w:ascii="Nunito Sans 10pt" w:hAnsi="Nunito Sans 10pt"/>
          <w:sz w:val="18"/>
          <w:szCs w:val="18"/>
        </w:rPr>
        <w:t xml:space="preserve"> 15. NEXT STEPS (ACTION PLAN)</w:t>
      </w:r>
    </w:p>
    <w:p w14:paraId="074AB3BF" w14:textId="77777777" w:rsidR="002A4D83" w:rsidRPr="006301EA" w:rsidRDefault="00247E56">
      <w:pPr>
        <w:rPr>
          <w:rFonts w:ascii="Nunito Sans 10pt" w:hAnsi="Nunito Sans 10pt"/>
          <w:sz w:val="16"/>
          <w:szCs w:val="16"/>
        </w:rPr>
      </w:pPr>
      <w:r w:rsidRPr="006301EA">
        <w:rPr>
          <w:rFonts w:ascii="Nunito Sans 10pt" w:hAnsi="Nunito Sans 10pt"/>
          <w:sz w:val="16"/>
          <w:szCs w:val="16"/>
        </w:rPr>
        <w:t>1. Setup Supabase + GitHub.</w:t>
      </w:r>
      <w:r w:rsidRPr="006301EA">
        <w:rPr>
          <w:rFonts w:ascii="Nunito Sans 10pt" w:hAnsi="Nunito Sans 10pt"/>
          <w:sz w:val="16"/>
          <w:szCs w:val="16"/>
        </w:rPr>
        <w:br/>
        <w:t>2. Implement schema + RLS.</w:t>
      </w:r>
      <w:r w:rsidRPr="006301EA">
        <w:rPr>
          <w:rFonts w:ascii="Nunito Sans 10pt" w:hAnsi="Nunito Sans 10pt"/>
          <w:sz w:val="16"/>
          <w:szCs w:val="16"/>
        </w:rPr>
        <w:br/>
        <w:t>3. Scaffold backend/frontend.</w:t>
      </w:r>
      <w:r w:rsidRPr="006301EA">
        <w:rPr>
          <w:rFonts w:ascii="Nunito Sans 10pt" w:hAnsi="Nunito Sans 10pt"/>
          <w:sz w:val="16"/>
          <w:szCs w:val="16"/>
        </w:rPr>
        <w:br/>
        <w:t>4. Build MVP.</w:t>
      </w:r>
      <w:r w:rsidRPr="006301EA">
        <w:rPr>
          <w:rFonts w:ascii="Nunito Sans 10pt" w:hAnsi="Nunito Sans 10pt"/>
          <w:sz w:val="16"/>
          <w:szCs w:val="16"/>
        </w:rPr>
        <w:br/>
        <w:t>5. Deploy staging.</w:t>
      </w:r>
      <w:r w:rsidRPr="006301EA">
        <w:rPr>
          <w:rFonts w:ascii="Nunito Sans 10pt" w:hAnsi="Nunito Sans 10pt"/>
          <w:sz w:val="16"/>
          <w:szCs w:val="16"/>
        </w:rPr>
        <w:br/>
        <w:t>6. Pilot test.</w:t>
      </w:r>
      <w:r w:rsidRPr="006301EA">
        <w:rPr>
          <w:rFonts w:ascii="Nunito Sans 10pt" w:hAnsi="Nunito Sans 10pt"/>
          <w:sz w:val="16"/>
          <w:szCs w:val="16"/>
        </w:rPr>
        <w:br/>
        <w:t>7. Train users.</w:t>
      </w:r>
      <w:r w:rsidRPr="006301EA">
        <w:rPr>
          <w:rFonts w:ascii="Nunito Sans 10pt" w:hAnsi="Nunito Sans 10pt"/>
          <w:sz w:val="16"/>
          <w:szCs w:val="16"/>
        </w:rPr>
        <w:br/>
        <w:t>8. Launch.</w:t>
      </w:r>
      <w:r w:rsidRPr="006301EA">
        <w:rPr>
          <w:rFonts w:ascii="Nunito Sans 10pt" w:hAnsi="Nunito Sans 10pt"/>
          <w:sz w:val="16"/>
          <w:szCs w:val="16"/>
        </w:rPr>
        <w:br/>
        <w:t>9. Collect feedback.</w:t>
      </w:r>
      <w:r w:rsidRPr="006301EA">
        <w:rPr>
          <w:rFonts w:ascii="Nunito Sans 10pt" w:hAnsi="Nunito Sans 10pt"/>
          <w:sz w:val="16"/>
          <w:szCs w:val="16"/>
        </w:rPr>
        <w:br/>
        <w:t>10. Scale rollout.</w:t>
      </w:r>
    </w:p>
    <w:sectPr w:rsidR="002A4D83" w:rsidRPr="006301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unito Sans 10pt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1731280">
    <w:abstractNumId w:val="8"/>
  </w:num>
  <w:num w:numId="2" w16cid:durableId="1418288468">
    <w:abstractNumId w:val="6"/>
  </w:num>
  <w:num w:numId="3" w16cid:durableId="626157531">
    <w:abstractNumId w:val="5"/>
  </w:num>
  <w:num w:numId="4" w16cid:durableId="365257597">
    <w:abstractNumId w:val="4"/>
  </w:num>
  <w:num w:numId="5" w16cid:durableId="2025745889">
    <w:abstractNumId w:val="7"/>
  </w:num>
  <w:num w:numId="6" w16cid:durableId="1106772554">
    <w:abstractNumId w:val="3"/>
  </w:num>
  <w:num w:numId="7" w16cid:durableId="1262950634">
    <w:abstractNumId w:val="2"/>
  </w:num>
  <w:num w:numId="8" w16cid:durableId="390151847">
    <w:abstractNumId w:val="1"/>
  </w:num>
  <w:num w:numId="9" w16cid:durableId="196745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7E56"/>
    <w:rsid w:val="002500DA"/>
    <w:rsid w:val="0029639D"/>
    <w:rsid w:val="002A4D83"/>
    <w:rsid w:val="00326F90"/>
    <w:rsid w:val="00377B8F"/>
    <w:rsid w:val="006301EA"/>
    <w:rsid w:val="0063571A"/>
    <w:rsid w:val="007E5C9A"/>
    <w:rsid w:val="009308F8"/>
    <w:rsid w:val="00A25A2C"/>
    <w:rsid w:val="00AA1D8D"/>
    <w:rsid w:val="00B47730"/>
    <w:rsid w:val="00CB0664"/>
    <w:rsid w:val="00DD08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3778CB2-FAFF-4474-85F7-041E5BF32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711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Robin Ochieng</cp:lastModifiedBy>
  <cp:revision>9</cp:revision>
  <cp:lastPrinted>2025-11-10T07:34:00Z</cp:lastPrinted>
  <dcterms:created xsi:type="dcterms:W3CDTF">2013-12-23T23:15:00Z</dcterms:created>
  <dcterms:modified xsi:type="dcterms:W3CDTF">2025-11-10T07:41:00Z</dcterms:modified>
  <cp:category/>
</cp:coreProperties>
</file>