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审计辅助软件各阶段关系</w:t>
      </w:r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1、审计通知里的  </w:t>
      </w:r>
      <w:r>
        <w:rPr>
          <w:rFonts w:ascii="Times" w:hAnsi="Times" w:cs="Times"/>
          <w:sz w:val="32"/>
          <w:sz-cs w:val="32"/>
          <w:u w:val="single"/>
          <w:color w:val="000000"/>
        </w:rPr>
        <w:t xml:space="preserve">所在单位</w:t>
      </w:r>
      <w:r>
        <w:rPr>
          <w:rFonts w:ascii="Times" w:hAnsi="Times" w:cs="Times"/>
          <w:sz w:val="32"/>
          <w:sz-cs w:val="32"/>
          <w:color w:val="000000"/>
        </w:rPr>
        <w:t xml:space="preserve">  导入审计方案中的</w:t>
      </w:r>
      <w:r>
        <w:rPr>
          <w:rFonts w:ascii="Times" w:hAnsi="Times" w:cs="Times"/>
          <w:sz w:val="32"/>
          <w:sz-cs w:val="32"/>
          <w:u w:val="single"/>
        </w:rPr>
        <w:t xml:space="preserve">被审计单位全称</w:t>
      </w:r>
      <w:r>
        <w:rPr>
          <w:rFonts w:ascii="Times" w:hAnsi="Times" w:cs="Times"/>
          <w:sz w:val="32"/>
          <w:sz-cs w:val="32"/>
        </w:rPr>
        <w:t xml:space="preserve">，导入取证单的 </w:t>
      </w:r>
      <w:r>
        <w:rPr>
          <w:rFonts w:ascii="Times" w:hAnsi="Times" w:cs="Times"/>
          <w:sz w:val="32"/>
          <w:sz-cs w:val="32"/>
          <w:u w:val="single"/>
        </w:rPr>
        <w:t xml:space="preserve">被审计</w:t>
      </w:r>
      <w:r>
        <w:rPr>
          <w:rFonts w:ascii="Times" w:hAnsi="Times" w:cs="Times"/>
          <w:sz w:val="32"/>
          <w:sz-cs w:val="32"/>
          <w:i/>
          <w:u w:val="single"/>
        </w:rPr>
        <w:t xml:space="preserve">（调查）</w:t>
      </w:r>
      <w:r>
        <w:rPr>
          <w:rFonts w:ascii="Times" w:hAnsi="Times" w:cs="Times"/>
          <w:sz w:val="32"/>
          <w:sz-cs w:val="32"/>
          <w:u w:val="single"/>
        </w:rPr>
        <w:t xml:space="preserve">单位或个人</w:t>
      </w:r>
      <w:r>
        <w:rPr>
          <w:rFonts w:ascii="Times" w:hAnsi="Times" w:cs="Times"/>
          <w:sz w:val="32"/>
          <w:sz-cs w:val="32"/>
          <w:u w:val="single"/>
          <w:color w:val="000000"/>
        </w:rPr>
        <w:t xml:space="preserve"/>
      </w:r>
    </w:p>
    <w:p>
      <w:pPr>
        <w:ind w:left="320" w:first-line="-320"/>
      </w:pPr>
      <w:r>
        <w:rPr>
          <w:rFonts w:ascii="Times" w:hAnsi="Times" w:cs="Times"/>
          <w:sz w:val="32"/>
          <w:sz-cs w:val="32"/>
          <w:color w:val="000000"/>
        </w:rPr>
        <w:t xml:space="preserve">2、调查了解记录里的  机构设置情况  导入审计方案中的</w:t>
      </w:r>
      <w:r>
        <w:rPr>
          <w:rFonts w:ascii="Times" w:hAnsi="Times" w:cs="Times"/>
          <w:sz w:val="32"/>
          <w:sz-cs w:val="32"/>
        </w:rPr>
        <w:t xml:space="preserve">基本情况 同时导入到审计报告的  基本情况中</w:t>
      </w:r>
    </w:p>
    <w:p>
      <w:pPr/>
      <w:r>
        <w:rPr>
          <w:rFonts w:ascii="Times" w:hAnsi="Times" w:cs="Times"/>
          <w:sz w:val="32"/>
          <w:sz-cs w:val="32"/>
          <w:color w:val="000000"/>
        </w:rPr>
        <w:t xml:space="preserve">3、审计方案中的  内容  导入到 任务清单和任务清单完成情况，导入审计取证单中的  </w:t>
      </w:r>
      <w:r>
        <w:rPr>
          <w:rFonts w:ascii="Times" w:hAnsi="Times" w:cs="Times"/>
          <w:sz w:val="32"/>
          <w:sz-cs w:val="32"/>
        </w:rPr>
        <w:t xml:space="preserve">审计</w:t>
      </w:r>
      <w:r>
        <w:rPr>
          <w:rFonts w:ascii="Times" w:hAnsi="Times" w:cs="Times"/>
          <w:sz w:val="32"/>
          <w:sz-cs w:val="32"/>
          <w:i/>
        </w:rPr>
        <w:t xml:space="preserve">（调查）</w:t>
      </w:r>
      <w:r>
        <w:rPr>
          <w:rFonts w:ascii="Times" w:hAnsi="Times" w:cs="Times"/>
          <w:sz w:val="32"/>
          <w:sz-cs w:val="32"/>
        </w:rPr>
        <w:t xml:space="preserve">事项</w:t>
      </w:r>
    </w:p>
    <w:p>
      <w:pPr>
        <w:jc w:val="both"/>
      </w:pPr>
      <w:r>
        <w:rPr>
          <w:rFonts w:ascii="Times" w:hAnsi="Times" w:cs="Times"/>
          <w:sz w:val="32"/>
          <w:sz-cs w:val="32"/>
          <w:color w:val="000000"/>
        </w:rPr>
        <w:t xml:space="preserve">4、审计取证单中的  </w:t>
      </w:r>
      <w:r>
        <w:rPr>
          <w:rFonts w:ascii="Times" w:hAnsi="Times" w:cs="Times"/>
          <w:sz w:val="32"/>
          <w:sz-cs w:val="32"/>
        </w:rPr>
        <w:t xml:space="preserve">项目名称、审计</w:t>
      </w:r>
      <w:r>
        <w:rPr>
          <w:rFonts w:ascii="Times" w:hAnsi="Times" w:cs="Times"/>
          <w:sz w:val="32"/>
          <w:sz-cs w:val="32"/>
          <w:i/>
        </w:rPr>
        <w:t xml:space="preserve">（调查）</w:t>
      </w:r>
      <w:r>
        <w:rPr>
          <w:rFonts w:ascii="Times" w:hAnsi="Times" w:cs="Times"/>
          <w:sz w:val="32"/>
          <w:sz-cs w:val="32"/>
        </w:rPr>
        <w:t xml:space="preserve">事项导入到  审计工作底稿中  </w:t>
      </w:r>
      <w:r>
        <w:rPr>
          <w:rFonts w:ascii="Times New Roman" w:hAnsi="Times New Roman" w:cs="Times New Roman"/>
          <w:sz w:val="32"/>
          <w:sz-cs w:val="32"/>
        </w:rPr>
        <w:t xml:space="preserve">项目名称和审计</w:t>
      </w:r>
      <w:r>
        <w:rPr>
          <w:rFonts w:ascii="Times New Roman" w:hAnsi="Times New Roman" w:cs="Times New Roman"/>
          <w:sz w:val="32"/>
          <w:sz-cs w:val="32"/>
          <w:i/>
        </w:rPr>
        <w:t xml:space="preserve">（调查）</w:t>
      </w:r>
      <w:r>
        <w:rPr>
          <w:rFonts w:ascii="Times New Roman" w:hAnsi="Times New Roman" w:cs="Times New Roman"/>
          <w:sz w:val="32"/>
          <w:sz-cs w:val="32"/>
        </w:rPr>
        <w:t xml:space="preserve">事项</w:t>
      </w:r>
      <w:r>
        <w:rPr>
          <w:rFonts w:ascii="Times" w:hAnsi="Times" w:cs="Times"/>
          <w:sz w:val="32"/>
          <w:sz-cs w:val="32"/>
        </w:rPr>
        <w:t xml:space="preserve">，审计事项摘要  导入到审计底稿中的  审计认定的事实摘要</w:t>
      </w:r>
    </w:p>
    <w:p>
      <w:pPr>
        <w:jc w:val="both"/>
        <w:ind w:first-line="640"/>
      </w:pPr>
      <w:r>
        <w:rPr>
          <w:rFonts w:ascii="Times" w:hAnsi="Times" w:cs="Times"/>
          <w:sz w:val="32"/>
          <w:sz-cs w:val="32"/>
        </w:rPr>
        <w:t xml:space="preserve">5、审计底稿中的  审计认定的事实摘要及结论 按顺序号 导入到审计报告中的  发现的主要问题</w:t>
      </w:r>
      <w:r>
        <w:rPr>
          <w:rFonts w:ascii="Times" w:hAnsi="Times" w:cs="Times"/>
          <w:sz w:val="32"/>
          <w:sz-cs w:val="32"/>
          <w:spacing w:val="-8"/>
        </w:rPr>
        <w:t xml:space="preserve">和整改要求</w:t>
      </w:r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>*审计通知的日期至少要在取证单日期前三天，其它日期均按顺序进行，不能倒序，日期要经过校对。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财</cp:lastModifiedBy>
  <dcterms:created>2026-04-27T17:13:52Z</dcterms:created>
  <dcterms:modified>2026-04-27T17:13:52Z</dcterms:modified>
</cp:coreProperties>
</file>

<file path=docProps/meta.xml><?xml version="1.0" encoding="utf-8"?>
<meta xmlns="http://schemas.apple.com/cocoa/2006/metadata">
  <generator>CocoaOOXMLWriter/2685.6</generator>
</meta>
</file>