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59F926E2"><w:pPr><w:spacing w:line="579" w:lineRule="exact"/><w:jc w:val="center"/><w:rPr><w:rFonts w:ascii="长城小标宋体" w:hAnsi="长城小标宋体" w:eastAsia="长城小标宋体"/><w:b/><w:color w:val="000000"/><w:sz w:val="52"/><w:szCs w:val="72"/></w:rPr></w:pPr></w:p><w:p w14:paraId="26CE2DC9"><w:pPr><w:spacing w:line="579" w:lineRule="exact"/><w:ind w:left="0" w:leftChars="0" w:firstLine="0" w:firstLineChars="0"/><w:jc w:val="center"/><w:rPr><w:rFonts w:ascii="长城小标宋体" w:hAnsi="长城小标宋体" w:eastAsia="长城小标宋体"/><w:color w:val="000000"/><w:sz w:val="44"/><w:szCs w:val="44"/></w:rPr></w:pPr><w:r><w:rPr><w:rFonts w:hint="eastAsia" w:ascii="长城小标宋体" w:hAnsi="长城小标宋体" w:eastAsia="长城小标宋体"/><w:color w:val="000000"/><w:sz w:val="44"/><w:szCs w:val="44"/></w:rPr><w:t>审 计 公 示</w:t></w:r></w:p><w:p w14:paraId="4B366342"><w:pPr><w:rPr><w:color w:val="000000"/></w:rPr></w:pPr></w:p><w:p w14:paraId="13154CE0"><w:pPr><w:keepNext w:val="0"/><w:keepLines w:val="0"/><w:pageBreakBefore w:val="0"/><w:widowControl w:val="0"/><w:kinsoku/><w:wordWrap/><w:overflowPunct/><w:topLinePunct w:val="0"/><w:autoSpaceDE/><w:autoSpaceDN/><w:bidi w:val="0"/><w:adjustRightInd w:val="0"/><w:snapToGrid w:val="0"/><w:spacing w:line="579" w:lineRule="exact"/><w:ind w:firstLine="640" w:firstLineChars="200"/><w:textAlignment w:val="auto"/><w:rPr><w:rFonts w:hint="default" w:ascii="Times New Roman" w:hAnsi="Times New Roman" w:eastAsia="仿宋_GB2312" w:cs="仿宋_GB2312"/><w:spacing w:val="0"/><w:kern w:val="2"/><w:sz w:val="32"/><w:szCs w:val="32"/><w:lang w:val="en-US" w:eastAsia="zh-CN"/></w:rPr></w:pPr><w:r><w:rPr><w:rFonts w:hint="eastAsia" w:ascii="Times New Roman" w:hAnsi="Times New Roman" w:eastAsia="仿宋_GB2312" w:cs="仿宋_GB2312"/><w:spacing w:val="0"/><w:kern w:val="2"/><w:sz w:val="32"/><w:szCs w:val="32"/><w:lang w:val="en-US"/></w:rPr><w:t>根据《中华人民共和国审计法》第五十八条和中共中央办公厅、国务院办公厅《党政主要领导干部和国有企事业单位主要领导人员经济责任审计规定》（中办发〔2019〕45号）的规定，经科右前旗委审计委员会批准，科右前旗委审计委员会办公室</w:t></w:r><w:r><w:rPr><w:rFonts w:hint="eastAsia" w:ascii="Times New Roman" w:hAnsi="Times New Roman" w:eastAsia="仿宋_GB2312" w:cs="仿宋_GB2312"/><w:spacing w:val="0"/><w:kern w:val="2"/><w:sz w:val="32"/><w:szCs w:val="32"/><w:lang w:val="en-US" w:eastAsia="zh-CN"/></w:rPr><w:t>、科右前旗</w:t></w:r><w:r><w:rPr><w:rFonts w:hint="eastAsia" w:ascii="Times New Roman" w:hAnsi="Times New Roman" w:eastAsia="仿宋_GB2312" w:cs="仿宋_GB2312"/><w:spacing w:val="0"/><w:kern w:val="2"/><w:sz w:val="32"/><w:szCs w:val="32"/><w:lang w:val="en-US"/></w:rPr><w:t>审计局派出审计组</w:t></w:r><w:r><w:rPr><w:rFonts w:hint="eastAsia" w:ascii="Times New Roman" w:hAnsi="Times New Roman" w:cs="仿宋_GB2312"/><w:spacing w:val="0"/><w:kern w:val="2"/><w:sz w:val="32"/><w:szCs w:val="32"/><w:lang w:val="en-US" w:eastAsia="zh-CN"/></w:rPr><w:t>，自  年  月  日，对    进行审计。</w:t></w:r></w:p><w:p w14:paraId="4E002D7E"><w:pPr><w:keepNext w:val="0"/><w:keepLines w:val="0"/><w:pageBreakBefore w:val="0"/><w:widowControl w:val="0"/><w:kinsoku/><w:wordWrap/><w:overflowPunct/><w:topLinePunct w:val="0"/><w:autoSpaceDE/><w:autoSpaceDN/><w:bidi w:val="0"/><w:adjustRightInd/><w:snapToGrid/><w:ind w:firstLine="640" w:firstLineChars="200"/><w:jc w:val="both"/><w:textAlignment w:val="auto"/><w:rPr><w:rFonts w:hint="eastAsia" w:ascii="仿宋_GB2312" w:hAnsi="仿宋_GB2312" w:cs="仿宋_GB2312"/><w:color w:val="000000"/><w:sz w:val="32"/><w:szCs w:val="32"/><w:lang w:val="en-US" w:eastAsia="zh-CN"/></w:rPr></w:pPr><w:r><w:rPr><w:rFonts w:hint="eastAsia" w:ascii="仿宋_GB2312" w:hAnsi="仿宋_GB2312" w:eastAsia="仿宋_GB2312" w:cs="仿宋_GB2312"/><w:color w:val="000000"/><w:sz w:val="32"/><w:szCs w:val="32"/></w:rPr><w:t>审计组工作地点：</w:t></w:r></w:p><w:p w14:paraId="238036E2"><w:pPr><w:keepNext w:val="0"/><w:keepLines w:val="0"/><w:pageBreakBefore w:val="0"/><w:widowControl w:val="0"/><w:kinsoku/><w:wordWrap/><w:overflowPunct/><w:topLinePunct w:val="0"/><w:autoSpaceDE/><w:autoSpaceDN/><w:bidi w:val="0"/><w:adjustRightInd/><w:snapToGrid/><w:ind w:firstLine="640" w:firstLineChars="200"/><w:jc w:val="both"/><w:textAlignment w:val="auto"/><w:rPr><w:rFonts w:hint="default" w:ascii="仿宋_GB2312" w:hAnsi="仿宋_GB2312" w:eastAsia="仿宋_GB2312" w:cs="仿宋_GB2312"/><w:color w:val="000000"/><w:sz w:val="32"/><w:szCs w:val="32"/><w:lang w:val="en-US" w:eastAsia="zh-CN"/></w:rPr></w:pPr><w:r><w:rPr><w:rFonts w:hint="eastAsia" w:ascii="仿宋_GB2312" w:hAnsi="仿宋_GB2312" w:eastAsia="仿宋_GB2312" w:cs="仿宋_GB2312"/><w:color w:val="000000"/><w:sz w:val="32"/><w:szCs w:val="32"/></w:rPr><w:t>联系电话：</w:t></w:r></w:p><w:p w14:paraId="048496F6"><w:pPr><w:spacing w:line="560" w:lineRule="exact"/><w:ind w:firstLine="640" w:firstLineChars="200"/><w:jc w:val="left"/><w:rPr><w:rFonts w:hint="eastAsia" w:ascii="仿宋_GB2312" w:hAnsi="仿宋_GB2312" w:cs="仿宋_GB2312"/></w:rPr></w:pPr></w:p><w:p w14:paraId="38D21D76"><w:pPr><w:spacing w:line="560" w:lineRule="exact"/><w:ind w:firstLine="640" w:firstLineChars="200"/><w:jc w:val="left"/><w:rPr><w:rFonts w:hint="eastAsia" w:ascii="仿宋_GB2312" w:hAnsi="仿宋_GB2312" w:cs="仿宋_GB2312"/></w:rPr></w:pPr></w:p><w:p w14:paraId="0FA56476"><w:pPr><w:pStyle w:val="2"/><w:rPr><w:rFonts w:hint="eastAsia" w:ascii="仿宋_GB2312" w:hAnsi="仿宋_GB2312" w:cs="仿宋_GB2312"/></w:rPr></w:pPr></w:p><w:p w14:paraId="5692697A"><w:pPr><w:pStyle w:val="2"/><w:rPr><w:rFonts w:hint="eastAsia" w:ascii="仿宋_GB2312" w:hAnsi="仿宋_GB2312" w:cs="仿宋_GB2312"/></w:rPr></w:pPr></w:p><w:p w14:paraId="52B8EDF3"><w:pPr><w:pStyle w:val="2"/><w:rPr><w:rFonts w:hint="eastAsia" w:ascii="仿宋_GB2312" w:hAnsi="仿宋_GB2312" w:cs="仿宋_GB2312"/></w:rPr></w:pPr></w:p><w:p w14:paraId="6CA780BB"><w:pPr><w:pStyle w:val="2"/><w:rPr><w:rFonts w:hint="eastAsia" w:ascii="仿宋_GB2312" w:hAnsi="仿宋_GB2312" w:cs="仿宋_GB2312"/></w:rPr></w:pPr></w:p><w:p w14:paraId="4F0143DC"><w:pPr><w:pStyle w:val="2"/><w:rPr><w:rFonts w:hint="eastAsia" w:ascii="仿宋_GB2312" w:hAnsi="仿宋_GB2312" w:cs="仿宋_GB2312"/></w:rPr></w:pPr></w:p><w:p w14:paraId="5431C234"><w:pPr><w:pStyle w:val="2"/><w:rPr><w:rFonts w:hint="eastAsia" w:ascii="仿宋_GB2312" w:hAnsi="仿宋_GB2312" w:cs="仿宋_GB2312"/></w:rPr></w:pPr></w:p><w:p w14:paraId="5FDF1FFB"><w:pPr><w:pStyle w:val="2"/><w:rPr><w:rFonts w:hint="eastAsia" w:ascii="仿宋_GB2312" w:hAnsi="仿宋_GB2312" w:cs="仿宋_GB2312"/></w:rPr></w:pPr></w:p><w:p w14:paraId="432452ED"><w:pPr><w:pStyle w:val="2"/><w:rPr><w:rFonts w:hint="eastAsia" w:ascii="仿宋_GB2312" w:hAnsi="仿宋_GB2312" w:cs="仿宋_GB2312"/></w:rPr></w:pPr></w:p><w:p w14:paraId="39AD3CF3"><w:pPr><w:pStyle w:val="2"/><w:rPr><w:rFonts w:hint="eastAsia" w:ascii="仿宋_GB2312" w:hAnsi="仿宋_GB2312" w:cs="仿宋_GB2312"/></w:rPr></w:pPr></w:p><w:p w14:paraId="2501F420"><w:pPr><w:wordWrap w:val="0"/><w:spacing w:line="560" w:lineRule="exact"/><w:ind w:firstLine="640" w:firstLineChars="200"/><w:jc w:val="center"/><w:rPr><w:rFonts w:hint="eastAsia" w:ascii="仿宋_GB2312" w:hAnsi="仿宋_GB2312" w:cs="仿宋_GB2312"/></w:rPr></w:pPr><w:r><w:rPr><w:rFonts w:hint="eastAsia" w:ascii="仿宋_GB2312" w:hAnsi="仿宋_GB2312" w:cs="仿宋_GB2312"/><w:lang w:val="en-US" w:eastAsia="zh-CN"/></w:rPr><w:t xml:space="preserve">                           </w:t></w:r><w:bookmarkStart w:id="0" w:name="_GoBack"/><w:bookmarkEnd w:id="0"/><w:r><w:rPr><w:rFonts w:hint="eastAsia" w:ascii="仿宋_GB2312" w:hAnsi="仿宋_GB2312" w:cs="仿宋_GB2312"/><w:lang w:val="en-US" w:eastAsia="zh-CN"/></w:rPr><w:t>XXX审计组</w:t></w:r><w:r><w:rPr><w:rFonts w:hint="eastAsia" w:ascii="仿宋_GB2312" w:hAnsi="仿宋_GB2312" w:cs="仿宋_GB2312"/></w:rPr><w:t xml:space="preserve">      </w:t></w:r></w:p><w:p w14:paraId="6311179C"><w:pPr><w:ind w:firstLine="5440" w:firstLineChars="1700"/><w:rPr><w:rFonts w:hint="eastAsia" w:eastAsia="仿宋_GB2312"/><w:lang w:eastAsia="zh-CN"/></w:rPr></w:pPr><w:r><w:rPr><w:rFonts w:hint="eastAsia" w:ascii="仿宋_GB2312" w:hAnsi="仿宋_GB2312" w:cs="仿宋_GB2312"/></w:rPr><w:t>年</w:t></w:r><w:r><w:rPr><w:rFonts w:hint="eastAsia" w:ascii="仿宋_GB2312" w:hAnsi="仿宋_GB2312" w:cs="仿宋_GB2312"/><w:lang w:val="en-US" w:eastAsia="zh-CN"/></w:rPr><w:t xml:space="preserve">   </w:t></w:r><w:r><w:rPr><w:rFonts w:hint="eastAsia" w:ascii="仿宋_GB2312" w:hAnsi="仿宋_GB2312" w:cs="仿宋_GB2312"/></w:rPr><w:t>月</w:t></w:r><w:r><w:rPr><w:rFonts w:hint="eastAsia" w:ascii="仿宋_GB2312" w:hAnsi="仿宋_GB2312" w:cs="仿宋_GB2312"/><w:lang w:val="en-US" w:eastAsia="zh-CN"/></w:rPr><w:t xml:space="preserve">   </w:t></w:r><w:r><w:rPr><w:rFonts w:hint="eastAsia" w:ascii="仿宋_GB2312" w:hAnsi="仿宋_GB2312" w:cs="仿宋_GB2312"/></w:rPr><w:t>日</w:t></w:r></w:p><w:p w14:paraId="2074A54F"><w:pPr><w:rPr><w:rFonts w:hint="eastAsia"/><w:lang w:eastAsia="zh-CN"/></w:rPr></w:pPr></w:p><w:p w14:paraId="0ADF8141"><w:pPr><w:rPr><w:rFonts w:hint="eastAsia"/><w:lang w:eastAsia="zh-CN"/></w:rPr></w:pPr></w:p><w:p w14:paraId="6AD97BA7"><w:pPr><w:rPr><w:rFonts w:hint="eastAsia"/><w:lang w:eastAsia="zh-CN"/></w:rPr></w:pPr></w:p><w:p w14:paraId="49642977"><w:pPr><w:rPr><w:rFonts w:hint="eastAsia"/><w:lang w:eastAsia="zh-CN"/></w:rPr></w:pPr></w:p><w:p w14:paraId="23DBBFD5"><w:pPr><w:rPr><w:rFonts w:hint="eastAsia"/><w:lang w:eastAsia="zh-CN"/></w:rPr></w:pPr></w:p><w:p w14:paraId="00DEE743"><w:pPr><w:jc w:val="both"/><w:rPr><w:rFonts w:ascii="黑体" w:hAnsi="黑体" w:eastAsia="黑体"/><w:color w:val="000000"/></w:rPr></w:pPr></w:p><w:p w14:paraId="7E0E822B"><w:pPr><w:jc w:val="center"/><w:rPr><w:rFonts w:ascii="黑体" w:hAnsi="黑体" w:eastAsia="黑体"/><w:color w:val="000000"/></w:rPr></w:pPr><w:r><w:rPr><w:rFonts w:hint="eastAsia" w:ascii="黑体" w:hAnsi="黑体" w:eastAsia="黑体"/><w:color w:val="000000"/></w:rPr><w:t>审计“八不准”工作纪律</w:t></w:r></w:p><w:p w14:paraId="736D9890"><w:pPr><w:ind w:firstLine="640" w:firstLineChars="200"/><w:rPr><w:color w:val="000000"/></w:rPr></w:pPr></w:p><w:p w14:paraId="6BBF590C"><w:pPr><w:ind w:firstLine="640" w:firstLineChars="200"/><w:rPr><w:color w:val="000000"/></w:rPr></w:pPr><w:r><w:rPr><w:rFonts w:hint="eastAsia"/><w:color w:val="000000"/></w:rPr><w:t>一、不准由被审计单位和个人报销或补贴住宿、餐饮、交通、通讯、医疗等费用。</w:t></w:r></w:p><w:p w14:paraId="57EB9F7D"><w:pPr><w:ind w:firstLine="640" w:firstLineChars="200"/><w:rPr><w:color w:val="000000"/></w:rPr></w:pPr><w:r><w:rPr><w:rFonts w:hint="eastAsia"/><w:color w:val="000000"/></w:rPr><w:t>二、不准接受被审计单位和个人赠送的礼品礼金，或未经批准通过授课等方式获取报酬。</w:t></w:r></w:p><w:p w14:paraId="5BAFF2F5"><w:pPr><w:ind w:firstLine="640" w:firstLineChars="200"/><w:rPr><w:color w:val="000000"/></w:rPr></w:pPr><w:r><w:rPr><w:rFonts w:hint="eastAsia"/><w:color w:val="000000"/></w:rPr><w:t>三、不准参加被审计单位和个人安排的宴请、娱乐、旅游等活动。</w:t></w:r></w:p><w:p w14:paraId="32598FCA"><w:pPr><w:ind w:firstLine="640" w:firstLineChars="200"/><w:rPr><w:color w:val="000000"/></w:rPr></w:pPr><w:r><w:rPr><w:rFonts w:hint="eastAsia"/><w:color w:val="000000"/></w:rPr><w:t>四、不准利用审计工作知悉的国家秘密、商业秘密和内部信息谋取利益。</w:t></w:r></w:p><w:p w14:paraId="480A937F"><w:pPr><w:ind w:firstLine="640" w:firstLineChars="200"/><w:rPr><w:color w:val="000000"/></w:rPr></w:pPr><w:r><w:rPr><w:rFonts w:hint="eastAsia"/><w:color w:val="000000"/></w:rPr><w:t>五、不准利用审计职权干预被审计单位依法管理的资金、资产、资源的审批或分配使用。</w:t></w:r></w:p><w:p w14:paraId="2E9B6780"><w:pPr><w:ind w:firstLine="640" w:firstLineChars="200"/><w:rPr><w:color w:val="000000"/></w:rPr></w:pPr><w:r><w:rPr><w:rFonts w:hint="eastAsia"/><w:color w:val="000000"/></w:rPr><w:t>六、不准向被审计单位推销商品或介绍业务。</w:t></w:r></w:p><w:p w14:paraId="734788AF"><w:pPr><w:ind w:firstLine="640" w:firstLineChars="200"/><w:rPr><w:color w:val="000000"/></w:rPr></w:pPr><w:r><w:rPr><w:rFonts w:hint="eastAsia"/><w:color w:val="000000"/></w:rPr><w:t>七、不准接受被审计单位和个人的请托干预审计工作。</w:t></w:r></w:p><w:p w14:paraId="1DEF13CD"><w:pPr><w:ind w:firstLine="640" w:firstLineChars="200"/><w:rPr><w:color w:val="000000"/><w:spacing w:val="-10"/><w:sz w:val="32"/></w:rPr></w:pPr><w:r><w:rPr><w:rFonts w:hint="eastAsia"/><w:color w:val="000000"/></w:rPr><w:t>八</w:t></w:r><w:r><w:rPr><w:rFonts w:hint="eastAsia"/><w:color w:val="000000"/><w:spacing w:val="-8"/><w:sz w:val="32"/></w:rPr><w:t>、</w:t></w:r><w:r><w:rPr><w:rFonts w:hint="eastAsia"/><w:color w:val="000000"/><w:spacing w:val="-10"/><w:sz w:val="32"/></w:rPr><w:t>不准向被审计单位和个人提出任何与审计工作无关的要求。</w:t></w:r></w:p>
<w:p><w:r><w:rPr><w:rFonts w:hint="default" w:eastAsia="仿宋"/><w:sz w:val="28"/></w:rPr><w:t>{content}</w:t></w:r></w:p></w:p><w:p w14:paraId="1125DD85"><w:pPr><w:rPr><w:rFonts w:hint="eastAsia"/><w:lang w:eastAsia="zh-CN"/></w:rPr></w:pPr></w:p><w:sectPr><w:pgSz w:w="11906" w:h="16838"/><w:pgMar w:top="1134" w:right="1644" w:bottom="1134" w:left="1644" w:header="851" w:footer="992" w:gutter="0"/><w:cols w:space="0" w:num="1"/><w:rtlGutter w:val="0"/><w:docGrid w:type="lines" w:linePitch="312" w:charSpace="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长城小标宋体">
    <w:altName w:val="宋体"/>
    <w:panose1 w:val="02010609010101010101"/>
    <w:charset w:val="86"/>
    <w:family w:val="modern"/>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FkZGRmMmM4NGU2ZjNkYzdkZjVlY2QxMDE3ZDgxYmUifQ=="/>
  </w:docVars>
  <w:rsids>
    <w:rsidRoot w:val="004E0536"/>
    <w:rsid w:val="00047539"/>
    <w:rsid w:val="00470BFF"/>
    <w:rsid w:val="004E0536"/>
    <w:rsid w:val="06D61F3A"/>
    <w:rsid w:val="06E9290E"/>
    <w:rsid w:val="088C69F0"/>
    <w:rsid w:val="0EBB5536"/>
    <w:rsid w:val="111641E6"/>
    <w:rsid w:val="11F613F3"/>
    <w:rsid w:val="12995952"/>
    <w:rsid w:val="1A4B09B8"/>
    <w:rsid w:val="1D951428"/>
    <w:rsid w:val="231E3706"/>
    <w:rsid w:val="27EC61F1"/>
    <w:rsid w:val="2FEC0C5C"/>
    <w:rsid w:val="36FE76BE"/>
    <w:rsid w:val="3B4F22FA"/>
    <w:rsid w:val="3CD068D2"/>
    <w:rsid w:val="427D3D9A"/>
    <w:rsid w:val="43645A3E"/>
    <w:rsid w:val="45D07A52"/>
    <w:rsid w:val="4C014490"/>
    <w:rsid w:val="4F020D3F"/>
    <w:rsid w:val="4FA310DD"/>
    <w:rsid w:val="568C3CAB"/>
    <w:rsid w:val="57B5606C"/>
    <w:rsid w:val="5919484C"/>
    <w:rsid w:val="5A114C54"/>
    <w:rsid w:val="5F7563E8"/>
    <w:rsid w:val="61AB623E"/>
    <w:rsid w:val="64370110"/>
    <w:rsid w:val="672D062E"/>
    <w:rsid w:val="67CB129B"/>
    <w:rsid w:val="68E813A8"/>
    <w:rsid w:val="74EC2233"/>
    <w:rsid w:val="7CDA5613"/>
    <w:rsid w:val="7D48291D"/>
    <w:rsid w:val="7DB969B1"/>
    <w:rsid w:val="7DBF2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仿宋_GB2312" w:cs="Times New Roman"/>
      <w:kern w:val="2"/>
      <w:sz w:val="32"/>
      <w:szCs w:val="3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note text"/>
    <w:basedOn w:val="1"/>
    <w:qFormat/>
    <w:uiPriority w:val="0"/>
    <w:pPr>
      <w:snapToGrid w:val="0"/>
      <w:jc w:val="left"/>
    </w:pPr>
    <w:rPr>
      <w:sz w:val="18"/>
      <w:szCs w:val="18"/>
    </w:rPr>
  </w:style>
  <w:style w:type="paragraph" w:styleId="3">
    <w:name w:val="Balloon Text"/>
    <w:basedOn w:val="1"/>
    <w:link w:val="7"/>
    <w:semiHidden/>
    <w:unhideWhenUsed/>
    <w:qFormat/>
    <w:uiPriority w:val="99"/>
    <w:rPr>
      <w:sz w:val="18"/>
      <w:szCs w:val="18"/>
    </w:rPr>
  </w:style>
  <w:style w:type="paragraph" w:customStyle="1" w:styleId="6">
    <w:name w:val="_Style 1"/>
    <w:basedOn w:val="1"/>
    <w:qFormat/>
    <w:uiPriority w:val="0"/>
    <w:pPr>
      <w:adjustRightInd w:val="0"/>
      <w:spacing w:line="360" w:lineRule="auto"/>
    </w:pPr>
  </w:style>
  <w:style w:type="character" w:customStyle="1" w:styleId="7">
    <w:name w:val="批注框文本 字符"/>
    <w:basedOn w:val="5"/>
    <w:link w:val="3"/>
    <w:semiHidden/>
    <w:qFormat/>
    <w:uiPriority w:val="99"/>
    <w:rPr>
      <w:rFonts w:ascii="Calibri" w:hAnsi="Calibri" w:eastAsia="仿宋_GB2312"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430</Words>
  <Characters>434</Characters>
  <Lines>1</Lines>
  <Paragraphs>1</Paragraphs>
  <TotalTime>1</TotalTime>
  <ScaleCrop>false</ScaleCrop>
  <LinksUpToDate>false</LinksUpToDate>
  <CharactersWithSpaces>468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2020-06-08T07:55:00Z</dcterms:created>
  <dc:creator>Administrator</dc:creator>
  <cp:lastModifiedBy>吴楠</cp:lastModifiedBy>
  <cp:lastPrinted>2023-04-03T07:20:00Z</cp:lastPrinted>
  <dcterms:modified xsi:type="dcterms:W3CDTF">2026-04-10T00:43:39Z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543CB60F7F85456AB896E9C4FBA6F140</vt:lpwstr>
  </property>
  <property fmtid="{D5CDD505-2E9C-101B-9397-08002B2CF9AE}" pid="4" name="KSOTemplateDocerSaveRecord">
    <vt:lpwstr>eyJoZGlkIjoiZDljNjg2YTJmNDUyNGZjZDRiNWRjMjg5YjhhZGI3NTkiLCJ1c2VySWQiOiIzODkxMzA4MTQifQ==</vt:lpwstr>
  </property>
</Properties>
</file>