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1A8C" w14:textId="510FC92D" w:rsidR="00F51E4B" w:rsidRPr="00AF3DCF" w:rsidRDefault="00AF3DCF">
      <w:pPr>
        <w:rPr>
          <w:lang w:val="es-MX"/>
        </w:rPr>
      </w:pPr>
      <w:r>
        <w:rPr>
          <w:lang w:val="es-MX"/>
        </w:rPr>
        <w:t>holaaa</w:t>
      </w:r>
    </w:p>
    <w:sectPr w:rsidR="00F51E4B" w:rsidRPr="00AF3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6D"/>
    <w:rsid w:val="00AF3DCF"/>
    <w:rsid w:val="00DC356D"/>
    <w:rsid w:val="00F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F629"/>
  <w15:chartTrackingRefBased/>
  <w15:docId w15:val="{18F6E611-970E-4C09-9A78-048A08CD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ALEXANDER TELLEZ MENDOZA</dc:creator>
  <cp:keywords/>
  <dc:description/>
  <cp:lastModifiedBy>ROBIN ALEXANDER TELLEZ MENDOZA</cp:lastModifiedBy>
  <cp:revision>2</cp:revision>
  <dcterms:created xsi:type="dcterms:W3CDTF">2021-06-18T18:55:00Z</dcterms:created>
  <dcterms:modified xsi:type="dcterms:W3CDTF">2021-06-18T18:55:00Z</dcterms:modified>
</cp:coreProperties>
</file>