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A7A2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A7A2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563F" w:rsidRDefault="002C5F0E" w:rsidP="00173C4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</w:t>
            </w:r>
            <w:r w:rsidR="008950F7">
              <w:rPr>
                <w:rFonts w:ascii="Arial" w:hAnsi="Arial"/>
                <w:sz w:val="22"/>
                <w:szCs w:val="22"/>
              </w:rPr>
              <w:t>prozesse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 sind</w:t>
            </w:r>
            <w:r w:rsidR="008950F7">
              <w:rPr>
                <w:rFonts w:ascii="Arial" w:hAnsi="Arial"/>
                <w:sz w:val="22"/>
                <w:szCs w:val="22"/>
              </w:rPr>
              <w:t xml:space="preserve"> 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über das </w:t>
            </w:r>
            <w:r w:rsidR="008950F7">
              <w:rPr>
                <w:rFonts w:ascii="Arial" w:hAnsi="Arial"/>
                <w:sz w:val="22"/>
                <w:szCs w:val="22"/>
              </w:rPr>
              <w:t xml:space="preserve">Intranet </w:t>
            </w:r>
            <w:r w:rsidR="00173C4D">
              <w:rPr>
                <w:rFonts w:ascii="Arial" w:hAnsi="Arial"/>
                <w:sz w:val="22"/>
                <w:szCs w:val="22"/>
              </w:rPr>
              <w:t>durchführbar</w:t>
            </w:r>
          </w:p>
          <w:p w:rsidR="00173C4D" w:rsidRPr="00173C4D" w:rsidRDefault="00173C4D" w:rsidP="00173C4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Prozesse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563F" w:rsidRPr="001C0CFD" w:rsidRDefault="0073563F" w:rsidP="0073563F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 </w:t>
            </w:r>
            <w:r w:rsidR="002C5F0E">
              <w:rPr>
                <w:rFonts w:ascii="Arial" w:hAnsi="Arial"/>
                <w:sz w:val="22"/>
                <w:szCs w:val="22"/>
              </w:rPr>
              <w:t>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C5F0E" w:rsidRDefault="00173C4D" w:rsidP="002C5F0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Implementierung </w:t>
            </w:r>
            <w:r w:rsidR="002C5F0E">
              <w:rPr>
                <w:rFonts w:ascii="Arial" w:hAnsi="Arial"/>
                <w:sz w:val="22"/>
                <w:szCs w:val="22"/>
              </w:rPr>
              <w:t>der im Pflichtenheft spezifizierten Prozesse.</w:t>
            </w:r>
          </w:p>
          <w:p w:rsidR="002C5F0E" w:rsidRDefault="002C5F0E" w:rsidP="002C5F0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erstellen.</w:t>
            </w:r>
          </w:p>
          <w:p w:rsidR="002C5F0E" w:rsidRPr="001C0CFD" w:rsidRDefault="002C5F0E" w:rsidP="002C5F0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563F" w:rsidRDefault="0073563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Aufgabe ist nur die Implementierung der genannten </w:t>
            </w:r>
            <w:r w:rsidR="002C5F0E">
              <w:rPr>
                <w:rFonts w:ascii="Arial" w:hAnsi="Arial"/>
                <w:sz w:val="22"/>
                <w:szCs w:val="22"/>
              </w:rPr>
              <w:t>Verwaltungs</w:t>
            </w:r>
            <w:r>
              <w:rPr>
                <w:rFonts w:ascii="Arial" w:hAnsi="Arial"/>
                <w:sz w:val="22"/>
                <w:szCs w:val="22"/>
              </w:rPr>
              <w:t>prozesse des Intranets.</w:t>
            </w:r>
          </w:p>
          <w:p w:rsidR="00F12666" w:rsidRPr="001C0CFD" w:rsidRDefault="0073563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 und Schmankerl</w:t>
            </w:r>
            <w:r>
              <w:rPr>
                <w:rFonts w:ascii="Arial" w:hAnsi="Arial"/>
                <w:sz w:val="22"/>
                <w:szCs w:val="22"/>
              </w:rPr>
              <w:t xml:space="preserve"> werden </w:t>
            </w:r>
            <w:r w:rsidR="00173C4D">
              <w:rPr>
                <w:rFonts w:ascii="Arial" w:hAnsi="Arial"/>
                <w:sz w:val="22"/>
                <w:szCs w:val="22"/>
              </w:rPr>
              <w:t xml:space="preserve">nicht </w:t>
            </w:r>
            <w:r>
              <w:rPr>
                <w:rFonts w:ascii="Arial" w:hAnsi="Arial"/>
                <w:sz w:val="22"/>
                <w:szCs w:val="22"/>
              </w:rPr>
              <w:t>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173C4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Auftraggeber nicht mit Funktionsumfang der Prozesse zufrieden.</w:t>
            </w:r>
          </w:p>
          <w:p w:rsidR="001F26BD" w:rsidRDefault="001F26B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sind nicht eindeutig erfasst.</w:t>
            </w:r>
          </w:p>
          <w:p w:rsidR="001F26BD" w:rsidRDefault="001F26B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  <w:bookmarkStart w:id="0" w:name="_GoBack"/>
            <w:bookmarkEnd w:id="0"/>
          </w:p>
          <w:p w:rsidR="00173C4D" w:rsidRPr="001C0CFD" w:rsidRDefault="00173C4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46D2"/>
    <w:multiLevelType w:val="hybridMultilevel"/>
    <w:tmpl w:val="5B6E0D28"/>
    <w:lvl w:ilvl="0" w:tplc="875C528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60D2C"/>
    <w:multiLevelType w:val="hybridMultilevel"/>
    <w:tmpl w:val="E6E816E8"/>
    <w:lvl w:ilvl="0" w:tplc="875C528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27"/>
    <w:rsid w:val="00173C4D"/>
    <w:rsid w:val="001A7A27"/>
    <w:rsid w:val="001C0CFD"/>
    <w:rsid w:val="001F26BD"/>
    <w:rsid w:val="002C5F0E"/>
    <w:rsid w:val="0073563F"/>
    <w:rsid w:val="008950F7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1419"/>
  <w15:docId w15:val="{62DAC2B6-FDB5-46BC-AE50-A00510CA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6</cp:revision>
  <dcterms:created xsi:type="dcterms:W3CDTF">2019-05-09T11:08:00Z</dcterms:created>
  <dcterms:modified xsi:type="dcterms:W3CDTF">2019-05-09T12:29:00Z</dcterms:modified>
  <dc:language>de-DE</dc:language>
</cp:coreProperties>
</file>