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08E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Feinkonzept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B14AB7" w:rsidP="007B67FC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dokumentiertes Feinkonzept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Grobkonzept wurde vervollständigt. </w:t>
            </w:r>
          </w:p>
          <w:p w:rsidR="00B14AB7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ist in einer finalen Version verfügbar.</w:t>
            </w:r>
          </w:p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Hardware-</w:t>
            </w:r>
            <w:r w:rsidR="007B67FC">
              <w:rPr>
                <w:rFonts w:ascii="Arial" w:hAnsi="Arial"/>
                <w:sz w:val="22"/>
                <w:szCs w:val="22"/>
              </w:rPr>
              <w:t>Grobk</w:t>
            </w:r>
            <w:r>
              <w:rPr>
                <w:rFonts w:ascii="Arial" w:hAnsi="Arial"/>
                <w:sz w:val="22"/>
                <w:szCs w:val="22"/>
              </w:rPr>
              <w:t>onzept steht zur Verfügung</w:t>
            </w:r>
            <w:r w:rsidR="007B67FC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Grobkonzept wird verfeinert.</w:t>
            </w:r>
          </w:p>
          <w:p w:rsidR="00B14AB7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Detailreiche Aufschlüsselung der im Grobkonzept zusammengefassten Pläne für das Projekt.</w:t>
            </w:r>
          </w:p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wird beschafft.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Umsetzung des Konzepts</w:t>
            </w:r>
            <w:r w:rsidR="007B67FC">
              <w:rPr>
                <w:rFonts w:ascii="Arial" w:hAnsi="Arial"/>
                <w:sz w:val="22"/>
                <w:szCs w:val="22"/>
              </w:rPr>
              <w:t xml:space="preserve"> ist nicht Aufgabe dieses Arbeitspakets.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Wichtige Details werden übersehen und führen später im Projekt zu Problemen.</w:t>
            </w:r>
          </w:p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ist nicht in ausreichendem Ausmaß verfügbar.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226E"/>
    <w:multiLevelType w:val="hybridMultilevel"/>
    <w:tmpl w:val="17D48C92"/>
    <w:lvl w:ilvl="0" w:tplc="5D0E439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AB7"/>
    <w:rsid w:val="001C0CFD"/>
    <w:rsid w:val="002B08ED"/>
    <w:rsid w:val="007B67FC"/>
    <w:rsid w:val="007F57D9"/>
    <w:rsid w:val="00843D0E"/>
    <w:rsid w:val="00A216E1"/>
    <w:rsid w:val="00B14AB7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0B71"/>
  <w15:docId w15:val="{855534EB-26A7-4F25-86AA-765D97AA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lukas</cp:lastModifiedBy>
  <cp:revision>4</cp:revision>
  <dcterms:created xsi:type="dcterms:W3CDTF">2019-05-13T08:31:00Z</dcterms:created>
  <dcterms:modified xsi:type="dcterms:W3CDTF">2019-05-13T10:09:00Z</dcterms:modified>
  <dc:language>de-DE</dc:language>
</cp:coreProperties>
</file>