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2"/>
        <w:gridCol w:w="850"/>
        <w:gridCol w:w="1190"/>
        <w:gridCol w:w="1589"/>
        <w:gridCol w:w="571"/>
        <w:gridCol w:w="1070"/>
        <w:gridCol w:w="850"/>
        <w:gridCol w:w="2326"/>
      </w:tblGrid>
      <w:tr w:rsidR="001C5381"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1C5381"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211E2C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Refinement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1C5381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5381" w:rsidRDefault="007E2548" w:rsidP="004D670E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aktualisiertes Backlog</w:t>
            </w:r>
          </w:p>
        </w:tc>
      </w:tr>
      <w:tr w:rsidR="001C5381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Regelmäßige Durchführung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Aktualisierung des Backlog durch Aufnahme,</w:t>
            </w:r>
            <w:r w:rsidR="00744442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 xml:space="preserve">Entfernen oder Verfeinern von User Storys, Features und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Epics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Anpassung der Priorisierung, Aufwandseinschätzungen und Annahmen der Product-Backlog-Einträge</w:t>
            </w:r>
          </w:p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Identifikation von Abhä</w:t>
            </w:r>
            <w:r>
              <w:rPr>
                <w:rFonts w:ascii="Arial" w:hAnsi="Arial"/>
                <w:sz w:val="22"/>
                <w:szCs w:val="22"/>
              </w:rPr>
              <w:t>ngigkeiten der einzelnen Einträge im Product-Backlog</w:t>
            </w:r>
          </w:p>
        </w:tc>
      </w:tr>
      <w:tr w:rsidR="001C5381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kontinuierliche Pflege und Weiterentwicklung des Product-Backlog und nicht die Auswahl an zu bearbeitenden Product-Backlog-Einträgen.</w:t>
            </w:r>
            <w:bookmarkStart w:id="0" w:name="_GoBack"/>
            <w:bookmarkEnd w:id="0"/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Bei einem nicht </w:t>
            </w:r>
            <w:r>
              <w:rPr>
                <w:rFonts w:ascii="Arial" w:hAnsi="Arial"/>
                <w:sz w:val="22"/>
                <w:szCs w:val="22"/>
              </w:rPr>
              <w:t xml:space="preserve">regelmäßig durchgeführten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Refinement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besteht die Gefahr eines veralteten Backlog</w:t>
            </w:r>
            <w:r>
              <w:rPr>
                <w:rFonts w:ascii="Arial" w:hAnsi="Arial"/>
                <w:sz w:val="22"/>
                <w:szCs w:val="22"/>
              </w:rPr>
              <w:t>s, welches ungeeignet ist, um Sprints zu planen.</w:t>
            </w:r>
          </w:p>
        </w:tc>
      </w:tr>
      <w:tr w:rsidR="001C5381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1C5381" w:rsidRDefault="001C538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2"/>
        <w:gridCol w:w="1622"/>
        <w:gridCol w:w="1607"/>
        <w:gridCol w:w="2443"/>
        <w:gridCol w:w="1190"/>
        <w:gridCol w:w="1184"/>
      </w:tblGrid>
      <w:tr w:rsidR="001C5381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Plan:       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     Ist:</w:t>
            </w:r>
          </w:p>
        </w:tc>
      </w:tr>
      <w:tr w:rsidR="001C5381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1C538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1C538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1C538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1C5381" w:rsidRDefault="001C538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1"/>
        <w:gridCol w:w="2406"/>
      </w:tblGrid>
      <w:tr w:rsidR="001C5381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1C5381" w:rsidRDefault="001C538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8"/>
        <w:gridCol w:w="2609"/>
      </w:tblGrid>
      <w:tr w:rsidR="001C5381"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1C5381">
        <w:tc>
          <w:tcPr>
            <w:tcW w:w="1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5381" w:rsidRDefault="007E2548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5381" w:rsidRDefault="001C538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1C5381" w:rsidRDefault="001C5381">
      <w:pPr>
        <w:spacing w:line="276" w:lineRule="auto"/>
      </w:pPr>
    </w:p>
    <w:sectPr w:rsidR="001C538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50E6D"/>
    <w:multiLevelType w:val="hybridMultilevel"/>
    <w:tmpl w:val="2E62E4BA"/>
    <w:lvl w:ilvl="0" w:tplc="A1DC0478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81"/>
    <w:rsid w:val="001C5381"/>
    <w:rsid w:val="00211E2C"/>
    <w:rsid w:val="004D670E"/>
    <w:rsid w:val="00744442"/>
    <w:rsid w:val="007E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966B"/>
  <w15:docId w15:val="{66EC7111-C9E1-49D9-A6EA-250FA014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lukas</cp:lastModifiedBy>
  <cp:revision>12</cp:revision>
  <dcterms:created xsi:type="dcterms:W3CDTF">2019-05-13T02:28:00Z</dcterms:created>
  <dcterms:modified xsi:type="dcterms:W3CDTF">2019-05-13T09:05:00Z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