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05A6" w14:textId="77777777" w:rsidR="00371A8D" w:rsidRDefault="00371A8D" w:rsidP="009F70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A8D">
        <w:rPr>
          <w:rFonts w:ascii="Times New Roman" w:hAnsi="Times New Roman" w:cs="Times New Roman"/>
          <w:b/>
          <w:sz w:val="24"/>
          <w:szCs w:val="24"/>
        </w:rPr>
        <w:t>Zukunftsfähigkeit</w:t>
      </w:r>
    </w:p>
    <w:p w14:paraId="358B0C4A" w14:textId="77777777" w:rsidR="002F5EE8" w:rsidRDefault="00371A8D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 grundlegendes Ziel des Projektes soll es sein, ein übersichtliches und zukunftsfähiges Intranet für die einzelnen Kliniken übergreifend bereitzustellen.</w:t>
      </w:r>
      <w:r w:rsidR="0017254A">
        <w:rPr>
          <w:rFonts w:ascii="Times New Roman" w:hAnsi="Times New Roman" w:cs="Times New Roman"/>
          <w:sz w:val="24"/>
          <w:szCs w:val="24"/>
        </w:rPr>
        <w:t xml:space="preserve"> Um dies zu erreichen, sollen </w:t>
      </w:r>
      <w:r w:rsidR="00B03EB4">
        <w:rPr>
          <w:rFonts w:ascii="Times New Roman" w:hAnsi="Times New Roman" w:cs="Times New Roman"/>
          <w:sz w:val="24"/>
          <w:szCs w:val="24"/>
        </w:rPr>
        <w:t>mehrere</w:t>
      </w:r>
      <w:r w:rsidR="0017254A">
        <w:rPr>
          <w:rFonts w:ascii="Times New Roman" w:hAnsi="Times New Roman" w:cs="Times New Roman"/>
          <w:sz w:val="24"/>
          <w:szCs w:val="24"/>
        </w:rPr>
        <w:t xml:space="preserve"> </w:t>
      </w:r>
      <w:r w:rsidR="00B03EB4">
        <w:rPr>
          <w:rFonts w:ascii="Times New Roman" w:hAnsi="Times New Roman" w:cs="Times New Roman"/>
          <w:sz w:val="24"/>
          <w:szCs w:val="24"/>
        </w:rPr>
        <w:t>spezifische</w:t>
      </w:r>
      <w:r w:rsidR="0017254A">
        <w:rPr>
          <w:rFonts w:ascii="Times New Roman" w:hAnsi="Times New Roman" w:cs="Times New Roman"/>
          <w:sz w:val="24"/>
          <w:szCs w:val="24"/>
        </w:rPr>
        <w:t xml:space="preserve"> Zieldefinitionen umgesetzt werden</w:t>
      </w:r>
      <w:r w:rsidR="00B03EB4">
        <w:rPr>
          <w:rFonts w:ascii="Times New Roman" w:hAnsi="Times New Roman" w:cs="Times New Roman"/>
          <w:sz w:val="24"/>
          <w:szCs w:val="24"/>
        </w:rPr>
        <w:t xml:space="preserve">. In funktionaler Hinsicht sind für jede Website </w:t>
      </w:r>
      <w:r w:rsidR="00973A2F">
        <w:rPr>
          <w:rFonts w:ascii="Times New Roman" w:hAnsi="Times New Roman" w:cs="Times New Roman"/>
          <w:sz w:val="24"/>
          <w:szCs w:val="24"/>
        </w:rPr>
        <w:t>barrierefreie Nutzungsmöglichkeiten</w:t>
      </w:r>
      <w:r w:rsidR="00B03EB4">
        <w:rPr>
          <w:rFonts w:ascii="Times New Roman" w:hAnsi="Times New Roman" w:cs="Times New Roman"/>
          <w:sz w:val="24"/>
          <w:szCs w:val="24"/>
        </w:rPr>
        <w:t xml:space="preserve"> bereitzustellen. </w:t>
      </w:r>
      <w:r w:rsidR="00973A2F">
        <w:rPr>
          <w:rFonts w:ascii="Times New Roman" w:hAnsi="Times New Roman" w:cs="Times New Roman"/>
          <w:sz w:val="24"/>
          <w:szCs w:val="24"/>
        </w:rPr>
        <w:t xml:space="preserve"> Dabei soll jede Website die Unterstützung eines Text-to-Speech-Tools enthalten.</w:t>
      </w:r>
      <w:r w:rsidR="00D87E1B">
        <w:rPr>
          <w:rFonts w:ascii="Times New Roman" w:hAnsi="Times New Roman" w:cs="Times New Roman"/>
          <w:sz w:val="24"/>
          <w:szCs w:val="24"/>
        </w:rPr>
        <w:t xml:space="preserve"> Zudem sollen alle Inhalte aus den vier ehemaligen Intranetsystemen in das neue übergreifende System übertragen werden. </w:t>
      </w:r>
    </w:p>
    <w:p w14:paraId="61F1A1C0" w14:textId="77777777" w:rsidR="002F5EE8" w:rsidRDefault="002F5EE8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Maßgeblich sind zudem folgende drei nicht-funktionalen Anforderungen: eine int</w:t>
      </w:r>
      <w:r w:rsidR="004901DF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>tive Bedienbarkeit des Systems</w:t>
      </w:r>
      <w:r w:rsidR="003A2ACE">
        <w:rPr>
          <w:rFonts w:ascii="Times New Roman" w:hAnsi="Times New Roman" w:cs="Times New Roman"/>
          <w:sz w:val="24"/>
          <w:szCs w:val="24"/>
        </w:rPr>
        <w:t xml:space="preserve"> und damit verbunden eine Benutzerfreundlichkeit, sowie eine freie Speicherkapazität (nach der Einspeisung der Altinhalte) von mindestens fünf Terrabyte.</w:t>
      </w:r>
    </w:p>
    <w:p w14:paraId="71CC99DB" w14:textId="5226BE59" w:rsidR="004B7BBF" w:rsidRDefault="004901D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langfristige Wartung und den Betrieb sicherzustellen muss ein </w:t>
      </w:r>
      <w:r w:rsidR="004B7BBF">
        <w:rPr>
          <w:rFonts w:ascii="Times New Roman" w:hAnsi="Times New Roman" w:cs="Times New Roman"/>
          <w:sz w:val="24"/>
          <w:szCs w:val="24"/>
        </w:rPr>
        <w:t>hoher</w:t>
      </w:r>
      <w:r>
        <w:rPr>
          <w:rFonts w:ascii="Times New Roman" w:hAnsi="Times New Roman" w:cs="Times New Roman"/>
          <w:sz w:val="24"/>
          <w:szCs w:val="24"/>
        </w:rPr>
        <w:t xml:space="preserve"> Dokumentationsgrad erreicht werden.</w:t>
      </w:r>
    </w:p>
    <w:p w14:paraId="33614AC7" w14:textId="1EA563C1" w:rsidR="004B7BBF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Soziale Teilziele des Projektes sind es, nach der vollständigen Auslieferung des Systems eine breite Nutzerakzeptanz in Form einer Nutzung von mindestens 75% der Belegschaft mindestens einmal pro Woche zu erreichen.</w:t>
      </w:r>
      <w:r w:rsidR="00164748">
        <w:rPr>
          <w:rFonts w:ascii="Times New Roman" w:hAnsi="Times New Roman" w:cs="Times New Roman"/>
          <w:sz w:val="24"/>
          <w:szCs w:val="24"/>
        </w:rPr>
        <w:t xml:space="preserve"> Des Weiteren, ist es das Ziel mit dem Schulungskonzept den späteren Benutzern mindestens 90% des gesamten Funktionsumfangs des Intranets zu vermitteln.</w:t>
      </w:r>
    </w:p>
    <w:p w14:paraId="58932A61" w14:textId="77777777" w:rsidR="004B7BBF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8DE99" w14:textId="7DFC714A" w:rsidR="004B7BBF" w:rsidRPr="00371A8D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B7BBF" w:rsidRPr="00371A8D" w:rsidSect="00375E4E">
          <w:pgSz w:w="11906" w:h="16838"/>
          <w:pgMar w:top="1134" w:right="1134" w:bottom="1134" w:left="2268" w:header="709" w:footer="709" w:gutter="0"/>
          <w:cols w:space="708"/>
          <w:docGrid w:linePitch="360"/>
        </w:sectPr>
      </w:pPr>
    </w:p>
    <w:p w14:paraId="0B9FE276" w14:textId="77777777" w:rsidR="006D2AF1" w:rsidRPr="00004467" w:rsidRDefault="006D2AF1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9857093" w14:textId="7F45266A" w:rsidR="006D2AF1" w:rsidRPr="00004467" w:rsidRDefault="0014497C" w:rsidP="000044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8266" w:dyaOrig="10935" w14:anchorId="10117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5.15pt;height:589.15pt" o:ole="">
            <v:imagedata r:id="rId4" o:title=""/>
          </v:shape>
          <o:OLEObject Type="Embed" ProgID="Visio.Drawing.15" ShapeID="_x0000_i1028" DrawAspect="Content" ObjectID="_1618129027" r:id="rId5"/>
        </w:object>
      </w:r>
    </w:p>
    <w:sectPr w:rsidR="006D2AF1" w:rsidRPr="00004467" w:rsidSect="0014497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9B"/>
    <w:rsid w:val="00004467"/>
    <w:rsid w:val="00032DC8"/>
    <w:rsid w:val="00077EAB"/>
    <w:rsid w:val="000868E0"/>
    <w:rsid w:val="000B4F51"/>
    <w:rsid w:val="000D3ADA"/>
    <w:rsid w:val="000E5D5B"/>
    <w:rsid w:val="0014497C"/>
    <w:rsid w:val="00160B04"/>
    <w:rsid w:val="00164748"/>
    <w:rsid w:val="00170123"/>
    <w:rsid w:val="0017254A"/>
    <w:rsid w:val="001D3C08"/>
    <w:rsid w:val="002F5EE8"/>
    <w:rsid w:val="00334609"/>
    <w:rsid w:val="00363258"/>
    <w:rsid w:val="00371A8D"/>
    <w:rsid w:val="00375E4E"/>
    <w:rsid w:val="003A2ACE"/>
    <w:rsid w:val="004901DF"/>
    <w:rsid w:val="004B7BBF"/>
    <w:rsid w:val="0051263A"/>
    <w:rsid w:val="00517791"/>
    <w:rsid w:val="00530EEB"/>
    <w:rsid w:val="005D6DC1"/>
    <w:rsid w:val="0065756F"/>
    <w:rsid w:val="00673F5A"/>
    <w:rsid w:val="006848E8"/>
    <w:rsid w:val="006B483E"/>
    <w:rsid w:val="006D2AF1"/>
    <w:rsid w:val="006F21E3"/>
    <w:rsid w:val="00737D51"/>
    <w:rsid w:val="00751036"/>
    <w:rsid w:val="00757BAB"/>
    <w:rsid w:val="0079237B"/>
    <w:rsid w:val="00810108"/>
    <w:rsid w:val="00835381"/>
    <w:rsid w:val="00883859"/>
    <w:rsid w:val="008C497B"/>
    <w:rsid w:val="008C7077"/>
    <w:rsid w:val="00973A2F"/>
    <w:rsid w:val="009750C7"/>
    <w:rsid w:val="009B7206"/>
    <w:rsid w:val="009E1E11"/>
    <w:rsid w:val="009F709E"/>
    <w:rsid w:val="00A10D6E"/>
    <w:rsid w:val="00A27990"/>
    <w:rsid w:val="00B03EB4"/>
    <w:rsid w:val="00B120A3"/>
    <w:rsid w:val="00B365A8"/>
    <w:rsid w:val="00BA3A33"/>
    <w:rsid w:val="00C4269B"/>
    <w:rsid w:val="00C870D5"/>
    <w:rsid w:val="00CB5B21"/>
    <w:rsid w:val="00D4724D"/>
    <w:rsid w:val="00D87E1B"/>
    <w:rsid w:val="00E557B8"/>
    <w:rsid w:val="00EB1FAC"/>
    <w:rsid w:val="00F6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D421"/>
  <w15:chartTrackingRefBased/>
  <w15:docId w15:val="{BDCB7C82-CB49-416D-BE94-E9D46B60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6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60</cp:revision>
  <dcterms:created xsi:type="dcterms:W3CDTF">2019-04-29T16:31:00Z</dcterms:created>
  <dcterms:modified xsi:type="dcterms:W3CDTF">2019-04-30T09:31:00Z</dcterms:modified>
</cp:coreProperties>
</file>