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6A4F" w14:textId="77777777" w:rsidR="007D6A09" w:rsidRPr="00916500" w:rsidRDefault="007D6A09" w:rsidP="000C391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916500">
        <w:rPr>
          <w:rFonts w:ascii="Times New Roman" w:hAnsi="Times New Roman" w:cs="Times New Roman"/>
          <w:sz w:val="40"/>
          <w:szCs w:val="40"/>
        </w:rPr>
        <w:t>Software Code Base Update: CI3 to CI4/Laravel</w:t>
      </w:r>
    </w:p>
    <w:p w14:paraId="5BBA8BDC" w14:textId="36804E83" w:rsidR="00916500" w:rsidRDefault="007D6A09" w:rsidP="0091650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sz w:val="24"/>
          <w:szCs w:val="24"/>
        </w:rPr>
        <w:t>By MsM Robi</w:t>
      </w:r>
      <w:r w:rsidR="00916500">
        <w:rPr>
          <w:rFonts w:ascii="Times New Roman" w:hAnsi="Times New Roman" w:cs="Times New Roman"/>
          <w:sz w:val="24"/>
          <w:szCs w:val="24"/>
        </w:rPr>
        <w:t>n</w:t>
      </w:r>
    </w:p>
    <w:p w14:paraId="7C18164E" w14:textId="77777777" w:rsidR="00916500" w:rsidRDefault="00916500" w:rsidP="0091650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39270E8" w14:textId="35CEDB29" w:rsidR="007D6A09" w:rsidRPr="00916500" w:rsidRDefault="00262950" w:rsidP="00262950">
      <w:pPr>
        <w:jc w:val="both"/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sz w:val="24"/>
          <w:szCs w:val="24"/>
        </w:rPr>
        <w:t>Codeigniter 3 is lighter framework with some limited features.</w:t>
      </w:r>
      <w:r w:rsidR="009B4925" w:rsidRPr="00916500">
        <w:rPr>
          <w:rFonts w:ascii="Times New Roman" w:hAnsi="Times New Roman" w:cs="Times New Roman"/>
          <w:sz w:val="24"/>
          <w:szCs w:val="24"/>
        </w:rPr>
        <w:t xml:space="preserve"> It exactly not supports the MVC architecture but HMVC</w:t>
      </w:r>
      <w:r w:rsidR="007D6A09" w:rsidRPr="00916500">
        <w:rPr>
          <w:rFonts w:ascii="Times New Roman" w:hAnsi="Times New Roman" w:cs="Times New Roman"/>
        </w:rPr>
        <w:t xml:space="preserve"> </w:t>
      </w:r>
      <w:r w:rsidR="007D6A09" w:rsidRPr="00916500">
        <w:rPr>
          <w:rFonts w:ascii="Times New Roman" w:hAnsi="Times New Roman" w:cs="Times New Roman"/>
          <w:sz w:val="24"/>
          <w:szCs w:val="24"/>
        </w:rPr>
        <w:t>(Hierarchical Model-View-Controller)</w:t>
      </w:r>
      <w:r w:rsidR="007D6A09" w:rsidRPr="00916500">
        <w:rPr>
          <w:rFonts w:ascii="Times New Roman" w:hAnsi="Times New Roman" w:cs="Times New Roman"/>
          <w:sz w:val="24"/>
          <w:szCs w:val="24"/>
        </w:rPr>
        <w:t>.</w:t>
      </w:r>
      <w:r w:rsidRPr="00916500">
        <w:rPr>
          <w:rFonts w:ascii="Times New Roman" w:hAnsi="Times New Roman" w:cs="Times New Roman"/>
          <w:sz w:val="24"/>
          <w:szCs w:val="24"/>
        </w:rPr>
        <w:t xml:space="preserve"> Whereas Codeigniter4 is also lighter and modern framework than CI3 with more features specially managing packages/tools thorough composer. Also, CI4 is completely re-write of the CI3 framework, supports full features of MVC and mostly inspired by Laravel architecture.</w:t>
      </w:r>
    </w:p>
    <w:p w14:paraId="781ED76A" w14:textId="6590EAF4" w:rsidR="000C3910" w:rsidRPr="00916500" w:rsidRDefault="00262950" w:rsidP="00262950">
      <w:pPr>
        <w:jc w:val="both"/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sz w:val="24"/>
          <w:szCs w:val="24"/>
        </w:rPr>
        <w:br/>
        <w:t>As a result, if we want to update our CI3 modules into CI4/Laravel there is some particular sections we need to keep in mind that:</w:t>
      </w:r>
    </w:p>
    <w:p w14:paraId="2D8D7FAA" w14:textId="4340928A" w:rsidR="00262950" w:rsidRPr="00916500" w:rsidRDefault="009B4925" w:rsidP="009B4925">
      <w:pPr>
        <w:pStyle w:val="Heading1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1/ </w:t>
      </w:r>
      <w:r w:rsidR="00262950" w:rsidRPr="00916500">
        <w:rPr>
          <w:rFonts w:ascii="Times New Roman" w:hAnsi="Times New Roman" w:cs="Times New Roman"/>
        </w:rPr>
        <w:t>Configurations</w:t>
      </w:r>
    </w:p>
    <w:p w14:paraId="3E8AF520" w14:textId="1FBA2C45" w:rsidR="009B4925" w:rsidRDefault="002A5B57" w:rsidP="009B49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sz w:val="24"/>
          <w:szCs w:val="24"/>
        </w:rPr>
        <w:t>This is would be the major concern if we eager to update CI3 modules into CI4/Laravel. Just because of all these 3 frameworks follows different architecture compare to each other.</w:t>
      </w:r>
    </w:p>
    <w:p w14:paraId="3A678CD6" w14:textId="2E1AAAF0" w:rsidR="00230E85" w:rsidRPr="00230E85" w:rsidRDefault="003751B7" w:rsidP="00230E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C3357" wp14:editId="4CB3F068">
            <wp:extent cx="5943600" cy="4629150"/>
            <wp:effectExtent l="0" t="0" r="0" b="0"/>
            <wp:docPr id="80314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C09" w14:textId="0F62AB32" w:rsidR="009B4925" w:rsidRPr="00916500" w:rsidRDefault="002A5B57" w:rsidP="0091650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lastRenderedPageBreak/>
        <w:t>Base Controller</w:t>
      </w:r>
    </w:p>
    <w:p w14:paraId="5D784086" w14:textId="5749E0E6" w:rsidR="00916500" w:rsidRPr="00916500" w:rsidRDefault="00916500" w:rsidP="009165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CI3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Uses a basic structure without strict conventions.</w:t>
      </w:r>
    </w:p>
    <w:p w14:paraId="43FE5729" w14:textId="07C69DEA" w:rsidR="00916500" w:rsidRPr="003751B7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CI4/Laravel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Enforces a more structured approach with a base controller class. For instance, in CI4, you might extend </w:t>
      </w:r>
      <w:r w:rsidRPr="00916500">
        <w:rPr>
          <w:rFonts w:ascii="Times New Roman" w:eastAsia="Times New Roman" w:hAnsi="Times New Roman" w:cs="Times New Roman"/>
          <w:sz w:val="20"/>
          <w:szCs w:val="20"/>
          <w:lang w:bidi="hi-IN"/>
        </w:rPr>
        <w:t>BaseController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whereas in Laravel, you typically extend </w:t>
      </w:r>
      <w:r w:rsidRPr="00916500">
        <w:rPr>
          <w:rFonts w:ascii="Times New Roman" w:eastAsia="Times New Roman" w:hAnsi="Times New Roman" w:cs="Times New Roman"/>
          <w:sz w:val="20"/>
          <w:szCs w:val="20"/>
          <w:lang w:bidi="hi-IN"/>
        </w:rPr>
        <w:t>Controller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0B77028B" w14:textId="77777777" w:rsidR="003751B7" w:rsidRPr="003751B7" w:rsidRDefault="003751B7" w:rsidP="003751B7">
      <w:pPr>
        <w:rPr>
          <w:rFonts w:ascii="Times New Roman" w:hAnsi="Times New Roman" w:cs="Times New Roman"/>
        </w:rPr>
      </w:pPr>
    </w:p>
    <w:p w14:paraId="7BE4E857" w14:textId="28782D05" w:rsidR="002A5B57" w:rsidRPr="00916500" w:rsidRDefault="002A5B57" w:rsidP="0091650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Rest Controller </w:t>
      </w:r>
    </w:p>
    <w:p w14:paraId="602B9EF0" w14:textId="2340F054" w:rsidR="00916500" w:rsidRPr="00916500" w:rsidRDefault="00916500" w:rsidP="009165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CI3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Lacks built-in support for RESTful controllers, requiring custom implementation.</w:t>
      </w:r>
    </w:p>
    <w:p w14:paraId="047D4365" w14:textId="35E68AED" w:rsidR="00916500" w:rsidRPr="00916500" w:rsidRDefault="00916500" w:rsidP="009165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CI4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a RESTful controller out of the box with features like resource routing.</w:t>
      </w:r>
    </w:p>
    <w:p w14:paraId="167BDA73" w14:textId="24109340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Laravel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Offers extensive support for RESTful APIs, including resource controllers and routes.</w:t>
      </w:r>
    </w:p>
    <w:p w14:paraId="591C2071" w14:textId="5635A444" w:rsidR="009D7961" w:rsidRPr="00916500" w:rsidRDefault="009D7961" w:rsidP="0091650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>Database configurations</w:t>
      </w:r>
    </w:p>
    <w:p w14:paraId="43F5B710" w14:textId="4B179A33" w:rsidR="00916500" w:rsidRPr="00916500" w:rsidRDefault="00916500" w:rsidP="009165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CI3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Database configurations are straightforward but limited.</w:t>
      </w:r>
    </w:p>
    <w:p w14:paraId="447CA931" w14:textId="329B578B" w:rsidR="00916500" w:rsidRPr="00916500" w:rsidRDefault="00916500" w:rsidP="0091650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CI4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Introduces a more flexible and powerful database configuration system.</w:t>
      </w:r>
    </w:p>
    <w:p w14:paraId="74F42B7F" w14:textId="64569540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Laravel</w:t>
      </w:r>
      <w:r w:rsidRPr="00916500">
        <w:rPr>
          <w:rFonts w:ascii="Times New Roman" w:eastAsia="Times New Roman" w:hAnsi="Times New Roman" w:cs="Times New Roman"/>
          <w:sz w:val="24"/>
          <w:szCs w:val="24"/>
          <w:lang w:bidi="hi-IN"/>
        </w:rPr>
        <w:t>: Offers robust database configuration options, including support for multiple connections and databases.</w:t>
      </w:r>
    </w:p>
    <w:p w14:paraId="3D8D8A09" w14:textId="28FAA871" w:rsidR="009B4925" w:rsidRPr="00916500" w:rsidRDefault="009B4925" w:rsidP="009B4925">
      <w:pPr>
        <w:pStyle w:val="Heading2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1.4 </w:t>
      </w:r>
      <w:r w:rsidR="009D7961" w:rsidRPr="00916500">
        <w:rPr>
          <w:rFonts w:ascii="Times New Roman" w:hAnsi="Times New Roman" w:cs="Times New Roman"/>
        </w:rPr>
        <w:t>Filters</w:t>
      </w:r>
    </w:p>
    <w:p w14:paraId="460EA7F4" w14:textId="4913FABD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CI3</w:t>
      </w:r>
      <w:r w:rsidRPr="00916500">
        <w:rPr>
          <w:rFonts w:ascii="Times New Roman" w:hAnsi="Times New Roman" w:cs="Times New Roman"/>
          <w:sz w:val="24"/>
          <w:szCs w:val="24"/>
        </w:rPr>
        <w:t>: Limited to hooks for pre- and post-processing.</w:t>
      </w:r>
    </w:p>
    <w:p w14:paraId="3B4E1C39" w14:textId="7B948781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CI4</w:t>
      </w:r>
      <w:r w:rsidRPr="00916500">
        <w:rPr>
          <w:rFonts w:ascii="Times New Roman" w:hAnsi="Times New Roman" w:cs="Times New Roman"/>
          <w:sz w:val="24"/>
          <w:szCs w:val="24"/>
        </w:rPr>
        <w:t>: Implements a filter system that allows for pre- and post-processing of requests.</w:t>
      </w:r>
    </w:p>
    <w:p w14:paraId="57A5AE6A" w14:textId="13EDE1E9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916500">
        <w:rPr>
          <w:rFonts w:ascii="Times New Roman" w:hAnsi="Times New Roman" w:cs="Times New Roman"/>
          <w:sz w:val="24"/>
          <w:szCs w:val="24"/>
        </w:rPr>
        <w:t>: Utilizes middleware for handling request filtering, offering a more granular and powerful approach.</w:t>
      </w:r>
    </w:p>
    <w:p w14:paraId="31CAE174" w14:textId="0362BD2A" w:rsidR="009D7961" w:rsidRPr="00916500" w:rsidRDefault="009B4925" w:rsidP="009B4925">
      <w:pPr>
        <w:pStyle w:val="Heading2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1.5 </w:t>
      </w:r>
      <w:r w:rsidR="009D7961" w:rsidRPr="00916500">
        <w:rPr>
          <w:rFonts w:ascii="Times New Roman" w:hAnsi="Times New Roman" w:cs="Times New Roman"/>
        </w:rPr>
        <w:t>Session and Token managements</w:t>
      </w:r>
    </w:p>
    <w:p w14:paraId="589FD096" w14:textId="00B70587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CI3</w:t>
      </w:r>
      <w:r w:rsidRPr="00916500">
        <w:rPr>
          <w:rFonts w:ascii="Times New Roman" w:hAnsi="Times New Roman" w:cs="Times New Roman"/>
          <w:sz w:val="24"/>
          <w:szCs w:val="24"/>
        </w:rPr>
        <w:t>: Basic session handling with limited token management.</w:t>
      </w:r>
    </w:p>
    <w:p w14:paraId="3D9ACB45" w14:textId="77777777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CI4</w:t>
      </w:r>
      <w:r w:rsidRPr="00916500">
        <w:rPr>
          <w:rFonts w:ascii="Times New Roman" w:hAnsi="Times New Roman" w:cs="Times New Roman"/>
          <w:sz w:val="24"/>
          <w:szCs w:val="24"/>
        </w:rPr>
        <w:t>: Improved session management with better security features.</w:t>
      </w:r>
    </w:p>
    <w:p w14:paraId="479C0092" w14:textId="31F92204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916500">
        <w:rPr>
          <w:rFonts w:ascii="Times New Roman" w:hAnsi="Times New Roman" w:cs="Times New Roman"/>
          <w:sz w:val="24"/>
          <w:szCs w:val="24"/>
        </w:rPr>
        <w:t>: Comprehensive session and token management, including CSRF protection and API tokens.</w:t>
      </w:r>
    </w:p>
    <w:p w14:paraId="2A1C8E1D" w14:textId="07988963" w:rsidR="009D7961" w:rsidRPr="00916500" w:rsidRDefault="009B4925" w:rsidP="009B4925">
      <w:pPr>
        <w:pStyle w:val="Heading2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1.6 </w:t>
      </w:r>
      <w:r w:rsidR="009D7961" w:rsidRPr="00916500">
        <w:rPr>
          <w:rFonts w:ascii="Times New Roman" w:hAnsi="Times New Roman" w:cs="Times New Roman"/>
        </w:rPr>
        <w:t>Usages of Constants</w:t>
      </w:r>
    </w:p>
    <w:p w14:paraId="7455854A" w14:textId="4CEA3A69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CI3</w:t>
      </w:r>
      <w:r w:rsidRPr="00916500">
        <w:rPr>
          <w:rFonts w:ascii="Times New Roman" w:hAnsi="Times New Roman" w:cs="Times New Roman"/>
          <w:sz w:val="24"/>
          <w:szCs w:val="24"/>
        </w:rPr>
        <w:t>: Constants are often defined in configuration files or manually within code.</w:t>
      </w:r>
    </w:p>
    <w:p w14:paraId="0EF4F8F9" w14:textId="242149CE" w:rsidR="00916500" w:rsidRPr="00916500" w:rsidRDefault="00916500" w:rsidP="00916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CI4/Laravel</w:t>
      </w:r>
      <w:r w:rsidRPr="00916500">
        <w:rPr>
          <w:rFonts w:ascii="Times New Roman" w:hAnsi="Times New Roman" w:cs="Times New Roman"/>
          <w:sz w:val="24"/>
          <w:szCs w:val="24"/>
        </w:rPr>
        <w:t>: Encourages the use of environment files (.env) for defining constants and configuration settings, promoting better security and flexibility.</w:t>
      </w:r>
    </w:p>
    <w:p w14:paraId="33108687" w14:textId="77777777" w:rsidR="00916500" w:rsidRPr="00916500" w:rsidRDefault="00916500" w:rsidP="00916500">
      <w:pPr>
        <w:rPr>
          <w:rFonts w:ascii="Times New Roman" w:hAnsi="Times New Roman" w:cs="Times New Roman"/>
        </w:rPr>
      </w:pPr>
    </w:p>
    <w:p w14:paraId="74CCDC81" w14:textId="289ACACD" w:rsidR="00E72C32" w:rsidRPr="00916500" w:rsidRDefault="009B4925" w:rsidP="009B4925">
      <w:pPr>
        <w:pStyle w:val="Heading1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2/ </w:t>
      </w:r>
      <w:r w:rsidR="00E72C32" w:rsidRPr="00916500">
        <w:rPr>
          <w:rFonts w:ascii="Times New Roman" w:hAnsi="Times New Roman" w:cs="Times New Roman"/>
        </w:rPr>
        <w:t>Routes</w:t>
      </w:r>
    </w:p>
    <w:p w14:paraId="58F935FB" w14:textId="77777777" w:rsidR="00916500" w:rsidRPr="00916500" w:rsidRDefault="00916500" w:rsidP="00916500">
      <w:p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sz w:val="24"/>
          <w:szCs w:val="24"/>
        </w:rPr>
        <w:t>Routing differs significantly between CI3, CI4, and Laravel:</w:t>
      </w:r>
    </w:p>
    <w:p w14:paraId="6B98BF37" w14:textId="77777777" w:rsidR="00916500" w:rsidRPr="00916500" w:rsidRDefault="00916500" w:rsidP="009165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CI3</w:t>
      </w:r>
      <w:r w:rsidRPr="00916500">
        <w:rPr>
          <w:rFonts w:ascii="Times New Roman" w:hAnsi="Times New Roman" w:cs="Times New Roman"/>
          <w:sz w:val="24"/>
          <w:szCs w:val="24"/>
        </w:rPr>
        <w:t>: Primarily uses auto-routing, which can be less secure and less flexible.</w:t>
      </w:r>
    </w:p>
    <w:p w14:paraId="5DEC836F" w14:textId="77777777" w:rsidR="00916500" w:rsidRPr="00916500" w:rsidRDefault="00916500" w:rsidP="009165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CI4</w:t>
      </w:r>
      <w:r w:rsidRPr="00916500">
        <w:rPr>
          <w:rFonts w:ascii="Times New Roman" w:hAnsi="Times New Roman" w:cs="Times New Roman"/>
          <w:sz w:val="24"/>
          <w:szCs w:val="24"/>
        </w:rPr>
        <w:t>: Introduces a more structured routing system with support for both manual and auto-routing.</w:t>
      </w:r>
    </w:p>
    <w:p w14:paraId="28CADEA1" w14:textId="017939C2" w:rsidR="003A2D40" w:rsidRDefault="00916500" w:rsidP="003A2D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16500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916500">
        <w:rPr>
          <w:rFonts w:ascii="Times New Roman" w:hAnsi="Times New Roman" w:cs="Times New Roman"/>
          <w:sz w:val="24"/>
          <w:szCs w:val="24"/>
        </w:rPr>
        <w:t>: Offers a highly flexible and powerful routing system, including named routes, route groups, and middleware</w:t>
      </w:r>
      <w:r w:rsidR="003A2D40">
        <w:rPr>
          <w:rFonts w:ascii="Times New Roman" w:hAnsi="Times New Roman" w:cs="Times New Roman"/>
          <w:sz w:val="24"/>
          <w:szCs w:val="24"/>
        </w:rPr>
        <w:t>.</w:t>
      </w:r>
    </w:p>
    <w:p w14:paraId="2E685EA9" w14:textId="29536417" w:rsidR="00E72C32" w:rsidRPr="00916500" w:rsidRDefault="009B4925" w:rsidP="009B4925">
      <w:pPr>
        <w:pStyle w:val="Heading1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lastRenderedPageBreak/>
        <w:t xml:space="preserve">3/ </w:t>
      </w:r>
      <w:r w:rsidR="00E72C32" w:rsidRPr="00916500">
        <w:rPr>
          <w:rFonts w:ascii="Times New Roman" w:hAnsi="Times New Roman" w:cs="Times New Roman"/>
        </w:rPr>
        <w:t>Magic method to Constructors</w:t>
      </w:r>
    </w:p>
    <w:p w14:paraId="0EE94CF9" w14:textId="5C3F01A9" w:rsidR="009B4925" w:rsidRDefault="009B4925" w:rsidP="009B4925">
      <w:pPr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>In CI3 Controllers and Models are load/call/invoke by its magic method called load.  But in CI4/Laravel can be called</w:t>
      </w:r>
      <w:r w:rsidR="00CD5046">
        <w:rPr>
          <w:rFonts w:ascii="Times New Roman" w:hAnsi="Times New Roman" w:cs="Times New Roman"/>
        </w:rPr>
        <w:t>.</w:t>
      </w:r>
    </w:p>
    <w:p w14:paraId="067E9F6C" w14:textId="77777777" w:rsidR="00CD5046" w:rsidRPr="00CD5046" w:rsidRDefault="00CD5046" w:rsidP="00CD5046">
      <w:p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sz w:val="24"/>
          <w:szCs w:val="24"/>
        </w:rPr>
        <w:t>In CodeIgniter 3, it's not straightforward to call a method of one controller from another controller directly due to the way the framework is designed. However, there are a few ways you can achieve similar functionality:</w:t>
      </w:r>
    </w:p>
    <w:p w14:paraId="42B69EF7" w14:textId="77777777" w:rsidR="00CD5046" w:rsidRPr="00CD5046" w:rsidRDefault="00CD5046" w:rsidP="00CD504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CD5046">
        <w:rPr>
          <w:rFonts w:ascii="Times New Roman" w:hAnsi="Times New Roman" w:cs="Times New Roman"/>
          <w:sz w:val="24"/>
          <w:szCs w:val="24"/>
        </w:rPr>
        <w:t>: Common code can be moved to libraries.</w:t>
      </w:r>
    </w:p>
    <w:p w14:paraId="72FD546D" w14:textId="77777777" w:rsidR="00CD5046" w:rsidRPr="00CD5046" w:rsidRDefault="00CD5046" w:rsidP="00CD504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b/>
          <w:bCs/>
          <w:sz w:val="24"/>
          <w:szCs w:val="24"/>
        </w:rPr>
        <w:t>Helpers</w:t>
      </w:r>
      <w:r w:rsidRPr="00CD5046">
        <w:rPr>
          <w:rFonts w:ascii="Times New Roman" w:hAnsi="Times New Roman" w:cs="Times New Roman"/>
          <w:sz w:val="24"/>
          <w:szCs w:val="24"/>
        </w:rPr>
        <w:t>: Common functions can be moved to helpers.</w:t>
      </w:r>
    </w:p>
    <w:p w14:paraId="7B9CCC9C" w14:textId="77777777" w:rsidR="00CD5046" w:rsidRPr="00CD5046" w:rsidRDefault="00CD5046" w:rsidP="00CD504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CD5046">
        <w:rPr>
          <w:rFonts w:ascii="Times New Roman" w:hAnsi="Times New Roman" w:cs="Times New Roman"/>
          <w:sz w:val="24"/>
          <w:szCs w:val="24"/>
        </w:rPr>
        <w:t>: Business logic can be moved to models.</w:t>
      </w:r>
    </w:p>
    <w:p w14:paraId="496275FB" w14:textId="77777777" w:rsidR="00CD5046" w:rsidRDefault="00CD5046" w:rsidP="00CD504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b/>
          <w:bCs/>
          <w:sz w:val="24"/>
          <w:szCs w:val="24"/>
        </w:rPr>
        <w:t>Modular Separation</w:t>
      </w:r>
      <w:r w:rsidRPr="00CD5046">
        <w:rPr>
          <w:rFonts w:ascii="Times New Roman" w:hAnsi="Times New Roman" w:cs="Times New Roman"/>
          <w:sz w:val="24"/>
          <w:szCs w:val="24"/>
        </w:rPr>
        <w:t>: Use HMVC (Hierarchical Model-View-Controller) to enable modular separation.</w:t>
      </w:r>
    </w:p>
    <w:p w14:paraId="37B9FC83" w14:textId="226C2047" w:rsidR="00C31EAA" w:rsidRDefault="00CD5046" w:rsidP="009B4925">
      <w:pPr>
        <w:rPr>
          <w:rFonts w:ascii="Times New Roman" w:hAnsi="Times New Roman" w:cs="Times New Roman"/>
          <w:sz w:val="24"/>
          <w:szCs w:val="24"/>
        </w:rPr>
      </w:pPr>
      <w:r w:rsidRPr="00CD5046">
        <w:rPr>
          <w:rFonts w:ascii="Times New Roman" w:hAnsi="Times New Roman" w:cs="Times New Roman"/>
          <w:sz w:val="24"/>
          <w:szCs w:val="24"/>
        </w:rPr>
        <w:t xml:space="preserve">Whereas CI4/Laravel </w:t>
      </w:r>
      <w:r>
        <w:rPr>
          <w:rFonts w:ascii="Times New Roman" w:hAnsi="Times New Roman" w:cs="Times New Roman"/>
          <w:sz w:val="24"/>
          <w:szCs w:val="24"/>
        </w:rPr>
        <w:t xml:space="preserve">follow same approach to create class instance directly on the construction or a method. </w:t>
      </w:r>
    </w:p>
    <w:p w14:paraId="3CDFCBFD" w14:textId="276DBB5F" w:rsidR="00C31EAA" w:rsidRDefault="00C31EAA" w:rsidP="009B4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15DB6" wp14:editId="5265A663">
            <wp:extent cx="5937250" cy="3346450"/>
            <wp:effectExtent l="0" t="0" r="6350" b="6350"/>
            <wp:docPr id="17175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31A6" w14:textId="5627C37A" w:rsidR="00C31EAA" w:rsidRPr="00CD5046" w:rsidRDefault="008F3E4F" w:rsidP="009B4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A9BDD0" wp14:editId="4410D6BA">
            <wp:extent cx="5943600" cy="4229100"/>
            <wp:effectExtent l="0" t="0" r="0" b="0"/>
            <wp:docPr id="1480796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9513CB" wp14:editId="541560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54500"/>
            <wp:effectExtent l="0" t="0" r="6350" b="0"/>
            <wp:wrapSquare wrapText="bothSides"/>
            <wp:docPr id="122958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000B9" w14:textId="77777777" w:rsidR="007418AC" w:rsidRDefault="009B4925" w:rsidP="007418AC">
      <w:pPr>
        <w:pStyle w:val="Heading2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lastRenderedPageBreak/>
        <w:t xml:space="preserve">3.1 </w:t>
      </w:r>
      <w:r w:rsidR="00E72C32" w:rsidRPr="00916500">
        <w:rPr>
          <w:rFonts w:ascii="Times New Roman" w:hAnsi="Times New Roman" w:cs="Times New Roman"/>
        </w:rPr>
        <w:t xml:space="preserve">Calling/Invoking Another Controller to another. </w:t>
      </w:r>
      <w:r w:rsidR="008F3E4F">
        <w:rPr>
          <w:noProof/>
        </w:rPr>
        <w:drawing>
          <wp:inline distT="0" distB="0" distL="0" distR="0" wp14:anchorId="0479DFF4" wp14:editId="5430D59E">
            <wp:extent cx="5943600" cy="4508500"/>
            <wp:effectExtent l="0" t="0" r="0" b="6350"/>
            <wp:docPr id="671338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B50C" w14:textId="77777777" w:rsidR="00B35ABE" w:rsidRDefault="00B35AB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9E62EA7" w14:textId="70ED88A2" w:rsidR="00E72C32" w:rsidRDefault="009B4925" w:rsidP="009B4925">
      <w:pPr>
        <w:pStyle w:val="Heading2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lastRenderedPageBreak/>
        <w:t xml:space="preserve">3.2 </w:t>
      </w:r>
      <w:r w:rsidR="00E72C32" w:rsidRPr="00916500">
        <w:rPr>
          <w:rFonts w:ascii="Times New Roman" w:hAnsi="Times New Roman" w:cs="Times New Roman"/>
        </w:rPr>
        <w:t>Calling/Invoking Another</w:t>
      </w:r>
      <w:r w:rsidR="00E72C32" w:rsidRPr="00916500">
        <w:rPr>
          <w:rFonts w:ascii="Times New Roman" w:hAnsi="Times New Roman" w:cs="Times New Roman"/>
        </w:rPr>
        <w:t xml:space="preserve"> model to controller/model.</w:t>
      </w:r>
    </w:p>
    <w:p w14:paraId="33163511" w14:textId="0E21EC62" w:rsidR="00D8319C" w:rsidRDefault="00D8319C" w:rsidP="00BE3F2D">
      <w:r>
        <w:rPr>
          <w:noProof/>
        </w:rPr>
        <w:drawing>
          <wp:inline distT="0" distB="0" distL="0" distR="0" wp14:anchorId="2197A532" wp14:editId="3D7C9228">
            <wp:extent cx="5943600" cy="3168650"/>
            <wp:effectExtent l="0" t="0" r="0" b="0"/>
            <wp:docPr id="925743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F220" w14:textId="0F5861C8" w:rsidR="00D8319C" w:rsidRDefault="008E2914" w:rsidP="00BE3F2D">
      <w:r>
        <w:rPr>
          <w:noProof/>
        </w:rPr>
        <w:lastRenderedPageBreak/>
        <w:drawing>
          <wp:inline distT="0" distB="0" distL="0" distR="0" wp14:anchorId="26461CA0" wp14:editId="2E019FB3">
            <wp:extent cx="5943600" cy="6775450"/>
            <wp:effectExtent l="0" t="0" r="0" b="6350"/>
            <wp:docPr id="2140206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AD0D" w14:textId="7213B7BE" w:rsidR="008E2914" w:rsidRPr="00BE3F2D" w:rsidRDefault="008E2914" w:rsidP="00BE3F2D">
      <w:r>
        <w:rPr>
          <w:noProof/>
        </w:rPr>
        <w:lastRenderedPageBreak/>
        <w:drawing>
          <wp:inline distT="0" distB="0" distL="0" distR="0" wp14:anchorId="767FB684" wp14:editId="522BB6E1">
            <wp:extent cx="5937250" cy="6083300"/>
            <wp:effectExtent l="0" t="0" r="6350" b="0"/>
            <wp:docPr id="15574946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5EFA" w14:textId="33127800" w:rsidR="00E72C32" w:rsidRDefault="009B4925" w:rsidP="009B4925">
      <w:pPr>
        <w:pStyle w:val="Heading1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lastRenderedPageBreak/>
        <w:t xml:space="preserve">4/ </w:t>
      </w:r>
      <w:r w:rsidR="00E72C32" w:rsidRPr="00916500">
        <w:rPr>
          <w:rFonts w:ascii="Times New Roman" w:hAnsi="Times New Roman" w:cs="Times New Roman"/>
        </w:rPr>
        <w:t>Query builder methods</w:t>
      </w:r>
    </w:p>
    <w:p w14:paraId="680E747B" w14:textId="54FCB962" w:rsidR="008E2914" w:rsidRDefault="008E2914" w:rsidP="008E2914">
      <w:r>
        <w:rPr>
          <w:noProof/>
        </w:rPr>
        <w:drawing>
          <wp:inline distT="0" distB="0" distL="0" distR="0" wp14:anchorId="4DACDA17" wp14:editId="4A05A0F5">
            <wp:extent cx="5943600" cy="4991100"/>
            <wp:effectExtent l="0" t="0" r="0" b="0"/>
            <wp:docPr id="3689210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BC7E" w14:textId="1BF8431D" w:rsidR="008E2914" w:rsidRDefault="008E2914" w:rsidP="008E2914">
      <w:r>
        <w:rPr>
          <w:noProof/>
        </w:rPr>
        <w:lastRenderedPageBreak/>
        <w:drawing>
          <wp:inline distT="0" distB="0" distL="0" distR="0" wp14:anchorId="19AA9E69" wp14:editId="2599E523">
            <wp:extent cx="5937250" cy="4603750"/>
            <wp:effectExtent l="0" t="0" r="6350" b="6350"/>
            <wp:docPr id="18404940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A41E" w14:textId="15243DBA" w:rsidR="008E2914" w:rsidRDefault="008E2914" w:rsidP="008E2914">
      <w:r>
        <w:rPr>
          <w:noProof/>
        </w:rPr>
        <w:lastRenderedPageBreak/>
        <w:drawing>
          <wp:inline distT="0" distB="0" distL="0" distR="0" wp14:anchorId="7C0A931E" wp14:editId="245CBF51">
            <wp:extent cx="5937250" cy="5080000"/>
            <wp:effectExtent l="0" t="0" r="6350" b="6350"/>
            <wp:docPr id="5624681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7675" w14:textId="2C81176E" w:rsidR="00BD5633" w:rsidRDefault="00BD5633" w:rsidP="008E2914">
      <w:r>
        <w:rPr>
          <w:noProof/>
        </w:rPr>
        <w:lastRenderedPageBreak/>
        <w:drawing>
          <wp:inline distT="0" distB="0" distL="0" distR="0" wp14:anchorId="50D68C8E" wp14:editId="0B17D633">
            <wp:extent cx="5943600" cy="3276600"/>
            <wp:effectExtent l="0" t="0" r="0" b="0"/>
            <wp:docPr id="14450120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E15B" w14:textId="434663EF" w:rsidR="00BD5633" w:rsidRPr="008E2914" w:rsidRDefault="00BD5633" w:rsidP="008E2914">
      <w:r>
        <w:rPr>
          <w:noProof/>
        </w:rPr>
        <w:lastRenderedPageBreak/>
        <w:drawing>
          <wp:inline distT="0" distB="0" distL="0" distR="0" wp14:anchorId="367357C6" wp14:editId="39105980">
            <wp:extent cx="5943600" cy="5086350"/>
            <wp:effectExtent l="0" t="0" r="0" b="0"/>
            <wp:docPr id="20561782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1392" w14:textId="54CEC355" w:rsidR="00E72C32" w:rsidRPr="00916500" w:rsidRDefault="009B4925" w:rsidP="009B4925">
      <w:pPr>
        <w:pStyle w:val="Heading1"/>
        <w:rPr>
          <w:rFonts w:ascii="Times New Roman" w:hAnsi="Times New Roman" w:cs="Times New Roman"/>
        </w:rPr>
      </w:pPr>
      <w:r w:rsidRPr="00916500">
        <w:rPr>
          <w:rFonts w:ascii="Times New Roman" w:hAnsi="Times New Roman" w:cs="Times New Roman"/>
        </w:rPr>
        <w:t xml:space="preserve">5/ </w:t>
      </w:r>
      <w:r w:rsidR="00E72C32" w:rsidRPr="00916500">
        <w:rPr>
          <w:rFonts w:ascii="Times New Roman" w:hAnsi="Times New Roman" w:cs="Times New Roman"/>
        </w:rPr>
        <w:t>Helpers, libraries to services</w:t>
      </w:r>
    </w:p>
    <w:sectPr w:rsidR="00E72C32" w:rsidRPr="0091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4945"/>
    <w:multiLevelType w:val="hybridMultilevel"/>
    <w:tmpl w:val="83AAA9F2"/>
    <w:lvl w:ilvl="0" w:tplc="F626BA3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485"/>
    <w:multiLevelType w:val="hybridMultilevel"/>
    <w:tmpl w:val="888261E2"/>
    <w:lvl w:ilvl="0" w:tplc="F9FE0774"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6DE5"/>
    <w:multiLevelType w:val="hybridMultilevel"/>
    <w:tmpl w:val="73D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6E4"/>
    <w:multiLevelType w:val="hybridMultilevel"/>
    <w:tmpl w:val="458A2CD0"/>
    <w:lvl w:ilvl="0" w:tplc="F9FE0774"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C00A66"/>
    <w:multiLevelType w:val="hybridMultilevel"/>
    <w:tmpl w:val="4356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B08B1"/>
    <w:multiLevelType w:val="hybridMultilevel"/>
    <w:tmpl w:val="4858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00B1"/>
    <w:multiLevelType w:val="multilevel"/>
    <w:tmpl w:val="5A2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92043"/>
    <w:multiLevelType w:val="hybridMultilevel"/>
    <w:tmpl w:val="D780EBA0"/>
    <w:lvl w:ilvl="0" w:tplc="EE305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82D96"/>
    <w:multiLevelType w:val="hybridMultilevel"/>
    <w:tmpl w:val="D22A1668"/>
    <w:lvl w:ilvl="0" w:tplc="C8B428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D40C0"/>
    <w:multiLevelType w:val="hybridMultilevel"/>
    <w:tmpl w:val="912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27ED9"/>
    <w:multiLevelType w:val="hybridMultilevel"/>
    <w:tmpl w:val="4B02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4234E"/>
    <w:multiLevelType w:val="multilevel"/>
    <w:tmpl w:val="1A6E4D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A8B3184"/>
    <w:multiLevelType w:val="multilevel"/>
    <w:tmpl w:val="56F43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E074511"/>
    <w:multiLevelType w:val="multilevel"/>
    <w:tmpl w:val="B6F0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14A61"/>
    <w:multiLevelType w:val="hybridMultilevel"/>
    <w:tmpl w:val="1402F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729AC"/>
    <w:multiLevelType w:val="hybridMultilevel"/>
    <w:tmpl w:val="F1B8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E648F"/>
    <w:multiLevelType w:val="hybridMultilevel"/>
    <w:tmpl w:val="3C46C49E"/>
    <w:lvl w:ilvl="0" w:tplc="C7C2033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74781"/>
    <w:multiLevelType w:val="hybridMultilevel"/>
    <w:tmpl w:val="A92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31758">
    <w:abstractNumId w:val="0"/>
  </w:num>
  <w:num w:numId="2" w16cid:durableId="1867408032">
    <w:abstractNumId w:val="16"/>
  </w:num>
  <w:num w:numId="3" w16cid:durableId="1112168176">
    <w:abstractNumId w:val="3"/>
  </w:num>
  <w:num w:numId="4" w16cid:durableId="1066562708">
    <w:abstractNumId w:val="12"/>
  </w:num>
  <w:num w:numId="5" w16cid:durableId="2050258757">
    <w:abstractNumId w:val="7"/>
  </w:num>
  <w:num w:numId="6" w16cid:durableId="141123882">
    <w:abstractNumId w:val="8"/>
  </w:num>
  <w:num w:numId="7" w16cid:durableId="1793017244">
    <w:abstractNumId w:val="11"/>
  </w:num>
  <w:num w:numId="8" w16cid:durableId="1462724615">
    <w:abstractNumId w:val="1"/>
  </w:num>
  <w:num w:numId="9" w16cid:durableId="590356945">
    <w:abstractNumId w:val="14"/>
  </w:num>
  <w:num w:numId="10" w16cid:durableId="1642616126">
    <w:abstractNumId w:val="15"/>
  </w:num>
  <w:num w:numId="11" w16cid:durableId="963736385">
    <w:abstractNumId w:val="9"/>
  </w:num>
  <w:num w:numId="12" w16cid:durableId="1990547660">
    <w:abstractNumId w:val="6"/>
  </w:num>
  <w:num w:numId="13" w16cid:durableId="862550405">
    <w:abstractNumId w:val="4"/>
  </w:num>
  <w:num w:numId="14" w16cid:durableId="1243836254">
    <w:abstractNumId w:val="5"/>
  </w:num>
  <w:num w:numId="15" w16cid:durableId="1330331358">
    <w:abstractNumId w:val="17"/>
  </w:num>
  <w:num w:numId="16" w16cid:durableId="1482190600">
    <w:abstractNumId w:val="10"/>
  </w:num>
  <w:num w:numId="17" w16cid:durableId="259264683">
    <w:abstractNumId w:val="2"/>
  </w:num>
  <w:num w:numId="18" w16cid:durableId="857279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10"/>
    <w:rsid w:val="000C3910"/>
    <w:rsid w:val="00187FE2"/>
    <w:rsid w:val="00230E85"/>
    <w:rsid w:val="00262950"/>
    <w:rsid w:val="002A5B57"/>
    <w:rsid w:val="003751B7"/>
    <w:rsid w:val="003A2D40"/>
    <w:rsid w:val="00407A0D"/>
    <w:rsid w:val="007418AC"/>
    <w:rsid w:val="007D6A09"/>
    <w:rsid w:val="008E2914"/>
    <w:rsid w:val="008F3E4F"/>
    <w:rsid w:val="00916500"/>
    <w:rsid w:val="009B4925"/>
    <w:rsid w:val="009D7961"/>
    <w:rsid w:val="00B35ABE"/>
    <w:rsid w:val="00BD5633"/>
    <w:rsid w:val="00BE3F2D"/>
    <w:rsid w:val="00C31EAA"/>
    <w:rsid w:val="00C431F4"/>
    <w:rsid w:val="00CD5046"/>
    <w:rsid w:val="00D8319C"/>
    <w:rsid w:val="00E72C32"/>
    <w:rsid w:val="00F274DA"/>
    <w:rsid w:val="00F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CBA1"/>
  <w15:chartTrackingRefBased/>
  <w15:docId w15:val="{DD1D1DF8-3FC3-4067-A995-3EC966F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16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Robin</dc:creator>
  <cp:keywords/>
  <dc:description/>
  <cp:lastModifiedBy>MSM Robin</cp:lastModifiedBy>
  <cp:revision>2</cp:revision>
  <cp:lastPrinted>2024-07-31T21:02:00Z</cp:lastPrinted>
  <dcterms:created xsi:type="dcterms:W3CDTF">2024-07-31T21:05:00Z</dcterms:created>
  <dcterms:modified xsi:type="dcterms:W3CDTF">2024-07-31T21:05:00Z</dcterms:modified>
</cp:coreProperties>
</file>