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86B" w:rsidRDefault="007C0D26" w:rsidP="00BC686B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</w:t>
      </w:r>
    </w:p>
    <w:p w:rsidR="007C0D26" w:rsidRDefault="00BC686B" w:rsidP="00BC686B">
      <w:pPr>
        <w:spacing w:line="360" w:lineRule="auto"/>
        <w:jc w:val="both"/>
        <w:rPr>
          <w:sz w:val="48"/>
          <w:szCs w:val="48"/>
        </w:rPr>
      </w:pPr>
      <w:r>
        <w:rPr>
          <w:sz w:val="26"/>
          <w:szCs w:val="26"/>
        </w:rPr>
        <w:t xml:space="preserve">                                                    </w:t>
      </w:r>
      <w:r w:rsidR="007C0D26">
        <w:rPr>
          <w:sz w:val="26"/>
          <w:szCs w:val="26"/>
        </w:rPr>
        <w:t xml:space="preserve"> </w:t>
      </w:r>
      <w:r w:rsidR="007C0D26" w:rsidRPr="007C0D26">
        <w:rPr>
          <w:sz w:val="48"/>
          <w:szCs w:val="48"/>
        </w:rPr>
        <w:t>ABSTRACT</w:t>
      </w:r>
    </w:p>
    <w:p w:rsidR="007C0D26" w:rsidRPr="007C0D26" w:rsidRDefault="007C0D26" w:rsidP="00BC686B">
      <w:pPr>
        <w:spacing w:line="360" w:lineRule="auto"/>
        <w:jc w:val="both"/>
        <w:rPr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BC686B">
        <w:rPr>
          <w:b/>
          <w:sz w:val="40"/>
          <w:szCs w:val="40"/>
        </w:rPr>
        <w:t xml:space="preserve">          </w:t>
      </w:r>
      <w:r>
        <w:rPr>
          <w:b/>
          <w:sz w:val="40"/>
          <w:szCs w:val="40"/>
        </w:rPr>
        <w:t xml:space="preserve">  </w:t>
      </w:r>
      <w:r w:rsidRPr="007C0D26">
        <w:rPr>
          <w:b/>
          <w:sz w:val="40"/>
          <w:szCs w:val="40"/>
        </w:rPr>
        <w:t>Online Detective Agency</w:t>
      </w:r>
      <w:r w:rsidR="001C636D">
        <w:rPr>
          <w:b/>
          <w:sz w:val="40"/>
          <w:szCs w:val="40"/>
        </w:rPr>
        <w:t xml:space="preserve"> </w:t>
      </w:r>
      <w:r w:rsidRPr="007C0D26">
        <w:rPr>
          <w:b/>
          <w:sz w:val="40"/>
          <w:szCs w:val="40"/>
        </w:rPr>
        <w:t>(ODA</w:t>
      </w:r>
      <w:r w:rsidR="00BC686B">
        <w:rPr>
          <w:b/>
          <w:sz w:val="40"/>
          <w:szCs w:val="40"/>
        </w:rPr>
        <w:t>)</w:t>
      </w:r>
    </w:p>
    <w:p w:rsidR="007C0D26" w:rsidRDefault="007C0D26" w:rsidP="00BC686B">
      <w:pPr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My project is entitled “</w:t>
      </w:r>
      <w:r>
        <w:rPr>
          <w:b/>
          <w:sz w:val="26"/>
          <w:szCs w:val="26"/>
        </w:rPr>
        <w:t xml:space="preserve">Online Detective </w:t>
      </w:r>
      <w:r w:rsidR="001C636D">
        <w:rPr>
          <w:b/>
          <w:sz w:val="26"/>
          <w:szCs w:val="26"/>
        </w:rPr>
        <w:t>Agency (</w:t>
      </w:r>
      <w:r>
        <w:rPr>
          <w:b/>
          <w:sz w:val="26"/>
          <w:szCs w:val="26"/>
        </w:rPr>
        <w:t>ODA)</w:t>
      </w:r>
      <w:r>
        <w:rPr>
          <w:sz w:val="26"/>
          <w:szCs w:val="26"/>
        </w:rPr>
        <w:t xml:space="preserve">”. The aim to create the computerized  coordination of </w:t>
      </w:r>
      <w:proofErr w:type="gramStart"/>
      <w:r>
        <w:rPr>
          <w:sz w:val="26"/>
          <w:szCs w:val="26"/>
        </w:rPr>
        <w:t>an</w:t>
      </w:r>
      <w:proofErr w:type="gramEnd"/>
      <w:r>
        <w:rPr>
          <w:sz w:val="26"/>
          <w:szCs w:val="26"/>
        </w:rPr>
        <w:t xml:space="preserve"> Detective </w:t>
      </w:r>
      <w:r w:rsidR="001C636D">
        <w:rPr>
          <w:sz w:val="26"/>
          <w:szCs w:val="26"/>
        </w:rPr>
        <w:t>agencies</w:t>
      </w:r>
      <w:r>
        <w:rPr>
          <w:b/>
          <w:sz w:val="26"/>
          <w:szCs w:val="26"/>
        </w:rPr>
        <w:t>.</w:t>
      </w:r>
    </w:p>
    <w:p w:rsidR="007C0D26" w:rsidRDefault="007C0D26" w:rsidP="00BC686B">
      <w:pPr>
        <w:spacing w:line="360" w:lineRule="auto"/>
        <w:jc w:val="both"/>
        <w:rPr>
          <w:sz w:val="26"/>
          <w:szCs w:val="26"/>
        </w:rPr>
      </w:pPr>
      <w:r>
        <w:rPr>
          <w:b/>
        </w:rPr>
        <w:t xml:space="preserve"> </w:t>
      </w:r>
      <w:r>
        <w:rPr>
          <w:sz w:val="26"/>
          <w:szCs w:val="26"/>
        </w:rPr>
        <w:t xml:space="preserve">The computer plays a very big role in everyday life. It makes our study easier than our expectations. I just want to extend the use of computer in a detective agency. It makes easy to control and manipulate the working of detective </w:t>
      </w:r>
      <w:proofErr w:type="gramStart"/>
      <w:r w:rsidR="001C636D">
        <w:rPr>
          <w:sz w:val="26"/>
          <w:szCs w:val="26"/>
        </w:rPr>
        <w:t>agencies</w:t>
      </w:r>
      <w:r>
        <w:rPr>
          <w:sz w:val="26"/>
          <w:szCs w:val="26"/>
        </w:rPr>
        <w:t xml:space="preserve"> .</w:t>
      </w:r>
      <w:proofErr w:type="gramEnd"/>
      <w:r>
        <w:rPr>
          <w:sz w:val="26"/>
          <w:szCs w:val="26"/>
        </w:rPr>
        <w:t xml:space="preserve"> We like to do such things making something that makes things easy. We feel this little challenging and interesting. That is the motivation behind this project.</w:t>
      </w:r>
    </w:p>
    <w:p w:rsidR="007C0D26" w:rsidRDefault="007C0D26" w:rsidP="00BC686B">
      <w:pPr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Online Detective Agency</w:t>
      </w:r>
      <w:r>
        <w:rPr>
          <w:sz w:val="26"/>
          <w:szCs w:val="26"/>
        </w:rPr>
        <w:t xml:space="preserve"> is a web based application. Any number of clients can connect to the server</w:t>
      </w:r>
      <w:r w:rsidR="001C636D">
        <w:rPr>
          <w:sz w:val="26"/>
          <w:szCs w:val="26"/>
        </w:rPr>
        <w:t xml:space="preserve"> </w:t>
      </w:r>
      <w:r>
        <w:rPr>
          <w:sz w:val="26"/>
          <w:szCs w:val="26"/>
        </w:rPr>
        <w:t>.This software provide facility for reporting any person’s complaints,</w:t>
      </w:r>
      <w:r w:rsidR="001C636D">
        <w:rPr>
          <w:sz w:val="26"/>
          <w:szCs w:val="26"/>
        </w:rPr>
        <w:t xml:space="preserve"> </w:t>
      </w:r>
      <w:r>
        <w:rPr>
          <w:sz w:val="26"/>
          <w:szCs w:val="26"/>
        </w:rPr>
        <w:t>background check,</w:t>
      </w:r>
      <w:r w:rsidR="001C636D">
        <w:rPr>
          <w:sz w:val="26"/>
          <w:szCs w:val="26"/>
        </w:rPr>
        <w:t xml:space="preserve"> </w:t>
      </w:r>
      <w:r>
        <w:rPr>
          <w:sz w:val="26"/>
          <w:szCs w:val="26"/>
        </w:rPr>
        <w:t>shows matrimonial investigation details via mail or chat. My project is designed to get all services under one web site.</w:t>
      </w:r>
    </w:p>
    <w:p w:rsidR="007C0D26" w:rsidRDefault="007C0D26" w:rsidP="00BC686B">
      <w:pPr>
        <w:spacing w:line="360" w:lineRule="auto"/>
        <w:jc w:val="both"/>
        <w:rPr>
          <w:sz w:val="26"/>
          <w:szCs w:val="26"/>
        </w:rPr>
      </w:pPr>
    </w:p>
    <w:p w:rsidR="007C0D26" w:rsidRDefault="007C0D26" w:rsidP="00BC68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C0D26" w:rsidRDefault="007C0D26" w:rsidP="00BC68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C0D26" w:rsidRDefault="007C0D26" w:rsidP="007C0D2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C0D26" w:rsidRDefault="007C0D26" w:rsidP="007C0D26">
      <w:pPr>
        <w:pStyle w:val="ListParagraph1"/>
        <w:spacing w:after="160" w:line="259" w:lineRule="auto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</w:t>
      </w:r>
    </w:p>
    <w:p w:rsidR="007C0D26" w:rsidRDefault="007C0D26" w:rsidP="007C0D26">
      <w:pPr>
        <w:pStyle w:val="ListParagraph1"/>
        <w:spacing w:after="160" w:line="259" w:lineRule="auto"/>
        <w:ind w:left="0"/>
        <w:rPr>
          <w:rFonts w:ascii="Times New Roman" w:hAnsi="Times New Roman" w:cs="Times New Roman"/>
          <w:b/>
          <w:sz w:val="36"/>
          <w:szCs w:val="36"/>
        </w:rPr>
      </w:pPr>
    </w:p>
    <w:p w:rsidR="007C0D26" w:rsidRDefault="007C0D26" w:rsidP="007C0D26">
      <w:pPr>
        <w:tabs>
          <w:tab w:val="left" w:pos="1065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C0D26" w:rsidRDefault="007C0D26" w:rsidP="007C0D26">
      <w:pPr>
        <w:tabs>
          <w:tab w:val="left" w:pos="1065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C0D26" w:rsidRDefault="007C0D26" w:rsidP="007C0D26">
      <w:pPr>
        <w:tabs>
          <w:tab w:val="left" w:pos="1065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Online Detective Agency is an web application developed using </w:t>
      </w:r>
      <w:proofErr w:type="gramStart"/>
      <w:r>
        <w:rPr>
          <w:sz w:val="26"/>
          <w:szCs w:val="26"/>
        </w:rPr>
        <w:t xml:space="preserve">ASP.net </w:t>
      </w:r>
      <w:r>
        <w:rPr>
          <w:rFonts w:ascii="Times New Roman" w:hAnsi="Times New Roman" w:cs="Times New Roman"/>
          <w:sz w:val="26"/>
          <w:szCs w:val="26"/>
        </w:rPr>
        <w:t xml:space="preserve"> as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front end and SQL Server as back end. The proposed system consists of three modules such as Administrator,</w:t>
      </w:r>
      <w:r w:rsidR="00BC686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Detective agency and registered users. Each of these modules can perform some tasks.</w:t>
      </w:r>
    </w:p>
    <w:p w:rsidR="007C0D26" w:rsidRDefault="007C0D26" w:rsidP="007C0D26">
      <w:pPr>
        <w:numPr>
          <w:ilvl w:val="0"/>
          <w:numId w:val="1"/>
        </w:numPr>
        <w:spacing w:after="6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Administration</w:t>
      </w:r>
    </w:p>
    <w:p w:rsidR="007C0D26" w:rsidRDefault="007C0D26" w:rsidP="007C0D26">
      <w:pPr>
        <w:spacing w:after="6"/>
        <w:rPr>
          <w:rFonts w:cs="Times New Roman"/>
          <w:sz w:val="26"/>
          <w:szCs w:val="26"/>
        </w:rPr>
      </w:pPr>
    </w:p>
    <w:p w:rsidR="007C0D26" w:rsidRDefault="007C0D26" w:rsidP="007C0D26">
      <w:pPr>
        <w:pStyle w:val="BodyText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Administrator can view and reply to a user</w:t>
      </w:r>
      <w:r w:rsidR="00BC686B">
        <w:rPr>
          <w:rFonts w:ascii="Times New Roman" w:hAnsi="Times New Roman"/>
          <w:sz w:val="26"/>
          <w:szCs w:val="26"/>
        </w:rPr>
        <w:t xml:space="preserve">’s complaint </w:t>
      </w:r>
      <w:r>
        <w:rPr>
          <w:rFonts w:ascii="Times New Roman" w:hAnsi="Times New Roman"/>
          <w:sz w:val="26"/>
          <w:szCs w:val="26"/>
        </w:rPr>
        <w:t>and the complaints are passe</w:t>
      </w:r>
      <w:r w:rsidR="00BC686B">
        <w:rPr>
          <w:rFonts w:ascii="Times New Roman" w:hAnsi="Times New Roman"/>
          <w:sz w:val="26"/>
          <w:szCs w:val="26"/>
        </w:rPr>
        <w:t>s to the corresponding agencies. T</w:t>
      </w:r>
      <w:r>
        <w:rPr>
          <w:rFonts w:ascii="Times New Roman" w:hAnsi="Times New Roman"/>
          <w:sz w:val="26"/>
          <w:szCs w:val="26"/>
        </w:rPr>
        <w:t>he administrator can view and reply to a user’s crimes,</w:t>
      </w:r>
      <w:r w:rsidR="00BC686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add and delete latest hot news, view and delete user’s feedback,</w:t>
      </w:r>
      <w:r w:rsidR="00BC686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add and view the investigation report. It also felicitates email and chat felicitates along with other log in controls.</w:t>
      </w:r>
    </w:p>
    <w:p w:rsidR="007C0D26" w:rsidRPr="00BC686B" w:rsidRDefault="007C0D26" w:rsidP="007C0D26">
      <w:pPr>
        <w:pStyle w:val="BodyText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6"/>
        </w:rPr>
      </w:pPr>
      <w:r w:rsidRPr="00BC686B">
        <w:rPr>
          <w:rFonts w:ascii="Times New Roman" w:hAnsi="Times New Roman"/>
          <w:sz w:val="24"/>
          <w:szCs w:val="26"/>
        </w:rPr>
        <w:t>Detective Agency Management</w:t>
      </w:r>
    </w:p>
    <w:p w:rsidR="007C0D26" w:rsidRDefault="007C0D26" w:rsidP="007C0D26">
      <w:pPr>
        <w:pStyle w:val="BodyText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Detective Agency’s add the good investigator for checking different </w:t>
      </w:r>
      <w:r w:rsidR="00BC686B">
        <w:rPr>
          <w:rFonts w:ascii="Times New Roman" w:hAnsi="Times New Roman"/>
          <w:sz w:val="26"/>
          <w:szCs w:val="26"/>
        </w:rPr>
        <w:t xml:space="preserve">complaints; </w:t>
      </w:r>
      <w:r>
        <w:rPr>
          <w:rFonts w:ascii="Times New Roman" w:hAnsi="Times New Roman"/>
          <w:sz w:val="26"/>
          <w:szCs w:val="26"/>
        </w:rPr>
        <w:t xml:space="preserve">investigator details and feedback manage the detective </w:t>
      </w:r>
      <w:r w:rsidR="00BC686B">
        <w:rPr>
          <w:rFonts w:ascii="Times New Roman" w:hAnsi="Times New Roman"/>
          <w:sz w:val="26"/>
          <w:szCs w:val="26"/>
        </w:rPr>
        <w:t>agencies</w:t>
      </w:r>
      <w:r>
        <w:rPr>
          <w:rFonts w:ascii="Times New Roman" w:hAnsi="Times New Roman"/>
          <w:sz w:val="26"/>
          <w:szCs w:val="26"/>
        </w:rPr>
        <w:t>.</w:t>
      </w:r>
    </w:p>
    <w:p w:rsidR="007C0D26" w:rsidRPr="00BC686B" w:rsidRDefault="00BC686B" w:rsidP="007C0D26">
      <w:pPr>
        <w:pStyle w:val="BodyText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C</w:t>
      </w:r>
      <w:r w:rsidR="007C0D26" w:rsidRPr="00BC686B">
        <w:rPr>
          <w:rFonts w:ascii="Times New Roman" w:hAnsi="Times New Roman"/>
          <w:sz w:val="28"/>
          <w:szCs w:val="26"/>
        </w:rPr>
        <w:t>ustomer Manage</w:t>
      </w:r>
      <w:r w:rsidRPr="00BC686B">
        <w:rPr>
          <w:rFonts w:ascii="Times New Roman" w:hAnsi="Times New Roman"/>
          <w:sz w:val="28"/>
          <w:szCs w:val="26"/>
        </w:rPr>
        <w:t>me</w:t>
      </w:r>
      <w:r w:rsidR="007C0D26" w:rsidRPr="00BC686B">
        <w:rPr>
          <w:rFonts w:ascii="Times New Roman" w:hAnsi="Times New Roman"/>
          <w:sz w:val="28"/>
          <w:szCs w:val="26"/>
        </w:rPr>
        <w:t>nt</w:t>
      </w:r>
    </w:p>
    <w:p w:rsidR="007C0D26" w:rsidRDefault="007C0D26" w:rsidP="007C0D26">
      <w:pPr>
        <w:pStyle w:val="BodyText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Users can file a checking complaints</w:t>
      </w:r>
      <w:r w:rsidR="00BC686B">
        <w:rPr>
          <w:rFonts w:ascii="Times New Roman" w:hAnsi="Times New Roman"/>
          <w:sz w:val="26"/>
          <w:szCs w:val="26"/>
        </w:rPr>
        <w:t>, uploads</w:t>
      </w:r>
      <w:r>
        <w:rPr>
          <w:rFonts w:ascii="Times New Roman" w:hAnsi="Times New Roman"/>
          <w:sz w:val="26"/>
          <w:szCs w:val="26"/>
        </w:rPr>
        <w:t xml:space="preserve"> the details of checking person,</w:t>
      </w:r>
      <w:r w:rsidR="00BC686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view all further updates by other users. They also can edit complaints, chat or mail people, get </w:t>
      </w:r>
      <w:r w:rsidR="00BC686B">
        <w:rPr>
          <w:rFonts w:ascii="Times New Roman" w:hAnsi="Times New Roman"/>
          <w:sz w:val="26"/>
          <w:szCs w:val="26"/>
        </w:rPr>
        <w:t>uploads</w:t>
      </w:r>
      <w:r>
        <w:rPr>
          <w:rFonts w:ascii="Times New Roman" w:hAnsi="Times New Roman"/>
          <w:sz w:val="26"/>
          <w:szCs w:val="26"/>
        </w:rPr>
        <w:t xml:space="preserve"> on investigation report or the complaints filed by them.</w:t>
      </w:r>
    </w:p>
    <w:p w:rsidR="00BC686B" w:rsidRDefault="00BC686B" w:rsidP="007C0D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86B" w:rsidRDefault="00BC686B" w:rsidP="007C0D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86B" w:rsidRDefault="00BC686B" w:rsidP="007C0D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86B" w:rsidRDefault="00BC686B" w:rsidP="007C0D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86B" w:rsidRDefault="00BC686B" w:rsidP="007C0D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86B" w:rsidRDefault="00BC686B" w:rsidP="007C0D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86B" w:rsidRDefault="00BC686B" w:rsidP="007C0D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86B" w:rsidRDefault="00BC686B" w:rsidP="007C0D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</w:t>
      </w:r>
      <w:r>
        <w:rPr>
          <w:rFonts w:ascii="Times New Roman" w:hAnsi="Times New Roman" w:cs="Times New Roman"/>
          <w:b/>
          <w:sz w:val="32"/>
          <w:szCs w:val="24"/>
        </w:rPr>
        <w:t>DATA FLOW DIAGRAM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p w:rsidR="00BC686B" w:rsidRDefault="00BC686B" w:rsidP="007C0D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0D26" w:rsidRDefault="00BC686B" w:rsidP="007C0D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7C0D26">
        <w:rPr>
          <w:rFonts w:ascii="Times New Roman" w:hAnsi="Times New Roman" w:cs="Times New Roman"/>
          <w:b/>
          <w:sz w:val="24"/>
          <w:szCs w:val="24"/>
        </w:rPr>
        <w:t xml:space="preserve">CONTEXT LEVEL: </w:t>
      </w:r>
    </w:p>
    <w:p w:rsidR="00BC686B" w:rsidRDefault="00BC686B" w:rsidP="007C0D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0D26" w:rsidRDefault="007C0D26" w:rsidP="007C0D26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  <w:r w:rsidRPr="007C0D26">
        <w:rPr>
          <w:rFonts w:ascii="Times New Roman" w:hAnsi="Times New Roman"/>
          <w:noProof/>
          <w:sz w:val="26"/>
          <w:szCs w:val="26"/>
        </w:rPr>
        <w:drawing>
          <wp:inline distT="0" distB="0" distL="114300" distR="114300">
            <wp:extent cx="5235575" cy="3234690"/>
            <wp:effectExtent l="0" t="0" r="3175" b="38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C0D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C686B" w:rsidRDefault="00BC686B" w:rsidP="007C0D26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</w:p>
    <w:p w:rsidR="00BC686B" w:rsidRDefault="00BC686B" w:rsidP="007C0D26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</w:p>
    <w:p w:rsidR="00BC686B" w:rsidRDefault="00BC686B" w:rsidP="007C0D26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</w:p>
    <w:p w:rsidR="00BC686B" w:rsidRDefault="00BC686B" w:rsidP="007C0D26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</w:p>
    <w:p w:rsidR="00BC686B" w:rsidRDefault="00BC686B" w:rsidP="007C0D26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</w:p>
    <w:p w:rsidR="00BC686B" w:rsidRDefault="00BC686B" w:rsidP="007C0D26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</w:p>
    <w:p w:rsidR="00BC686B" w:rsidRDefault="00BC686B" w:rsidP="007C0D26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</w:p>
    <w:p w:rsidR="00BC686B" w:rsidRDefault="00BC686B" w:rsidP="007C0D26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</w:p>
    <w:p w:rsidR="00BC686B" w:rsidRDefault="00BC686B" w:rsidP="007C0D26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</w:p>
    <w:p w:rsidR="00BC686B" w:rsidRDefault="00BC686B" w:rsidP="007C0D26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</w:p>
    <w:p w:rsidR="00BC686B" w:rsidRDefault="00BC686B" w:rsidP="007C0D26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</w:p>
    <w:p w:rsidR="007C0D26" w:rsidRDefault="007C0D26" w:rsidP="007C0D26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LEVEL 1: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ADMIN</w:t>
      </w:r>
    </w:p>
    <w:p w:rsidR="00BC686B" w:rsidRDefault="00BC686B" w:rsidP="007C0D26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686B" w:rsidRDefault="00BC686B" w:rsidP="007C0D26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C0D26" w:rsidRDefault="001C636D" w:rsidP="007C0D26">
      <w:pPr>
        <w:pStyle w:val="NoSpacing1"/>
        <w:spacing w:line="360" w:lineRule="auto"/>
        <w:rPr>
          <w:b/>
        </w:rPr>
      </w:pPr>
      <w:r>
        <w:rPr>
          <w:b/>
          <w:noProof/>
          <w:u w:val="single"/>
        </w:rPr>
        <w:pict>
          <v:rect id="_x0000_s1026" style="position:absolute;margin-left:-3.25pt;margin-top:370pt;width:429.25pt;height:14.2pt;z-index:251658240" fillcolor="white [3201]" strokecolor="white [3212]" strokeweight="1pt">
            <v:stroke dashstyle="dash"/>
            <v:shadow color="#868686"/>
          </v:rect>
        </w:pict>
      </w:r>
      <w:r w:rsidR="007C0D26" w:rsidRPr="007C0D26">
        <w:rPr>
          <w:b/>
          <w:noProof/>
          <w:u w:val="single"/>
        </w:rPr>
        <w:drawing>
          <wp:inline distT="0" distB="0" distL="114300" distR="114300">
            <wp:extent cx="5230495" cy="4693285"/>
            <wp:effectExtent l="0" t="0" r="8255" b="1206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469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7C0D26" w:rsidRPr="007C0D26">
        <w:rPr>
          <w:b/>
        </w:rPr>
        <w:t xml:space="preserve"> </w:t>
      </w:r>
    </w:p>
    <w:p w:rsidR="00BC686B" w:rsidRDefault="00BC686B" w:rsidP="007C0D26">
      <w:pPr>
        <w:pStyle w:val="NoSpacing1"/>
        <w:spacing w:line="360" w:lineRule="auto"/>
        <w:rPr>
          <w:b/>
        </w:rPr>
      </w:pPr>
    </w:p>
    <w:p w:rsidR="00BC686B" w:rsidRDefault="00BC686B" w:rsidP="007C0D26">
      <w:pPr>
        <w:pStyle w:val="NoSpacing1"/>
        <w:spacing w:line="360" w:lineRule="auto"/>
        <w:rPr>
          <w:b/>
        </w:rPr>
      </w:pPr>
    </w:p>
    <w:p w:rsidR="00BC686B" w:rsidRDefault="00BC686B" w:rsidP="007C0D26">
      <w:pPr>
        <w:pStyle w:val="NoSpacing1"/>
        <w:spacing w:line="360" w:lineRule="auto"/>
        <w:rPr>
          <w:b/>
        </w:rPr>
      </w:pPr>
    </w:p>
    <w:p w:rsidR="00BC686B" w:rsidRDefault="00BC686B" w:rsidP="007C0D26">
      <w:pPr>
        <w:pStyle w:val="NoSpacing1"/>
        <w:spacing w:line="360" w:lineRule="auto"/>
        <w:rPr>
          <w:b/>
        </w:rPr>
      </w:pPr>
    </w:p>
    <w:p w:rsidR="00BC686B" w:rsidRDefault="00BC686B" w:rsidP="007C0D26">
      <w:pPr>
        <w:pStyle w:val="NoSpacing1"/>
        <w:spacing w:line="360" w:lineRule="auto"/>
        <w:rPr>
          <w:b/>
        </w:rPr>
      </w:pPr>
    </w:p>
    <w:p w:rsidR="00BC686B" w:rsidRDefault="00BC686B" w:rsidP="007C0D26">
      <w:pPr>
        <w:pStyle w:val="NoSpacing1"/>
        <w:spacing w:line="360" w:lineRule="auto"/>
        <w:rPr>
          <w:b/>
        </w:rPr>
      </w:pPr>
    </w:p>
    <w:p w:rsidR="00BC686B" w:rsidRDefault="00BC686B" w:rsidP="007C0D26">
      <w:pPr>
        <w:pStyle w:val="NoSpacing1"/>
        <w:spacing w:line="360" w:lineRule="auto"/>
        <w:rPr>
          <w:b/>
        </w:rPr>
      </w:pPr>
    </w:p>
    <w:p w:rsidR="00BC686B" w:rsidRDefault="00BC686B" w:rsidP="007C0D26">
      <w:pPr>
        <w:pStyle w:val="NoSpacing1"/>
        <w:spacing w:line="360" w:lineRule="auto"/>
        <w:rPr>
          <w:b/>
        </w:rPr>
      </w:pPr>
    </w:p>
    <w:p w:rsidR="00BC686B" w:rsidRDefault="00BC686B" w:rsidP="007C0D26">
      <w:pPr>
        <w:pStyle w:val="NoSpacing1"/>
        <w:spacing w:line="360" w:lineRule="auto"/>
        <w:rPr>
          <w:b/>
        </w:rPr>
      </w:pPr>
    </w:p>
    <w:p w:rsidR="007C0D26" w:rsidRDefault="007C0D26" w:rsidP="007C0D26">
      <w:pPr>
        <w:pStyle w:val="NoSpacing1"/>
        <w:spacing w:line="360" w:lineRule="auto"/>
        <w:rPr>
          <w:b/>
          <w:u w:val="single"/>
        </w:rPr>
      </w:pPr>
      <w:r>
        <w:rPr>
          <w:b/>
        </w:rPr>
        <w:t xml:space="preserve">LEVEL 1:  </w:t>
      </w:r>
      <w:r>
        <w:rPr>
          <w:b/>
          <w:u w:val="single"/>
        </w:rPr>
        <w:t>AGENCY</w:t>
      </w:r>
    </w:p>
    <w:p w:rsidR="00BC686B" w:rsidRDefault="00BC686B" w:rsidP="007C0D26">
      <w:pPr>
        <w:pStyle w:val="NoSpacing1"/>
        <w:spacing w:line="360" w:lineRule="auto"/>
        <w:rPr>
          <w:b/>
          <w:u w:val="single"/>
        </w:rPr>
      </w:pPr>
    </w:p>
    <w:p w:rsidR="00BC686B" w:rsidRDefault="00BC686B" w:rsidP="007C0D26">
      <w:pPr>
        <w:pStyle w:val="NoSpacing1"/>
        <w:spacing w:line="360" w:lineRule="auto"/>
        <w:rPr>
          <w:b/>
          <w:u w:val="single"/>
        </w:rPr>
      </w:pPr>
    </w:p>
    <w:p w:rsidR="007C0D26" w:rsidRDefault="0030638A" w:rsidP="007C0D26">
      <w:pPr>
        <w:pStyle w:val="NoSpacing1"/>
        <w:spacing w:line="360" w:lineRule="auto"/>
        <w:rPr>
          <w:b/>
          <w:u w:val="single"/>
        </w:rPr>
      </w:pPr>
      <w:r>
        <w:rPr>
          <w:b/>
          <w:noProof/>
          <w:u w:val="single"/>
        </w:rPr>
        <w:pict>
          <v:rect id="_x0000_s1027" style="position:absolute;margin-left:-1.65pt;margin-top:513.95pt;width:438.55pt;height:37.05pt;z-index:251659264" strokecolor="white [3212]"/>
        </w:pict>
      </w:r>
      <w:r w:rsidR="007C0D26" w:rsidRPr="007C0D26">
        <w:rPr>
          <w:b/>
          <w:noProof/>
          <w:u w:val="single"/>
        </w:rPr>
        <w:drawing>
          <wp:inline distT="0" distB="0" distL="114300" distR="114300">
            <wp:extent cx="5236210" cy="6532245"/>
            <wp:effectExtent l="0" t="0" r="2540" b="190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653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0D26" w:rsidRDefault="00A77812" w:rsidP="007C0D26">
      <w:pPr>
        <w:pStyle w:val="NoSpacing1"/>
        <w:spacing w:line="360" w:lineRule="auto"/>
        <w:rPr>
          <w:b/>
          <w:u w:val="single"/>
        </w:rPr>
      </w:pPr>
      <w:r>
        <w:rPr>
          <w:b/>
          <w:noProof/>
        </w:rPr>
        <w:lastRenderedPageBreak/>
        <w:pict>
          <v:rect id="_x0000_s1029" style="position:absolute;margin-left:-1.1pt;margin-top:530.2pt;width:433.1pt;height:8.7pt;z-index:251660288" strokecolor="white [3212]"/>
        </w:pict>
      </w:r>
      <w:r w:rsidR="007C0D26">
        <w:rPr>
          <w:b/>
        </w:rPr>
        <w:t xml:space="preserve">LEVEL 1:  </w:t>
      </w:r>
      <w:r w:rsidR="007C0D26">
        <w:rPr>
          <w:b/>
          <w:u w:val="single"/>
        </w:rPr>
        <w:t>USER</w:t>
      </w:r>
      <w:r w:rsidR="007C0D26" w:rsidRPr="007C0D26">
        <w:rPr>
          <w:b/>
          <w:noProof/>
          <w:u w:val="single"/>
        </w:rPr>
        <w:drawing>
          <wp:inline distT="0" distB="0" distL="114300" distR="114300">
            <wp:extent cx="5233670" cy="6461125"/>
            <wp:effectExtent l="0" t="0" r="5080" b="1587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646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86377" w:rsidRDefault="00BC686B" w:rsidP="00BC686B">
      <w:pPr>
        <w:rPr>
          <w:rFonts w:asciiTheme="majorHAnsi" w:hAnsiTheme="majorHAnsi"/>
          <w:b/>
          <w:sz w:val="30"/>
          <w:szCs w:val="30"/>
          <w:u w:val="single"/>
        </w:rPr>
      </w:pPr>
      <w:r>
        <w:rPr>
          <w:rFonts w:asciiTheme="majorHAnsi" w:hAnsiTheme="majorHAnsi"/>
          <w:b/>
          <w:sz w:val="30"/>
          <w:szCs w:val="30"/>
          <w:u w:val="single"/>
        </w:rPr>
        <w:t>Table:1</w:t>
      </w:r>
    </w:p>
    <w:p w:rsidR="00BC686B" w:rsidRDefault="00BC686B" w:rsidP="00BC686B">
      <w:pPr>
        <w:rPr>
          <w:rFonts w:asciiTheme="majorHAnsi" w:hAnsiTheme="majorHAnsi"/>
          <w:b/>
          <w:sz w:val="30"/>
          <w:szCs w:val="30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Name</w:t>
      </w:r>
      <w:proofErr w:type="gramStart"/>
      <w:r>
        <w:rPr>
          <w:rFonts w:asciiTheme="majorHAnsi" w:hAnsiTheme="majorHAnsi"/>
          <w:b/>
          <w:sz w:val="24"/>
        </w:rPr>
        <w:t>:tbl</w:t>
      </w:r>
      <w:proofErr w:type="gramEnd"/>
      <w:r>
        <w:rPr>
          <w:rFonts w:asciiTheme="majorHAnsi" w:hAnsiTheme="majorHAnsi"/>
          <w:b/>
          <w:sz w:val="24"/>
        </w:rPr>
        <w:t>_login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Primary </w:t>
      </w:r>
      <w:proofErr w:type="spellStart"/>
      <w:r>
        <w:rPr>
          <w:rFonts w:asciiTheme="majorHAnsi" w:hAnsiTheme="majorHAnsi"/>
          <w:b/>
          <w:sz w:val="24"/>
        </w:rPr>
        <w:t>Key</w:t>
      </w:r>
      <w:proofErr w:type="gramStart"/>
      <w:r>
        <w:rPr>
          <w:rFonts w:asciiTheme="majorHAnsi" w:hAnsiTheme="majorHAnsi"/>
          <w:b/>
          <w:sz w:val="24"/>
        </w:rPr>
        <w:t>:login</w:t>
      </w:r>
      <w:proofErr w:type="gramEnd"/>
      <w:r>
        <w:rPr>
          <w:rFonts w:asciiTheme="majorHAnsi" w:hAnsiTheme="majorHAnsi"/>
          <w:b/>
          <w:sz w:val="24"/>
        </w:rPr>
        <w:t>_id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Description</w:t>
      </w:r>
      <w:proofErr w:type="gramStart"/>
      <w:r>
        <w:rPr>
          <w:rFonts w:asciiTheme="majorHAnsi" w:hAnsiTheme="majorHAnsi"/>
          <w:b/>
          <w:sz w:val="24"/>
        </w:rPr>
        <w:t>:Contains</w:t>
      </w:r>
      <w:proofErr w:type="spellEnd"/>
      <w:proofErr w:type="gramEnd"/>
      <w:r>
        <w:rPr>
          <w:rFonts w:asciiTheme="majorHAnsi" w:hAnsiTheme="majorHAnsi"/>
          <w:b/>
          <w:sz w:val="24"/>
        </w:rPr>
        <w:t xml:space="preserve"> details of  login</w:t>
      </w:r>
    </w:p>
    <w:tbl>
      <w:tblPr>
        <w:tblStyle w:val="TableGrid"/>
        <w:tblW w:w="8118" w:type="dxa"/>
        <w:tblLayout w:type="fixed"/>
        <w:tblLook w:val="04A0"/>
      </w:tblPr>
      <w:tblGrid>
        <w:gridCol w:w="1848"/>
        <w:gridCol w:w="1155"/>
        <w:gridCol w:w="765"/>
        <w:gridCol w:w="2925"/>
        <w:gridCol w:w="1425"/>
      </w:tblGrid>
      <w:tr w:rsidR="00BC686B" w:rsidTr="009D7CB7">
        <w:tc>
          <w:tcPr>
            <w:tcW w:w="1848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15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Datatype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292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Description </w:t>
            </w:r>
          </w:p>
        </w:tc>
        <w:tc>
          <w:tcPr>
            <w:tcW w:w="142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Constraints</w:t>
            </w:r>
          </w:p>
        </w:tc>
      </w:tr>
      <w:tr w:rsidR="00BC686B" w:rsidTr="009D7CB7">
        <w:tc>
          <w:tcPr>
            <w:tcW w:w="1848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login_username</w:t>
            </w:r>
            <w:proofErr w:type="spellEnd"/>
          </w:p>
        </w:tc>
        <w:tc>
          <w:tcPr>
            <w:tcW w:w="115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92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Stores the </w:t>
            </w:r>
            <w:proofErr w:type="spellStart"/>
            <w:r>
              <w:rPr>
                <w:sz w:val="24"/>
              </w:rPr>
              <w:t>login_username</w:t>
            </w:r>
            <w:proofErr w:type="spellEnd"/>
          </w:p>
        </w:tc>
        <w:tc>
          <w:tcPr>
            <w:tcW w:w="142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1848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login_password</w:t>
            </w:r>
            <w:proofErr w:type="spellEnd"/>
          </w:p>
        </w:tc>
        <w:tc>
          <w:tcPr>
            <w:tcW w:w="115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92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Stores </w:t>
            </w:r>
            <w:proofErr w:type="spellStart"/>
            <w:r>
              <w:rPr>
                <w:sz w:val="24"/>
              </w:rPr>
              <w:t>thelogin_password</w:t>
            </w:r>
            <w:proofErr w:type="spellEnd"/>
          </w:p>
        </w:tc>
        <w:tc>
          <w:tcPr>
            <w:tcW w:w="142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1848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Login_Squstion</w:t>
            </w:r>
            <w:proofErr w:type="spellEnd"/>
          </w:p>
        </w:tc>
        <w:tc>
          <w:tcPr>
            <w:tcW w:w="115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92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Stores </w:t>
            </w:r>
            <w:proofErr w:type="spellStart"/>
            <w:r>
              <w:rPr>
                <w:sz w:val="24"/>
              </w:rPr>
              <w:t>thelogin_question</w:t>
            </w:r>
            <w:proofErr w:type="spellEnd"/>
          </w:p>
        </w:tc>
        <w:tc>
          <w:tcPr>
            <w:tcW w:w="142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1848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Login_Sanswer</w:t>
            </w:r>
            <w:proofErr w:type="spellEnd"/>
          </w:p>
        </w:tc>
        <w:tc>
          <w:tcPr>
            <w:tcW w:w="115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92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Stores </w:t>
            </w:r>
            <w:proofErr w:type="spellStart"/>
            <w:r>
              <w:rPr>
                <w:sz w:val="24"/>
              </w:rPr>
              <w:t>thelogin_answer</w:t>
            </w:r>
            <w:proofErr w:type="spellEnd"/>
          </w:p>
        </w:tc>
        <w:tc>
          <w:tcPr>
            <w:tcW w:w="142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1848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Login_usertype</w:t>
            </w:r>
            <w:proofErr w:type="spellEnd"/>
          </w:p>
        </w:tc>
        <w:tc>
          <w:tcPr>
            <w:tcW w:w="115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92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Stores </w:t>
            </w:r>
            <w:proofErr w:type="spellStart"/>
            <w:r>
              <w:rPr>
                <w:sz w:val="24"/>
              </w:rPr>
              <w:t>thelogin_usertype</w:t>
            </w:r>
            <w:proofErr w:type="spellEnd"/>
          </w:p>
        </w:tc>
        <w:tc>
          <w:tcPr>
            <w:tcW w:w="142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>Table</w:t>
      </w:r>
      <w:proofErr w:type="gramStart"/>
      <w:r>
        <w:rPr>
          <w:rFonts w:asciiTheme="majorHAnsi" w:hAnsiTheme="majorHAnsi"/>
          <w:b/>
          <w:sz w:val="32"/>
          <w:u w:val="single"/>
        </w:rPr>
        <w:t>:2</w:t>
      </w:r>
      <w:proofErr w:type="gramEnd"/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Name</w:t>
      </w:r>
      <w:proofErr w:type="gramStart"/>
      <w:r>
        <w:rPr>
          <w:rFonts w:asciiTheme="majorHAnsi" w:hAnsiTheme="majorHAnsi"/>
          <w:b/>
          <w:sz w:val="24"/>
        </w:rPr>
        <w:t>:tbl</w:t>
      </w:r>
      <w:proofErr w:type="gramEnd"/>
      <w:r>
        <w:rPr>
          <w:rFonts w:asciiTheme="majorHAnsi" w:hAnsiTheme="majorHAnsi"/>
          <w:b/>
          <w:sz w:val="24"/>
        </w:rPr>
        <w:t>_Agency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Primary </w:t>
      </w:r>
      <w:proofErr w:type="spellStart"/>
      <w:r>
        <w:rPr>
          <w:rFonts w:asciiTheme="majorHAnsi" w:hAnsiTheme="majorHAnsi"/>
          <w:b/>
          <w:sz w:val="24"/>
        </w:rPr>
        <w:t>Key</w:t>
      </w:r>
      <w:proofErr w:type="gramStart"/>
      <w:r>
        <w:rPr>
          <w:rFonts w:asciiTheme="majorHAnsi" w:hAnsiTheme="majorHAnsi"/>
          <w:b/>
          <w:sz w:val="24"/>
        </w:rPr>
        <w:t>:Agency</w:t>
      </w:r>
      <w:proofErr w:type="gramEnd"/>
      <w:r>
        <w:rPr>
          <w:rFonts w:asciiTheme="majorHAnsi" w:hAnsiTheme="majorHAnsi"/>
          <w:b/>
          <w:sz w:val="24"/>
        </w:rPr>
        <w:t>_code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Description</w:t>
      </w:r>
      <w:proofErr w:type="gramStart"/>
      <w:r>
        <w:rPr>
          <w:rFonts w:asciiTheme="majorHAnsi" w:hAnsiTheme="majorHAnsi"/>
          <w:b/>
          <w:sz w:val="24"/>
        </w:rPr>
        <w:t>:Contains</w:t>
      </w:r>
      <w:proofErr w:type="spellEnd"/>
      <w:proofErr w:type="gramEnd"/>
      <w:r>
        <w:rPr>
          <w:rFonts w:asciiTheme="majorHAnsi" w:hAnsiTheme="majorHAnsi"/>
          <w:b/>
          <w:sz w:val="24"/>
        </w:rPr>
        <w:t xml:space="preserve">  Agency details</w:t>
      </w:r>
    </w:p>
    <w:tbl>
      <w:tblPr>
        <w:tblStyle w:val="TableGrid"/>
        <w:tblW w:w="8193" w:type="dxa"/>
        <w:tblLayout w:type="fixed"/>
        <w:tblLook w:val="04A0"/>
      </w:tblPr>
      <w:tblGrid>
        <w:gridCol w:w="2078"/>
        <w:gridCol w:w="1240"/>
        <w:gridCol w:w="765"/>
        <w:gridCol w:w="2565"/>
        <w:gridCol w:w="1545"/>
      </w:tblGrid>
      <w:tr w:rsidR="00BC686B" w:rsidTr="009D7CB7">
        <w:tc>
          <w:tcPr>
            <w:tcW w:w="2078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24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Datatype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25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Description 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Constraints</w:t>
            </w:r>
          </w:p>
        </w:tc>
      </w:tr>
      <w:tr w:rsidR="00BC686B" w:rsidTr="009D7CB7">
        <w:tc>
          <w:tcPr>
            <w:tcW w:w="2078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Agency_CODE</w:t>
            </w:r>
            <w:proofErr w:type="spellEnd"/>
          </w:p>
        </w:tc>
        <w:tc>
          <w:tcPr>
            <w:tcW w:w="124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7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 Used to identify agency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mallCaps/>
                <w:sz w:val="24"/>
              </w:rPr>
              <w:t>PRIMARY KEY</w:t>
            </w:r>
          </w:p>
        </w:tc>
      </w:tr>
      <w:tr w:rsidR="00BC686B" w:rsidTr="009D7CB7">
        <w:tc>
          <w:tcPr>
            <w:tcW w:w="2078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Agency_Name</w:t>
            </w:r>
            <w:proofErr w:type="spellEnd"/>
          </w:p>
        </w:tc>
        <w:tc>
          <w:tcPr>
            <w:tcW w:w="124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5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agency’s name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078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Agency_RegistrationNumber</w:t>
            </w:r>
            <w:proofErr w:type="spellEnd"/>
          </w:p>
        </w:tc>
        <w:tc>
          <w:tcPr>
            <w:tcW w:w="124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5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Registration number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078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Catagory_ID</w:t>
            </w:r>
            <w:proofErr w:type="spellEnd"/>
          </w:p>
        </w:tc>
        <w:tc>
          <w:tcPr>
            <w:tcW w:w="124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7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Stores the </w:t>
            </w:r>
            <w:proofErr w:type="spellStart"/>
            <w:r>
              <w:rPr>
                <w:sz w:val="24"/>
              </w:rPr>
              <w:t>catagory</w:t>
            </w:r>
            <w:proofErr w:type="spellEnd"/>
            <w:r>
              <w:rPr>
                <w:sz w:val="24"/>
              </w:rPr>
              <w:t xml:space="preserve"> id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</w:tr>
      <w:tr w:rsidR="00BC686B" w:rsidTr="009D7CB7">
        <w:tc>
          <w:tcPr>
            <w:tcW w:w="2078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Agency_LonginDate</w:t>
            </w:r>
            <w:proofErr w:type="spellEnd"/>
          </w:p>
        </w:tc>
        <w:tc>
          <w:tcPr>
            <w:tcW w:w="124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Stores the </w:t>
            </w:r>
            <w:proofErr w:type="spellStart"/>
            <w:r>
              <w:rPr>
                <w:sz w:val="24"/>
              </w:rPr>
              <w:t>longin</w:t>
            </w:r>
            <w:proofErr w:type="spellEnd"/>
            <w:r>
              <w:rPr>
                <w:sz w:val="24"/>
              </w:rPr>
              <w:t xml:space="preserve"> date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078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Agency_MobileNo</w:t>
            </w:r>
            <w:proofErr w:type="spellEnd"/>
          </w:p>
        </w:tc>
        <w:tc>
          <w:tcPr>
            <w:tcW w:w="124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Mobile No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078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Agency_Certificate</w:t>
            </w:r>
            <w:proofErr w:type="spellEnd"/>
          </w:p>
        </w:tc>
        <w:tc>
          <w:tcPr>
            <w:tcW w:w="124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5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certificate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rPr>
          <w:trHeight w:val="222"/>
        </w:trPr>
        <w:tc>
          <w:tcPr>
            <w:tcW w:w="2078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Agency_Photo</w:t>
            </w:r>
            <w:proofErr w:type="spellEnd"/>
          </w:p>
        </w:tc>
        <w:tc>
          <w:tcPr>
            <w:tcW w:w="124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5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photo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078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Agency_Email</w:t>
            </w:r>
            <w:proofErr w:type="spellEnd"/>
          </w:p>
        </w:tc>
        <w:tc>
          <w:tcPr>
            <w:tcW w:w="124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5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Email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BC686B" w:rsidRDefault="00BC686B" w:rsidP="00BC686B">
      <w:pPr>
        <w:rPr>
          <w:rFonts w:asciiTheme="majorHAnsi" w:hAnsiTheme="majorHAnsi"/>
          <w:b/>
          <w:sz w:val="24"/>
        </w:rPr>
      </w:pPr>
    </w:p>
    <w:p w:rsidR="00BC686B" w:rsidRDefault="00BC686B" w:rsidP="00BC686B">
      <w:pPr>
        <w:rPr>
          <w:rFonts w:asciiTheme="majorHAnsi" w:hAnsiTheme="majorHAnsi"/>
          <w:b/>
          <w:sz w:val="24"/>
        </w:rPr>
      </w:pPr>
    </w:p>
    <w:p w:rsidR="00BC686B" w:rsidRDefault="00BC686B" w:rsidP="00BC686B">
      <w:pPr>
        <w:rPr>
          <w:rFonts w:asciiTheme="majorHAnsi" w:hAnsiTheme="majorHAnsi"/>
          <w:b/>
          <w:sz w:val="24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lastRenderedPageBreak/>
        <w:t>Table</w:t>
      </w:r>
      <w:proofErr w:type="gramStart"/>
      <w:r>
        <w:rPr>
          <w:rFonts w:asciiTheme="majorHAnsi" w:hAnsiTheme="majorHAnsi"/>
          <w:b/>
          <w:sz w:val="32"/>
          <w:u w:val="single"/>
        </w:rPr>
        <w:t>:3</w:t>
      </w:r>
      <w:proofErr w:type="gramEnd"/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Name</w:t>
      </w:r>
      <w:proofErr w:type="gramStart"/>
      <w:r>
        <w:rPr>
          <w:rFonts w:asciiTheme="majorHAnsi" w:hAnsiTheme="majorHAnsi"/>
          <w:b/>
          <w:sz w:val="24"/>
        </w:rPr>
        <w:t>:tbl</w:t>
      </w:r>
      <w:proofErr w:type="gramEnd"/>
      <w:r>
        <w:rPr>
          <w:rFonts w:asciiTheme="majorHAnsi" w:hAnsiTheme="majorHAnsi"/>
          <w:b/>
          <w:sz w:val="24"/>
        </w:rPr>
        <w:t>_Catagory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Primary </w:t>
      </w:r>
      <w:proofErr w:type="spellStart"/>
      <w:r>
        <w:rPr>
          <w:rFonts w:asciiTheme="majorHAnsi" w:hAnsiTheme="majorHAnsi"/>
          <w:b/>
          <w:sz w:val="24"/>
        </w:rPr>
        <w:t>Key</w:t>
      </w:r>
      <w:proofErr w:type="gramStart"/>
      <w:r>
        <w:rPr>
          <w:rFonts w:asciiTheme="majorHAnsi" w:hAnsiTheme="majorHAnsi"/>
          <w:b/>
          <w:sz w:val="24"/>
        </w:rPr>
        <w:t>:Catagory</w:t>
      </w:r>
      <w:proofErr w:type="gramEnd"/>
      <w:r>
        <w:rPr>
          <w:rFonts w:asciiTheme="majorHAnsi" w:hAnsiTheme="majorHAnsi"/>
          <w:b/>
          <w:sz w:val="24"/>
        </w:rPr>
        <w:t>_ID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Description</w:t>
      </w:r>
      <w:proofErr w:type="gramStart"/>
      <w:r>
        <w:rPr>
          <w:rFonts w:asciiTheme="majorHAnsi" w:hAnsiTheme="majorHAnsi"/>
          <w:b/>
          <w:sz w:val="24"/>
        </w:rPr>
        <w:t>:Contains</w:t>
      </w:r>
      <w:proofErr w:type="spellEnd"/>
      <w:proofErr w:type="gram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Catagory</w:t>
      </w:r>
      <w:proofErr w:type="spellEnd"/>
      <w:r>
        <w:rPr>
          <w:rFonts w:asciiTheme="majorHAnsi" w:hAnsiTheme="majorHAnsi"/>
          <w:b/>
          <w:sz w:val="24"/>
        </w:rPr>
        <w:t xml:space="preserve"> details</w:t>
      </w:r>
    </w:p>
    <w:tbl>
      <w:tblPr>
        <w:tblStyle w:val="TableGrid"/>
        <w:tblW w:w="8163" w:type="dxa"/>
        <w:tblLayout w:type="fixed"/>
        <w:tblLook w:val="04A0"/>
      </w:tblPr>
      <w:tblGrid>
        <w:gridCol w:w="1803"/>
        <w:gridCol w:w="1110"/>
        <w:gridCol w:w="855"/>
        <w:gridCol w:w="2820"/>
        <w:gridCol w:w="1575"/>
      </w:tblGrid>
      <w:tr w:rsidR="00BC686B" w:rsidTr="009D7CB7">
        <w:tc>
          <w:tcPr>
            <w:tcW w:w="1803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11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Datatype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85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28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Description </w:t>
            </w:r>
          </w:p>
        </w:tc>
        <w:tc>
          <w:tcPr>
            <w:tcW w:w="157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Constraints</w:t>
            </w:r>
          </w:p>
        </w:tc>
      </w:tr>
      <w:tr w:rsidR="00BC686B" w:rsidTr="009D7CB7">
        <w:tc>
          <w:tcPr>
            <w:tcW w:w="180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Catagory_ID</w:t>
            </w:r>
            <w:proofErr w:type="spellEnd"/>
          </w:p>
        </w:tc>
        <w:tc>
          <w:tcPr>
            <w:tcW w:w="111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85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 Used to identify </w:t>
            </w:r>
            <w:proofErr w:type="spellStart"/>
            <w:r>
              <w:rPr>
                <w:sz w:val="24"/>
              </w:rPr>
              <w:t>Catagory</w:t>
            </w:r>
            <w:proofErr w:type="spellEnd"/>
          </w:p>
        </w:tc>
        <w:tc>
          <w:tcPr>
            <w:tcW w:w="157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mallCaps/>
                <w:sz w:val="24"/>
              </w:rPr>
              <w:t>PRIMARY KEY</w:t>
            </w:r>
          </w:p>
        </w:tc>
      </w:tr>
      <w:tr w:rsidR="00BC686B" w:rsidTr="009D7CB7">
        <w:tc>
          <w:tcPr>
            <w:tcW w:w="180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Catagory_name</w:t>
            </w:r>
            <w:proofErr w:type="spellEnd"/>
          </w:p>
        </w:tc>
        <w:tc>
          <w:tcPr>
            <w:tcW w:w="111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85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8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Stores the </w:t>
            </w:r>
            <w:proofErr w:type="spellStart"/>
            <w:r>
              <w:rPr>
                <w:sz w:val="24"/>
              </w:rPr>
              <w:t>Catagory</w:t>
            </w:r>
            <w:proofErr w:type="spellEnd"/>
            <w:r>
              <w:rPr>
                <w:sz w:val="24"/>
              </w:rPr>
              <w:t xml:space="preserve"> name</w:t>
            </w:r>
          </w:p>
        </w:tc>
        <w:tc>
          <w:tcPr>
            <w:tcW w:w="157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>Table</w:t>
      </w:r>
      <w:proofErr w:type="gramStart"/>
      <w:r>
        <w:rPr>
          <w:rFonts w:asciiTheme="majorHAnsi" w:hAnsiTheme="majorHAnsi"/>
          <w:b/>
          <w:sz w:val="32"/>
          <w:u w:val="single"/>
        </w:rPr>
        <w:t>:4</w:t>
      </w:r>
      <w:proofErr w:type="gramEnd"/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Name</w:t>
      </w:r>
      <w:proofErr w:type="gramStart"/>
      <w:r>
        <w:rPr>
          <w:rFonts w:asciiTheme="majorHAnsi" w:hAnsiTheme="majorHAnsi"/>
          <w:b/>
          <w:sz w:val="24"/>
        </w:rPr>
        <w:t>:tbl</w:t>
      </w:r>
      <w:proofErr w:type="gramEnd"/>
      <w:r>
        <w:rPr>
          <w:rFonts w:asciiTheme="majorHAnsi" w:hAnsiTheme="majorHAnsi"/>
          <w:b/>
          <w:sz w:val="24"/>
        </w:rPr>
        <w:t>_SubCatagory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Primary </w:t>
      </w:r>
      <w:proofErr w:type="spellStart"/>
      <w:r>
        <w:rPr>
          <w:rFonts w:asciiTheme="majorHAnsi" w:hAnsiTheme="majorHAnsi"/>
          <w:b/>
          <w:sz w:val="24"/>
        </w:rPr>
        <w:t>Key</w:t>
      </w:r>
      <w:proofErr w:type="gramStart"/>
      <w:r>
        <w:rPr>
          <w:rFonts w:asciiTheme="majorHAnsi" w:hAnsiTheme="majorHAnsi"/>
          <w:b/>
          <w:sz w:val="24"/>
        </w:rPr>
        <w:t>:SubCatagory</w:t>
      </w:r>
      <w:proofErr w:type="gramEnd"/>
      <w:r>
        <w:rPr>
          <w:rFonts w:asciiTheme="majorHAnsi" w:hAnsiTheme="majorHAnsi"/>
          <w:b/>
          <w:sz w:val="24"/>
        </w:rPr>
        <w:t>_ID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Description</w:t>
      </w:r>
      <w:proofErr w:type="gramStart"/>
      <w:r>
        <w:rPr>
          <w:rFonts w:asciiTheme="majorHAnsi" w:hAnsiTheme="majorHAnsi"/>
          <w:b/>
          <w:sz w:val="24"/>
        </w:rPr>
        <w:t>:Contains</w:t>
      </w:r>
      <w:proofErr w:type="spellEnd"/>
      <w:proofErr w:type="gramEnd"/>
      <w:r>
        <w:rPr>
          <w:rFonts w:asciiTheme="majorHAnsi" w:hAnsiTheme="majorHAnsi"/>
          <w:b/>
          <w:sz w:val="24"/>
        </w:rPr>
        <w:t xml:space="preserve"> details of </w:t>
      </w:r>
      <w:proofErr w:type="spellStart"/>
      <w:r>
        <w:rPr>
          <w:rFonts w:asciiTheme="majorHAnsi" w:hAnsiTheme="majorHAnsi"/>
          <w:b/>
          <w:sz w:val="24"/>
        </w:rPr>
        <w:t>SubCatagory</w:t>
      </w:r>
      <w:proofErr w:type="spellEnd"/>
    </w:p>
    <w:tbl>
      <w:tblPr>
        <w:tblStyle w:val="TableGrid"/>
        <w:tblW w:w="8358" w:type="dxa"/>
        <w:tblLayout w:type="fixed"/>
        <w:tblLook w:val="04A0"/>
      </w:tblPr>
      <w:tblGrid>
        <w:gridCol w:w="2253"/>
        <w:gridCol w:w="1155"/>
        <w:gridCol w:w="600"/>
        <w:gridCol w:w="2790"/>
        <w:gridCol w:w="1560"/>
      </w:tblGrid>
      <w:tr w:rsidR="00BC686B" w:rsidTr="009D7CB7">
        <w:tc>
          <w:tcPr>
            <w:tcW w:w="2253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15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Datatype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60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279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Description </w:t>
            </w:r>
          </w:p>
        </w:tc>
        <w:tc>
          <w:tcPr>
            <w:tcW w:w="156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Constraints</w:t>
            </w:r>
          </w:p>
        </w:tc>
      </w:tr>
      <w:tr w:rsidR="00BC686B" w:rsidTr="009D7CB7">
        <w:tc>
          <w:tcPr>
            <w:tcW w:w="225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SubCatagory_ID</w:t>
            </w:r>
            <w:proofErr w:type="spellEnd"/>
          </w:p>
        </w:tc>
        <w:tc>
          <w:tcPr>
            <w:tcW w:w="115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60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9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 Used to identify </w:t>
            </w:r>
            <w:proofErr w:type="spellStart"/>
            <w:r>
              <w:rPr>
                <w:sz w:val="24"/>
              </w:rPr>
              <w:t>SubCatagory</w:t>
            </w:r>
            <w:proofErr w:type="spellEnd"/>
          </w:p>
        </w:tc>
        <w:tc>
          <w:tcPr>
            <w:tcW w:w="156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mallCaps/>
                <w:sz w:val="24"/>
              </w:rPr>
              <w:t>PRIMARY KEY</w:t>
            </w:r>
          </w:p>
        </w:tc>
      </w:tr>
      <w:tr w:rsidR="00BC686B" w:rsidTr="009D7CB7">
        <w:tc>
          <w:tcPr>
            <w:tcW w:w="225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Catagory_ID</w:t>
            </w:r>
            <w:proofErr w:type="spellEnd"/>
          </w:p>
        </w:tc>
        <w:tc>
          <w:tcPr>
            <w:tcW w:w="115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60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9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Stores the </w:t>
            </w:r>
            <w:proofErr w:type="spellStart"/>
            <w:r>
              <w:rPr>
                <w:sz w:val="24"/>
              </w:rPr>
              <w:t>catagory</w:t>
            </w:r>
            <w:proofErr w:type="spellEnd"/>
            <w:r>
              <w:rPr>
                <w:sz w:val="24"/>
              </w:rPr>
              <w:t xml:space="preserve"> name</w:t>
            </w:r>
          </w:p>
        </w:tc>
        <w:tc>
          <w:tcPr>
            <w:tcW w:w="156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FORGIN KEY</w:t>
            </w:r>
          </w:p>
        </w:tc>
      </w:tr>
      <w:tr w:rsidR="00BC686B" w:rsidTr="009D7CB7">
        <w:tc>
          <w:tcPr>
            <w:tcW w:w="225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SubCatagory_Name</w:t>
            </w:r>
            <w:proofErr w:type="spellEnd"/>
          </w:p>
        </w:tc>
        <w:tc>
          <w:tcPr>
            <w:tcW w:w="115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60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79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Stores the </w:t>
            </w:r>
            <w:proofErr w:type="spellStart"/>
            <w:r>
              <w:rPr>
                <w:sz w:val="24"/>
              </w:rPr>
              <w:t>SubCatagory</w:t>
            </w:r>
            <w:proofErr w:type="spellEnd"/>
            <w:r>
              <w:rPr>
                <w:sz w:val="24"/>
              </w:rPr>
              <w:t xml:space="preserve"> name</w:t>
            </w:r>
          </w:p>
        </w:tc>
        <w:tc>
          <w:tcPr>
            <w:tcW w:w="156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BC686B" w:rsidRDefault="00BC686B" w:rsidP="00BC686B">
      <w:pPr>
        <w:rPr>
          <w:rFonts w:asciiTheme="majorHAnsi" w:hAnsiTheme="majorHAnsi"/>
          <w:b/>
          <w:sz w:val="24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>Table</w:t>
      </w:r>
      <w:proofErr w:type="gramStart"/>
      <w:r>
        <w:rPr>
          <w:rFonts w:asciiTheme="majorHAnsi" w:hAnsiTheme="majorHAnsi"/>
          <w:b/>
          <w:sz w:val="32"/>
          <w:u w:val="single"/>
        </w:rPr>
        <w:t>:5</w:t>
      </w:r>
      <w:proofErr w:type="gramEnd"/>
    </w:p>
    <w:p w:rsidR="00BC686B" w:rsidRDefault="00BC686B" w:rsidP="00BC686B">
      <w:pPr>
        <w:rPr>
          <w:rFonts w:asciiTheme="majorHAnsi" w:hAnsiTheme="majorHAnsi"/>
          <w:b/>
          <w:sz w:val="24"/>
        </w:rPr>
      </w:pPr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Name</w:t>
      </w:r>
      <w:proofErr w:type="gramStart"/>
      <w:r>
        <w:rPr>
          <w:rFonts w:asciiTheme="majorHAnsi" w:hAnsiTheme="majorHAnsi"/>
          <w:b/>
          <w:sz w:val="24"/>
        </w:rPr>
        <w:t>:tbl</w:t>
      </w:r>
      <w:proofErr w:type="gramEnd"/>
      <w:r>
        <w:rPr>
          <w:rFonts w:asciiTheme="majorHAnsi" w:hAnsiTheme="majorHAnsi"/>
          <w:b/>
          <w:sz w:val="24"/>
        </w:rPr>
        <w:t>_SubCatagoryRate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 xml:space="preserve">Primary </w:t>
      </w:r>
      <w:proofErr w:type="spellStart"/>
      <w:r>
        <w:rPr>
          <w:rFonts w:asciiTheme="majorHAnsi" w:hAnsiTheme="majorHAnsi"/>
          <w:b/>
          <w:sz w:val="24"/>
        </w:rPr>
        <w:t>Key</w:t>
      </w:r>
      <w:proofErr w:type="gramStart"/>
      <w:r>
        <w:rPr>
          <w:rFonts w:asciiTheme="majorHAnsi" w:hAnsiTheme="majorHAnsi"/>
          <w:b/>
          <w:sz w:val="24"/>
        </w:rPr>
        <w:t>:SubCatagoryRate</w:t>
      </w:r>
      <w:proofErr w:type="gramEnd"/>
      <w:r>
        <w:rPr>
          <w:rFonts w:asciiTheme="majorHAnsi" w:hAnsiTheme="majorHAnsi"/>
          <w:b/>
          <w:sz w:val="24"/>
        </w:rPr>
        <w:t>_ID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Description</w:t>
      </w:r>
      <w:proofErr w:type="gramStart"/>
      <w:r>
        <w:rPr>
          <w:rFonts w:asciiTheme="majorHAnsi" w:hAnsiTheme="majorHAnsi"/>
          <w:b/>
          <w:sz w:val="24"/>
        </w:rPr>
        <w:t>:Contains</w:t>
      </w:r>
      <w:proofErr w:type="spellEnd"/>
      <w:proofErr w:type="gramEnd"/>
      <w:r>
        <w:rPr>
          <w:rFonts w:asciiTheme="majorHAnsi" w:hAnsiTheme="majorHAnsi"/>
          <w:b/>
          <w:sz w:val="24"/>
        </w:rPr>
        <w:t xml:space="preserve"> details of </w:t>
      </w:r>
      <w:proofErr w:type="spellStart"/>
      <w:r>
        <w:rPr>
          <w:rFonts w:asciiTheme="majorHAnsi" w:hAnsiTheme="majorHAnsi"/>
          <w:b/>
          <w:sz w:val="24"/>
        </w:rPr>
        <w:t>SubCatagoryRate</w:t>
      </w:r>
      <w:proofErr w:type="spellEnd"/>
    </w:p>
    <w:tbl>
      <w:tblPr>
        <w:tblStyle w:val="TableGrid"/>
        <w:tblW w:w="8220" w:type="dxa"/>
        <w:tblLayout w:type="fixed"/>
        <w:tblLook w:val="04A0"/>
      </w:tblPr>
      <w:tblGrid>
        <w:gridCol w:w="2491"/>
        <w:gridCol w:w="1142"/>
        <w:gridCol w:w="780"/>
        <w:gridCol w:w="2120"/>
        <w:gridCol w:w="1687"/>
      </w:tblGrid>
      <w:tr w:rsidR="00BC686B" w:rsidTr="009D7CB7">
        <w:tc>
          <w:tcPr>
            <w:tcW w:w="249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142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Datatype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8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21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Description </w:t>
            </w:r>
          </w:p>
        </w:tc>
        <w:tc>
          <w:tcPr>
            <w:tcW w:w="1687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Constraints</w:t>
            </w:r>
          </w:p>
        </w:tc>
      </w:tr>
      <w:tr w:rsidR="00BC686B" w:rsidTr="009D7CB7">
        <w:tc>
          <w:tcPr>
            <w:tcW w:w="249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SubCatagoryRate_ID</w:t>
            </w:r>
            <w:proofErr w:type="spellEnd"/>
          </w:p>
        </w:tc>
        <w:tc>
          <w:tcPr>
            <w:tcW w:w="1142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78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 Used to identify </w:t>
            </w:r>
            <w:proofErr w:type="spellStart"/>
            <w:r>
              <w:rPr>
                <w:sz w:val="24"/>
              </w:rPr>
              <w:t>SubCatagoryRate</w:t>
            </w:r>
            <w:proofErr w:type="spellEnd"/>
          </w:p>
        </w:tc>
        <w:tc>
          <w:tcPr>
            <w:tcW w:w="1687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mallCaps/>
                <w:sz w:val="24"/>
              </w:rPr>
              <w:t>PRIMARY KEY</w:t>
            </w:r>
          </w:p>
        </w:tc>
      </w:tr>
      <w:tr w:rsidR="00BC686B" w:rsidTr="009D7CB7">
        <w:tc>
          <w:tcPr>
            <w:tcW w:w="249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SubCatagoryRate_Name</w:t>
            </w:r>
            <w:proofErr w:type="spellEnd"/>
          </w:p>
        </w:tc>
        <w:tc>
          <w:tcPr>
            <w:tcW w:w="1142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8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1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Stores the </w:t>
            </w:r>
            <w:proofErr w:type="spellStart"/>
            <w:r>
              <w:rPr>
                <w:sz w:val="24"/>
              </w:rPr>
              <w:t>SubCatagoryRate</w:t>
            </w:r>
            <w:proofErr w:type="spellEnd"/>
            <w:r>
              <w:rPr>
                <w:sz w:val="24"/>
              </w:rPr>
              <w:t xml:space="preserve">  name</w:t>
            </w:r>
          </w:p>
        </w:tc>
        <w:tc>
          <w:tcPr>
            <w:tcW w:w="1687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49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Catagory_ID</w:t>
            </w:r>
            <w:proofErr w:type="spellEnd"/>
          </w:p>
        </w:tc>
        <w:tc>
          <w:tcPr>
            <w:tcW w:w="1142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78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Stores the </w:t>
            </w:r>
            <w:proofErr w:type="spellStart"/>
            <w:r>
              <w:rPr>
                <w:sz w:val="24"/>
              </w:rPr>
              <w:t>Catagory</w:t>
            </w:r>
            <w:proofErr w:type="spellEnd"/>
          </w:p>
        </w:tc>
        <w:tc>
          <w:tcPr>
            <w:tcW w:w="1687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FORGIN KEY</w:t>
            </w:r>
          </w:p>
        </w:tc>
      </w:tr>
    </w:tbl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>Table</w:t>
      </w:r>
      <w:proofErr w:type="gramStart"/>
      <w:r>
        <w:rPr>
          <w:rFonts w:asciiTheme="majorHAnsi" w:hAnsiTheme="majorHAnsi"/>
          <w:b/>
          <w:sz w:val="32"/>
          <w:u w:val="single"/>
        </w:rPr>
        <w:t>:6</w:t>
      </w:r>
      <w:proofErr w:type="gram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Name</w:t>
      </w:r>
      <w:proofErr w:type="gramStart"/>
      <w:r>
        <w:rPr>
          <w:rFonts w:asciiTheme="majorHAnsi" w:hAnsiTheme="majorHAnsi"/>
          <w:b/>
          <w:sz w:val="24"/>
        </w:rPr>
        <w:t>:tbl</w:t>
      </w:r>
      <w:proofErr w:type="gramEnd"/>
      <w:r>
        <w:rPr>
          <w:rFonts w:asciiTheme="majorHAnsi" w:hAnsiTheme="majorHAnsi"/>
          <w:b/>
          <w:sz w:val="24"/>
        </w:rPr>
        <w:t>_Customer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Primary </w:t>
      </w:r>
      <w:proofErr w:type="spellStart"/>
      <w:r>
        <w:rPr>
          <w:rFonts w:asciiTheme="majorHAnsi" w:hAnsiTheme="majorHAnsi"/>
          <w:b/>
          <w:sz w:val="24"/>
        </w:rPr>
        <w:t>Key</w:t>
      </w:r>
      <w:proofErr w:type="gramStart"/>
      <w:r>
        <w:rPr>
          <w:rFonts w:asciiTheme="majorHAnsi" w:hAnsiTheme="majorHAnsi"/>
          <w:b/>
          <w:sz w:val="24"/>
        </w:rPr>
        <w:t>:Customer</w:t>
      </w:r>
      <w:proofErr w:type="gramEnd"/>
      <w:r>
        <w:rPr>
          <w:rFonts w:asciiTheme="majorHAnsi" w:hAnsiTheme="majorHAnsi"/>
          <w:b/>
          <w:sz w:val="24"/>
        </w:rPr>
        <w:t>_CODE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Description</w:t>
      </w:r>
      <w:proofErr w:type="gramStart"/>
      <w:r>
        <w:rPr>
          <w:rFonts w:asciiTheme="majorHAnsi" w:hAnsiTheme="majorHAnsi"/>
          <w:b/>
          <w:sz w:val="24"/>
        </w:rPr>
        <w:t>:Contains</w:t>
      </w:r>
      <w:proofErr w:type="spellEnd"/>
      <w:proofErr w:type="gramEnd"/>
      <w:r>
        <w:rPr>
          <w:rFonts w:asciiTheme="majorHAnsi" w:hAnsiTheme="majorHAnsi"/>
          <w:b/>
          <w:sz w:val="24"/>
        </w:rPr>
        <w:t xml:space="preserve"> details of Customer</w:t>
      </w:r>
    </w:p>
    <w:tbl>
      <w:tblPr>
        <w:tblStyle w:val="TableGrid"/>
        <w:tblW w:w="8328" w:type="dxa"/>
        <w:tblLayout w:type="fixed"/>
        <w:tblLook w:val="04A0"/>
      </w:tblPr>
      <w:tblGrid>
        <w:gridCol w:w="2491"/>
        <w:gridCol w:w="1112"/>
        <w:gridCol w:w="720"/>
        <w:gridCol w:w="2505"/>
        <w:gridCol w:w="1500"/>
      </w:tblGrid>
      <w:tr w:rsidR="00BC686B" w:rsidTr="009D7CB7">
        <w:tc>
          <w:tcPr>
            <w:tcW w:w="249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112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Datatype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250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Description </w:t>
            </w:r>
          </w:p>
        </w:tc>
        <w:tc>
          <w:tcPr>
            <w:tcW w:w="150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Constraints</w:t>
            </w:r>
          </w:p>
        </w:tc>
      </w:tr>
      <w:tr w:rsidR="00BC686B" w:rsidTr="009D7CB7">
        <w:trPr>
          <w:trHeight w:val="605"/>
        </w:trPr>
        <w:tc>
          <w:tcPr>
            <w:tcW w:w="249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Customer_CODE</w:t>
            </w:r>
            <w:proofErr w:type="spellEnd"/>
          </w:p>
        </w:tc>
        <w:tc>
          <w:tcPr>
            <w:tcW w:w="1112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0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 Used to identify Customer</w:t>
            </w:r>
          </w:p>
        </w:tc>
        <w:tc>
          <w:tcPr>
            <w:tcW w:w="150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mallCaps/>
                <w:sz w:val="24"/>
              </w:rPr>
              <w:t>PRIMARY KEY</w:t>
            </w:r>
          </w:p>
        </w:tc>
      </w:tr>
      <w:tr w:rsidR="00BC686B" w:rsidTr="009D7CB7">
        <w:tc>
          <w:tcPr>
            <w:tcW w:w="249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Customer_Name</w:t>
            </w:r>
            <w:proofErr w:type="spellEnd"/>
          </w:p>
        </w:tc>
        <w:tc>
          <w:tcPr>
            <w:tcW w:w="1112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50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Customer name</w:t>
            </w:r>
          </w:p>
        </w:tc>
        <w:tc>
          <w:tcPr>
            <w:tcW w:w="150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49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Customer_HouseName</w:t>
            </w:r>
            <w:proofErr w:type="spellEnd"/>
          </w:p>
        </w:tc>
        <w:tc>
          <w:tcPr>
            <w:tcW w:w="1112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50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House Name</w:t>
            </w:r>
          </w:p>
        </w:tc>
        <w:tc>
          <w:tcPr>
            <w:tcW w:w="150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49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Customer_Country</w:t>
            </w:r>
            <w:proofErr w:type="spellEnd"/>
          </w:p>
        </w:tc>
        <w:tc>
          <w:tcPr>
            <w:tcW w:w="1112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50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Country</w:t>
            </w:r>
          </w:p>
        </w:tc>
        <w:tc>
          <w:tcPr>
            <w:tcW w:w="150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49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Customer_State</w:t>
            </w:r>
            <w:proofErr w:type="spellEnd"/>
          </w:p>
        </w:tc>
        <w:tc>
          <w:tcPr>
            <w:tcW w:w="1112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50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State</w:t>
            </w:r>
          </w:p>
        </w:tc>
        <w:tc>
          <w:tcPr>
            <w:tcW w:w="150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49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Customer_MobilNO</w:t>
            </w:r>
            <w:proofErr w:type="spellEnd"/>
          </w:p>
        </w:tc>
        <w:tc>
          <w:tcPr>
            <w:tcW w:w="1112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0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Mobile No</w:t>
            </w:r>
          </w:p>
        </w:tc>
        <w:tc>
          <w:tcPr>
            <w:tcW w:w="150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49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Customer_PinCode</w:t>
            </w:r>
            <w:proofErr w:type="spellEnd"/>
          </w:p>
        </w:tc>
        <w:tc>
          <w:tcPr>
            <w:tcW w:w="1112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0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Stores </w:t>
            </w:r>
            <w:proofErr w:type="spellStart"/>
            <w:r>
              <w:rPr>
                <w:sz w:val="24"/>
              </w:rPr>
              <w:t>thePinCode</w:t>
            </w:r>
            <w:proofErr w:type="spellEnd"/>
          </w:p>
        </w:tc>
        <w:tc>
          <w:tcPr>
            <w:tcW w:w="150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49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Customer_AdtherNo</w:t>
            </w:r>
            <w:proofErr w:type="spellEnd"/>
          </w:p>
        </w:tc>
        <w:tc>
          <w:tcPr>
            <w:tcW w:w="1112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50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Stores the </w:t>
            </w:r>
            <w:proofErr w:type="spellStart"/>
            <w:r>
              <w:rPr>
                <w:sz w:val="24"/>
              </w:rPr>
              <w:t>adthar</w:t>
            </w:r>
            <w:proofErr w:type="spellEnd"/>
            <w:r>
              <w:rPr>
                <w:sz w:val="24"/>
              </w:rPr>
              <w:t xml:space="preserve"> no</w:t>
            </w:r>
          </w:p>
        </w:tc>
        <w:tc>
          <w:tcPr>
            <w:tcW w:w="150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491" w:type="dxa"/>
          </w:tcPr>
          <w:p w:rsidR="00BC686B" w:rsidRDefault="00BC686B" w:rsidP="009D7CB7">
            <w:proofErr w:type="spellStart"/>
            <w:r>
              <w:t>Customer_Photo</w:t>
            </w:r>
            <w:proofErr w:type="spellEnd"/>
          </w:p>
        </w:tc>
        <w:tc>
          <w:tcPr>
            <w:tcW w:w="1112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50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photo</w:t>
            </w:r>
          </w:p>
        </w:tc>
        <w:tc>
          <w:tcPr>
            <w:tcW w:w="150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491" w:type="dxa"/>
          </w:tcPr>
          <w:p w:rsidR="00BC686B" w:rsidRDefault="00BC686B" w:rsidP="009D7CB7">
            <w:proofErr w:type="spellStart"/>
            <w:r>
              <w:t>Customer_Gender</w:t>
            </w:r>
            <w:proofErr w:type="spellEnd"/>
          </w:p>
        </w:tc>
        <w:tc>
          <w:tcPr>
            <w:tcW w:w="1112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50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gender</w:t>
            </w:r>
          </w:p>
        </w:tc>
        <w:tc>
          <w:tcPr>
            <w:tcW w:w="150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491" w:type="dxa"/>
          </w:tcPr>
          <w:p w:rsidR="00BC686B" w:rsidRDefault="00BC686B" w:rsidP="009D7CB7">
            <w:proofErr w:type="spellStart"/>
            <w:r>
              <w:t>Customer_DOB</w:t>
            </w:r>
            <w:proofErr w:type="spellEnd"/>
          </w:p>
        </w:tc>
        <w:tc>
          <w:tcPr>
            <w:tcW w:w="1112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50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DOB</w:t>
            </w:r>
          </w:p>
        </w:tc>
        <w:tc>
          <w:tcPr>
            <w:tcW w:w="150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>Table</w:t>
      </w:r>
      <w:proofErr w:type="gramStart"/>
      <w:r>
        <w:rPr>
          <w:rFonts w:asciiTheme="majorHAnsi" w:hAnsiTheme="majorHAnsi"/>
          <w:b/>
          <w:sz w:val="32"/>
          <w:u w:val="single"/>
        </w:rPr>
        <w:t>:7</w:t>
      </w:r>
      <w:proofErr w:type="gram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Name</w:t>
      </w:r>
      <w:proofErr w:type="gramStart"/>
      <w:r>
        <w:rPr>
          <w:rFonts w:asciiTheme="majorHAnsi" w:hAnsiTheme="majorHAnsi"/>
          <w:b/>
          <w:sz w:val="24"/>
        </w:rPr>
        <w:t>:tbl</w:t>
      </w:r>
      <w:proofErr w:type="gramEnd"/>
      <w:r>
        <w:rPr>
          <w:rFonts w:asciiTheme="majorHAnsi" w:hAnsiTheme="majorHAnsi"/>
          <w:b/>
          <w:sz w:val="24"/>
        </w:rPr>
        <w:t>_Request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Primary </w:t>
      </w:r>
      <w:proofErr w:type="spellStart"/>
      <w:r>
        <w:rPr>
          <w:rFonts w:asciiTheme="majorHAnsi" w:hAnsiTheme="majorHAnsi"/>
          <w:b/>
          <w:sz w:val="24"/>
        </w:rPr>
        <w:t>Key</w:t>
      </w:r>
      <w:proofErr w:type="gramStart"/>
      <w:r>
        <w:rPr>
          <w:rFonts w:asciiTheme="majorHAnsi" w:hAnsiTheme="majorHAnsi"/>
          <w:b/>
          <w:sz w:val="24"/>
        </w:rPr>
        <w:t>:Request</w:t>
      </w:r>
      <w:proofErr w:type="gramEnd"/>
      <w:r>
        <w:rPr>
          <w:rFonts w:asciiTheme="majorHAnsi" w:hAnsiTheme="majorHAnsi"/>
          <w:b/>
          <w:sz w:val="24"/>
        </w:rPr>
        <w:t>_</w:t>
      </w:r>
      <w:r>
        <w:rPr>
          <w:rFonts w:asciiTheme="majorHAnsi" w:hAnsiTheme="majorHAnsi"/>
          <w:b/>
          <w:i/>
          <w:iCs/>
          <w:sz w:val="24"/>
        </w:rPr>
        <w:t>ID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Description</w:t>
      </w:r>
      <w:proofErr w:type="gramStart"/>
      <w:r>
        <w:rPr>
          <w:rFonts w:asciiTheme="majorHAnsi" w:hAnsiTheme="majorHAnsi"/>
          <w:b/>
          <w:sz w:val="24"/>
        </w:rPr>
        <w:t>:Contains</w:t>
      </w:r>
      <w:proofErr w:type="spellEnd"/>
      <w:proofErr w:type="gramEnd"/>
      <w:r>
        <w:rPr>
          <w:rFonts w:asciiTheme="majorHAnsi" w:hAnsiTheme="majorHAnsi"/>
          <w:b/>
          <w:sz w:val="24"/>
        </w:rPr>
        <w:t xml:space="preserve"> the details of customer request</w:t>
      </w:r>
    </w:p>
    <w:tbl>
      <w:tblPr>
        <w:tblStyle w:val="TableGrid"/>
        <w:tblW w:w="8283" w:type="dxa"/>
        <w:tblLayout w:type="fixed"/>
        <w:tblLook w:val="04A0"/>
      </w:tblPr>
      <w:tblGrid>
        <w:gridCol w:w="1848"/>
        <w:gridCol w:w="1200"/>
        <w:gridCol w:w="810"/>
        <w:gridCol w:w="2595"/>
        <w:gridCol w:w="1830"/>
      </w:tblGrid>
      <w:tr w:rsidR="00BC686B" w:rsidTr="009D7CB7">
        <w:tc>
          <w:tcPr>
            <w:tcW w:w="1848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Field Name</w:t>
            </w:r>
          </w:p>
        </w:tc>
        <w:tc>
          <w:tcPr>
            <w:tcW w:w="120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Datatype</w:t>
            </w:r>
            <w:proofErr w:type="spellEnd"/>
          </w:p>
        </w:tc>
        <w:tc>
          <w:tcPr>
            <w:tcW w:w="81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Size</w:t>
            </w:r>
          </w:p>
        </w:tc>
        <w:tc>
          <w:tcPr>
            <w:tcW w:w="259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83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Constraints</w:t>
            </w:r>
          </w:p>
        </w:tc>
      </w:tr>
      <w:tr w:rsidR="00BC686B" w:rsidTr="009D7CB7">
        <w:tc>
          <w:tcPr>
            <w:tcW w:w="1848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Request_ID</w:t>
            </w:r>
            <w:proofErr w:type="spellEnd"/>
          </w:p>
        </w:tc>
        <w:tc>
          <w:tcPr>
            <w:tcW w:w="120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81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9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Used to identify request</w:t>
            </w:r>
          </w:p>
        </w:tc>
        <w:tc>
          <w:tcPr>
            <w:tcW w:w="183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mallCaps/>
                <w:sz w:val="24"/>
              </w:rPr>
              <w:t>PRIMARY KEY</w:t>
            </w:r>
          </w:p>
        </w:tc>
      </w:tr>
      <w:tr w:rsidR="00BC686B" w:rsidTr="009D7CB7">
        <w:tc>
          <w:tcPr>
            <w:tcW w:w="1848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Customer_CODE</w:t>
            </w:r>
            <w:proofErr w:type="spellEnd"/>
          </w:p>
        </w:tc>
        <w:tc>
          <w:tcPr>
            <w:tcW w:w="120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81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9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customer name</w:t>
            </w:r>
          </w:p>
        </w:tc>
        <w:tc>
          <w:tcPr>
            <w:tcW w:w="183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</w:tr>
      <w:tr w:rsidR="00BC686B" w:rsidTr="009D7CB7">
        <w:tc>
          <w:tcPr>
            <w:tcW w:w="1848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SubCatagory_ID</w:t>
            </w:r>
            <w:proofErr w:type="spellEnd"/>
          </w:p>
        </w:tc>
        <w:tc>
          <w:tcPr>
            <w:tcW w:w="120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81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9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Stores the sub </w:t>
            </w:r>
            <w:proofErr w:type="spellStart"/>
            <w:r>
              <w:rPr>
                <w:sz w:val="24"/>
              </w:rPr>
              <w:t>catagory</w:t>
            </w:r>
            <w:proofErr w:type="spellEnd"/>
          </w:p>
        </w:tc>
        <w:tc>
          <w:tcPr>
            <w:tcW w:w="183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</w:tr>
      <w:tr w:rsidR="00BC686B" w:rsidTr="009D7CB7">
        <w:tc>
          <w:tcPr>
            <w:tcW w:w="1848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Agency_CODE</w:t>
            </w:r>
            <w:proofErr w:type="spellEnd"/>
          </w:p>
        </w:tc>
        <w:tc>
          <w:tcPr>
            <w:tcW w:w="120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81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9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Agency</w:t>
            </w:r>
          </w:p>
        </w:tc>
        <w:tc>
          <w:tcPr>
            <w:tcW w:w="183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</w:tr>
      <w:tr w:rsidR="00BC686B" w:rsidTr="009D7CB7">
        <w:tc>
          <w:tcPr>
            <w:tcW w:w="1848" w:type="dxa"/>
          </w:tcPr>
          <w:p w:rsidR="00BC686B" w:rsidRDefault="00BC686B" w:rsidP="009D7CB7">
            <w:proofErr w:type="spellStart"/>
            <w:r>
              <w:t>Catagory_ID</w:t>
            </w:r>
            <w:proofErr w:type="spellEnd"/>
          </w:p>
        </w:tc>
        <w:tc>
          <w:tcPr>
            <w:tcW w:w="120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81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9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Stores the </w:t>
            </w:r>
            <w:proofErr w:type="spellStart"/>
            <w:r>
              <w:rPr>
                <w:sz w:val="24"/>
              </w:rPr>
              <w:t>Catagory</w:t>
            </w:r>
            <w:proofErr w:type="spellEnd"/>
          </w:p>
        </w:tc>
        <w:tc>
          <w:tcPr>
            <w:tcW w:w="183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</w:tr>
      <w:tr w:rsidR="00BC686B" w:rsidTr="009D7CB7">
        <w:tc>
          <w:tcPr>
            <w:tcW w:w="1848" w:type="dxa"/>
          </w:tcPr>
          <w:p w:rsidR="00BC686B" w:rsidRDefault="00BC686B" w:rsidP="009D7CB7">
            <w:proofErr w:type="spellStart"/>
            <w:r>
              <w:t>Request_Subject</w:t>
            </w:r>
            <w:proofErr w:type="spellEnd"/>
          </w:p>
        </w:tc>
        <w:tc>
          <w:tcPr>
            <w:tcW w:w="120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81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59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Subject</w:t>
            </w:r>
          </w:p>
        </w:tc>
        <w:tc>
          <w:tcPr>
            <w:tcW w:w="183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1848" w:type="dxa"/>
          </w:tcPr>
          <w:p w:rsidR="00BC686B" w:rsidRDefault="00BC686B" w:rsidP="009D7CB7">
            <w:proofErr w:type="spellStart"/>
            <w:r>
              <w:t>Request_Details</w:t>
            </w:r>
            <w:proofErr w:type="spellEnd"/>
          </w:p>
        </w:tc>
        <w:tc>
          <w:tcPr>
            <w:tcW w:w="120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81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59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Details</w:t>
            </w:r>
          </w:p>
        </w:tc>
        <w:tc>
          <w:tcPr>
            <w:tcW w:w="183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1848" w:type="dxa"/>
          </w:tcPr>
          <w:p w:rsidR="00BC686B" w:rsidRDefault="00BC686B" w:rsidP="009D7CB7">
            <w:proofErr w:type="spellStart"/>
            <w:r>
              <w:t>Request_DateIn</w:t>
            </w:r>
            <w:proofErr w:type="spellEnd"/>
          </w:p>
        </w:tc>
        <w:tc>
          <w:tcPr>
            <w:tcW w:w="120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81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9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Stores the </w:t>
            </w:r>
            <w:proofErr w:type="spellStart"/>
            <w:r>
              <w:rPr>
                <w:sz w:val="24"/>
              </w:rPr>
              <w:t>DateIn</w:t>
            </w:r>
            <w:proofErr w:type="spellEnd"/>
          </w:p>
        </w:tc>
        <w:tc>
          <w:tcPr>
            <w:tcW w:w="183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1848" w:type="dxa"/>
          </w:tcPr>
          <w:p w:rsidR="00BC686B" w:rsidRDefault="00BC686B" w:rsidP="009D7CB7">
            <w:proofErr w:type="spellStart"/>
            <w:r>
              <w:t>Request_DateOut</w:t>
            </w:r>
            <w:proofErr w:type="spellEnd"/>
          </w:p>
        </w:tc>
        <w:tc>
          <w:tcPr>
            <w:tcW w:w="120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81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9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Date Out</w:t>
            </w:r>
          </w:p>
        </w:tc>
        <w:tc>
          <w:tcPr>
            <w:tcW w:w="183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1848" w:type="dxa"/>
          </w:tcPr>
          <w:p w:rsidR="00BC686B" w:rsidRDefault="00BC686B" w:rsidP="009D7CB7">
            <w:proofErr w:type="spellStart"/>
            <w:r>
              <w:t>Request_Status</w:t>
            </w:r>
            <w:proofErr w:type="spellEnd"/>
          </w:p>
        </w:tc>
        <w:tc>
          <w:tcPr>
            <w:tcW w:w="120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81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59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Status</w:t>
            </w:r>
          </w:p>
        </w:tc>
        <w:tc>
          <w:tcPr>
            <w:tcW w:w="183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>Table</w:t>
      </w:r>
      <w:proofErr w:type="gramStart"/>
      <w:r>
        <w:rPr>
          <w:rFonts w:asciiTheme="majorHAnsi" w:hAnsiTheme="majorHAnsi"/>
          <w:b/>
          <w:sz w:val="32"/>
          <w:u w:val="single"/>
        </w:rPr>
        <w:t>:8</w:t>
      </w:r>
      <w:proofErr w:type="gramEnd"/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Name</w:t>
      </w:r>
      <w:proofErr w:type="gramStart"/>
      <w:r>
        <w:rPr>
          <w:rFonts w:asciiTheme="majorHAnsi" w:hAnsiTheme="majorHAnsi"/>
          <w:b/>
          <w:sz w:val="24"/>
        </w:rPr>
        <w:t>:tbl</w:t>
      </w:r>
      <w:proofErr w:type="gramEnd"/>
      <w:r>
        <w:rPr>
          <w:rFonts w:asciiTheme="majorHAnsi" w:hAnsiTheme="majorHAnsi"/>
          <w:b/>
          <w:sz w:val="24"/>
        </w:rPr>
        <w:t>_Investigator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Primary </w:t>
      </w:r>
      <w:proofErr w:type="spellStart"/>
      <w:r>
        <w:rPr>
          <w:rFonts w:asciiTheme="majorHAnsi" w:hAnsiTheme="majorHAnsi"/>
          <w:b/>
          <w:sz w:val="24"/>
        </w:rPr>
        <w:t>Key</w:t>
      </w:r>
      <w:proofErr w:type="gramStart"/>
      <w:r>
        <w:rPr>
          <w:rFonts w:asciiTheme="majorHAnsi" w:hAnsiTheme="majorHAnsi"/>
          <w:b/>
          <w:sz w:val="24"/>
        </w:rPr>
        <w:t>:Investigator</w:t>
      </w:r>
      <w:proofErr w:type="gramEnd"/>
      <w:r>
        <w:rPr>
          <w:rFonts w:asciiTheme="majorHAnsi" w:hAnsiTheme="majorHAnsi"/>
          <w:b/>
          <w:sz w:val="24"/>
        </w:rPr>
        <w:t>_Code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Description</w:t>
      </w:r>
      <w:proofErr w:type="gramStart"/>
      <w:r>
        <w:rPr>
          <w:rFonts w:asciiTheme="majorHAnsi" w:hAnsiTheme="majorHAnsi"/>
          <w:b/>
          <w:sz w:val="24"/>
        </w:rPr>
        <w:t>:Contains</w:t>
      </w:r>
      <w:proofErr w:type="spellEnd"/>
      <w:proofErr w:type="gramEnd"/>
      <w:r>
        <w:rPr>
          <w:rFonts w:asciiTheme="majorHAnsi" w:hAnsiTheme="majorHAnsi"/>
          <w:b/>
          <w:sz w:val="24"/>
        </w:rPr>
        <w:t xml:space="preserve"> details of Investigator</w:t>
      </w:r>
    </w:p>
    <w:tbl>
      <w:tblPr>
        <w:tblStyle w:val="TableGrid"/>
        <w:tblW w:w="8373" w:type="dxa"/>
        <w:tblLayout w:type="fixed"/>
        <w:tblLook w:val="04A0"/>
      </w:tblPr>
      <w:tblGrid>
        <w:gridCol w:w="2823"/>
        <w:gridCol w:w="1215"/>
        <w:gridCol w:w="720"/>
        <w:gridCol w:w="2070"/>
        <w:gridCol w:w="1545"/>
      </w:tblGrid>
      <w:tr w:rsidR="00BC686B" w:rsidTr="009D7CB7">
        <w:tc>
          <w:tcPr>
            <w:tcW w:w="2823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21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Datatype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207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Description 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Constraints</w:t>
            </w:r>
          </w:p>
        </w:tc>
      </w:tr>
      <w:tr w:rsidR="00BC686B" w:rsidTr="009D7CB7">
        <w:trPr>
          <w:trHeight w:val="90"/>
        </w:trPr>
        <w:tc>
          <w:tcPr>
            <w:tcW w:w="282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Investigator_Code</w:t>
            </w:r>
            <w:proofErr w:type="spellEnd"/>
          </w:p>
        </w:tc>
        <w:tc>
          <w:tcPr>
            <w:tcW w:w="121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7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Used to identify investigator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mallCaps/>
                <w:sz w:val="24"/>
              </w:rPr>
              <w:t>PRIMARY KEY</w:t>
            </w:r>
          </w:p>
        </w:tc>
      </w:tr>
      <w:tr w:rsidR="00BC686B" w:rsidTr="009D7CB7">
        <w:tc>
          <w:tcPr>
            <w:tcW w:w="282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Agency_Code</w:t>
            </w:r>
            <w:proofErr w:type="spellEnd"/>
          </w:p>
        </w:tc>
        <w:tc>
          <w:tcPr>
            <w:tcW w:w="121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7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agency name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</w:tr>
      <w:tr w:rsidR="00BC686B" w:rsidTr="009D7CB7">
        <w:tc>
          <w:tcPr>
            <w:tcW w:w="282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Investigator_Name</w:t>
            </w:r>
            <w:proofErr w:type="spellEnd"/>
          </w:p>
        </w:tc>
        <w:tc>
          <w:tcPr>
            <w:tcW w:w="121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07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Name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82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Investigator_HouseName</w:t>
            </w:r>
            <w:proofErr w:type="spellEnd"/>
          </w:p>
        </w:tc>
        <w:tc>
          <w:tcPr>
            <w:tcW w:w="121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07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House Name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82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Investigator_Place</w:t>
            </w:r>
            <w:proofErr w:type="spellEnd"/>
          </w:p>
        </w:tc>
        <w:tc>
          <w:tcPr>
            <w:tcW w:w="121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07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Place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82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Investigator_Country</w:t>
            </w:r>
            <w:proofErr w:type="spellEnd"/>
          </w:p>
        </w:tc>
        <w:tc>
          <w:tcPr>
            <w:tcW w:w="121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07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Country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82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t>Investigator_State</w:t>
            </w:r>
            <w:proofErr w:type="spellEnd"/>
          </w:p>
        </w:tc>
        <w:tc>
          <w:tcPr>
            <w:tcW w:w="121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07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State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rPr>
          <w:trHeight w:val="307"/>
        </w:trPr>
        <w:tc>
          <w:tcPr>
            <w:tcW w:w="282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Investigator_Pincode</w:t>
            </w:r>
            <w:proofErr w:type="spellEnd"/>
          </w:p>
        </w:tc>
        <w:tc>
          <w:tcPr>
            <w:tcW w:w="121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7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Stores the </w:t>
            </w:r>
            <w:proofErr w:type="spellStart"/>
            <w:r>
              <w:rPr>
                <w:sz w:val="24"/>
              </w:rPr>
              <w:t>Pincode</w:t>
            </w:r>
            <w:proofErr w:type="spellEnd"/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82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Investigator_MobilNo</w:t>
            </w:r>
            <w:proofErr w:type="spellEnd"/>
          </w:p>
        </w:tc>
        <w:tc>
          <w:tcPr>
            <w:tcW w:w="121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07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Stores the </w:t>
            </w:r>
            <w:proofErr w:type="spellStart"/>
            <w:r>
              <w:rPr>
                <w:sz w:val="24"/>
              </w:rPr>
              <w:t>MobileNo</w:t>
            </w:r>
            <w:proofErr w:type="spellEnd"/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82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Investigator_Email</w:t>
            </w:r>
            <w:proofErr w:type="spellEnd"/>
          </w:p>
        </w:tc>
        <w:tc>
          <w:tcPr>
            <w:tcW w:w="121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07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Email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82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Investigator_AdtherNo</w:t>
            </w:r>
            <w:proofErr w:type="spellEnd"/>
          </w:p>
        </w:tc>
        <w:tc>
          <w:tcPr>
            <w:tcW w:w="121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07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Stores the </w:t>
            </w:r>
            <w:proofErr w:type="spellStart"/>
            <w:r>
              <w:rPr>
                <w:sz w:val="24"/>
              </w:rPr>
              <w:t>AdtherNo</w:t>
            </w:r>
            <w:proofErr w:type="spellEnd"/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82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Investigator_DOJ</w:t>
            </w:r>
            <w:proofErr w:type="spellEnd"/>
          </w:p>
        </w:tc>
        <w:tc>
          <w:tcPr>
            <w:tcW w:w="121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07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Date of Join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82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Investigator_Position</w:t>
            </w:r>
            <w:proofErr w:type="spellEnd"/>
          </w:p>
        </w:tc>
        <w:tc>
          <w:tcPr>
            <w:tcW w:w="121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07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Position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82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Investigator_Experience</w:t>
            </w:r>
            <w:proofErr w:type="spellEnd"/>
          </w:p>
        </w:tc>
        <w:tc>
          <w:tcPr>
            <w:tcW w:w="121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07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Experience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82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Investigator_Photo</w:t>
            </w:r>
            <w:proofErr w:type="spellEnd"/>
          </w:p>
        </w:tc>
        <w:tc>
          <w:tcPr>
            <w:tcW w:w="121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07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photo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82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Investigator_Qualification</w:t>
            </w:r>
            <w:proofErr w:type="spellEnd"/>
          </w:p>
        </w:tc>
        <w:tc>
          <w:tcPr>
            <w:tcW w:w="121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07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Qualification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82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Investigator_District</w:t>
            </w:r>
            <w:proofErr w:type="spellEnd"/>
          </w:p>
        </w:tc>
        <w:tc>
          <w:tcPr>
            <w:tcW w:w="121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07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District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823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Investigator_Gender</w:t>
            </w:r>
            <w:proofErr w:type="spellEnd"/>
          </w:p>
        </w:tc>
        <w:tc>
          <w:tcPr>
            <w:tcW w:w="121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7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Gender</w:t>
            </w:r>
          </w:p>
        </w:tc>
        <w:tc>
          <w:tcPr>
            <w:tcW w:w="154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>Table</w:t>
      </w:r>
      <w:proofErr w:type="gramStart"/>
      <w:r>
        <w:rPr>
          <w:rFonts w:asciiTheme="majorHAnsi" w:hAnsiTheme="majorHAnsi"/>
          <w:b/>
          <w:sz w:val="32"/>
          <w:u w:val="single"/>
        </w:rPr>
        <w:t>:9</w:t>
      </w:r>
      <w:proofErr w:type="gramEnd"/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Name</w:t>
      </w:r>
      <w:proofErr w:type="gramStart"/>
      <w:r>
        <w:rPr>
          <w:rFonts w:asciiTheme="majorHAnsi" w:hAnsiTheme="majorHAnsi"/>
          <w:b/>
          <w:sz w:val="24"/>
        </w:rPr>
        <w:t>:tbl</w:t>
      </w:r>
      <w:proofErr w:type="gramEnd"/>
      <w:r>
        <w:rPr>
          <w:rFonts w:asciiTheme="majorHAnsi" w:hAnsiTheme="majorHAnsi"/>
          <w:b/>
          <w:sz w:val="24"/>
        </w:rPr>
        <w:t>_Investigation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Primary </w:t>
      </w:r>
      <w:proofErr w:type="spellStart"/>
      <w:r>
        <w:rPr>
          <w:rFonts w:asciiTheme="majorHAnsi" w:hAnsiTheme="majorHAnsi"/>
          <w:b/>
          <w:sz w:val="24"/>
        </w:rPr>
        <w:t>Key</w:t>
      </w:r>
      <w:proofErr w:type="gramStart"/>
      <w:r>
        <w:rPr>
          <w:rFonts w:asciiTheme="majorHAnsi" w:hAnsiTheme="majorHAnsi"/>
          <w:b/>
          <w:sz w:val="24"/>
        </w:rPr>
        <w:t>:Investigation</w:t>
      </w:r>
      <w:proofErr w:type="gramEnd"/>
      <w:r>
        <w:rPr>
          <w:rFonts w:asciiTheme="majorHAnsi" w:hAnsiTheme="majorHAnsi"/>
          <w:b/>
          <w:sz w:val="24"/>
        </w:rPr>
        <w:t>_CODE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Description</w:t>
      </w:r>
      <w:proofErr w:type="gramStart"/>
      <w:r>
        <w:rPr>
          <w:rFonts w:asciiTheme="majorHAnsi" w:hAnsiTheme="majorHAnsi"/>
          <w:b/>
          <w:sz w:val="24"/>
        </w:rPr>
        <w:t>:Contains</w:t>
      </w:r>
      <w:proofErr w:type="spellEnd"/>
      <w:proofErr w:type="gramEnd"/>
      <w:r>
        <w:rPr>
          <w:rFonts w:asciiTheme="majorHAnsi" w:hAnsiTheme="majorHAnsi"/>
          <w:b/>
          <w:sz w:val="24"/>
        </w:rPr>
        <w:t xml:space="preserve"> details of Investigation</w:t>
      </w:r>
    </w:p>
    <w:tbl>
      <w:tblPr>
        <w:tblStyle w:val="TableGrid"/>
        <w:tblW w:w="8298" w:type="dxa"/>
        <w:tblLayout w:type="fixed"/>
        <w:tblLook w:val="04A0"/>
      </w:tblPr>
      <w:tblGrid>
        <w:gridCol w:w="2431"/>
        <w:gridCol w:w="1155"/>
        <w:gridCol w:w="660"/>
        <w:gridCol w:w="2492"/>
        <w:gridCol w:w="1560"/>
      </w:tblGrid>
      <w:tr w:rsidR="00BC686B" w:rsidTr="009D7CB7">
        <w:tc>
          <w:tcPr>
            <w:tcW w:w="243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15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Datatype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66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2492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Description </w:t>
            </w:r>
          </w:p>
        </w:tc>
        <w:tc>
          <w:tcPr>
            <w:tcW w:w="156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Constraints</w:t>
            </w:r>
          </w:p>
        </w:tc>
      </w:tr>
      <w:tr w:rsidR="00BC686B" w:rsidTr="009D7CB7">
        <w:tc>
          <w:tcPr>
            <w:tcW w:w="243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Investigation_CODE</w:t>
            </w:r>
            <w:proofErr w:type="spellEnd"/>
          </w:p>
        </w:tc>
        <w:tc>
          <w:tcPr>
            <w:tcW w:w="115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66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92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Used to identify investigation</w:t>
            </w:r>
          </w:p>
        </w:tc>
        <w:tc>
          <w:tcPr>
            <w:tcW w:w="156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mallCaps/>
                <w:sz w:val="24"/>
              </w:rPr>
              <w:t>PRIMARY KEY</w:t>
            </w:r>
          </w:p>
        </w:tc>
      </w:tr>
      <w:tr w:rsidR="00BC686B" w:rsidTr="009D7CB7">
        <w:tc>
          <w:tcPr>
            <w:tcW w:w="243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Investigator_CODE</w:t>
            </w:r>
            <w:proofErr w:type="spellEnd"/>
          </w:p>
        </w:tc>
        <w:tc>
          <w:tcPr>
            <w:tcW w:w="115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66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92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investigator</w:t>
            </w:r>
          </w:p>
        </w:tc>
        <w:tc>
          <w:tcPr>
            <w:tcW w:w="156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</w:tr>
      <w:tr w:rsidR="00BC686B" w:rsidTr="009D7CB7">
        <w:tc>
          <w:tcPr>
            <w:tcW w:w="243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Request_ID</w:t>
            </w:r>
            <w:proofErr w:type="spellEnd"/>
          </w:p>
        </w:tc>
        <w:tc>
          <w:tcPr>
            <w:tcW w:w="115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66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92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request id</w:t>
            </w:r>
          </w:p>
        </w:tc>
        <w:tc>
          <w:tcPr>
            <w:tcW w:w="156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</w:tr>
      <w:tr w:rsidR="00BC686B" w:rsidTr="009D7CB7">
        <w:tc>
          <w:tcPr>
            <w:tcW w:w="243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Investigation_StartingDate</w:t>
            </w:r>
            <w:proofErr w:type="spellEnd"/>
          </w:p>
        </w:tc>
        <w:tc>
          <w:tcPr>
            <w:tcW w:w="115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6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92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date</w:t>
            </w:r>
          </w:p>
        </w:tc>
        <w:tc>
          <w:tcPr>
            <w:tcW w:w="156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43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Investigation_Status</w:t>
            </w:r>
            <w:proofErr w:type="spellEnd"/>
          </w:p>
        </w:tc>
        <w:tc>
          <w:tcPr>
            <w:tcW w:w="115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66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492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Status</w:t>
            </w:r>
          </w:p>
        </w:tc>
        <w:tc>
          <w:tcPr>
            <w:tcW w:w="156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43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Investigation_Report</w:t>
            </w:r>
            <w:proofErr w:type="spellEnd"/>
          </w:p>
        </w:tc>
        <w:tc>
          <w:tcPr>
            <w:tcW w:w="1155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66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492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report</w:t>
            </w:r>
          </w:p>
        </w:tc>
        <w:tc>
          <w:tcPr>
            <w:tcW w:w="156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>Table</w:t>
      </w:r>
      <w:proofErr w:type="gramStart"/>
      <w:r>
        <w:rPr>
          <w:rFonts w:asciiTheme="majorHAnsi" w:hAnsiTheme="majorHAnsi"/>
          <w:b/>
          <w:sz w:val="32"/>
          <w:u w:val="single"/>
        </w:rPr>
        <w:t>:10</w:t>
      </w:r>
      <w:proofErr w:type="gramEnd"/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Name</w:t>
      </w:r>
      <w:proofErr w:type="gramStart"/>
      <w:r>
        <w:rPr>
          <w:rFonts w:asciiTheme="majorHAnsi" w:hAnsiTheme="majorHAnsi"/>
          <w:b/>
          <w:sz w:val="24"/>
        </w:rPr>
        <w:t>:tbl</w:t>
      </w:r>
      <w:proofErr w:type="gramEnd"/>
      <w:r>
        <w:rPr>
          <w:rFonts w:asciiTheme="majorHAnsi" w:hAnsiTheme="majorHAnsi"/>
          <w:b/>
          <w:sz w:val="24"/>
        </w:rPr>
        <w:t>_FeedBack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Primary </w:t>
      </w:r>
      <w:proofErr w:type="spellStart"/>
      <w:r>
        <w:rPr>
          <w:rFonts w:asciiTheme="majorHAnsi" w:hAnsiTheme="majorHAnsi"/>
          <w:b/>
          <w:sz w:val="24"/>
        </w:rPr>
        <w:t>Key</w:t>
      </w:r>
      <w:proofErr w:type="gramStart"/>
      <w:r>
        <w:rPr>
          <w:rFonts w:asciiTheme="majorHAnsi" w:hAnsiTheme="majorHAnsi"/>
          <w:b/>
          <w:sz w:val="24"/>
        </w:rPr>
        <w:t>:FeedBack</w:t>
      </w:r>
      <w:proofErr w:type="gramEnd"/>
      <w:r>
        <w:rPr>
          <w:rFonts w:asciiTheme="majorHAnsi" w:hAnsiTheme="majorHAnsi"/>
          <w:b/>
          <w:sz w:val="24"/>
        </w:rPr>
        <w:t>_ID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Description</w:t>
      </w:r>
      <w:proofErr w:type="gramStart"/>
      <w:r>
        <w:rPr>
          <w:rFonts w:asciiTheme="majorHAnsi" w:hAnsiTheme="majorHAnsi"/>
          <w:b/>
          <w:sz w:val="24"/>
        </w:rPr>
        <w:t>:Contains</w:t>
      </w:r>
      <w:proofErr w:type="spellEnd"/>
      <w:proofErr w:type="gram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FeedBack</w:t>
      </w:r>
      <w:proofErr w:type="spellEnd"/>
      <w:r>
        <w:rPr>
          <w:rFonts w:asciiTheme="majorHAnsi" w:hAnsiTheme="majorHAnsi"/>
          <w:b/>
          <w:sz w:val="24"/>
        </w:rPr>
        <w:t xml:space="preserve"> details</w:t>
      </w:r>
    </w:p>
    <w:tbl>
      <w:tblPr>
        <w:tblStyle w:val="TableGrid"/>
        <w:tblW w:w="8328" w:type="dxa"/>
        <w:tblLayout w:type="fixed"/>
        <w:tblLook w:val="04A0"/>
      </w:tblPr>
      <w:tblGrid>
        <w:gridCol w:w="2236"/>
        <w:gridCol w:w="1460"/>
        <w:gridCol w:w="642"/>
        <w:gridCol w:w="2340"/>
        <w:gridCol w:w="1650"/>
      </w:tblGrid>
      <w:tr w:rsidR="00BC686B" w:rsidTr="009D7CB7">
        <w:tc>
          <w:tcPr>
            <w:tcW w:w="2236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46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Datatype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642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234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Description </w:t>
            </w:r>
          </w:p>
        </w:tc>
        <w:tc>
          <w:tcPr>
            <w:tcW w:w="165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Constraints</w:t>
            </w:r>
          </w:p>
        </w:tc>
      </w:tr>
      <w:tr w:rsidR="00BC686B" w:rsidTr="009D7CB7">
        <w:tc>
          <w:tcPr>
            <w:tcW w:w="2236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FeedBack_ID</w:t>
            </w:r>
            <w:proofErr w:type="spellEnd"/>
          </w:p>
        </w:tc>
        <w:tc>
          <w:tcPr>
            <w:tcW w:w="146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642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4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 Used to identify feedback</w:t>
            </w:r>
          </w:p>
        </w:tc>
        <w:tc>
          <w:tcPr>
            <w:tcW w:w="165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mallCaps/>
                <w:sz w:val="24"/>
              </w:rPr>
              <w:t>PRIMARY KEY</w:t>
            </w:r>
          </w:p>
        </w:tc>
      </w:tr>
      <w:tr w:rsidR="00BC686B" w:rsidTr="009D7CB7">
        <w:tc>
          <w:tcPr>
            <w:tcW w:w="2236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FeedBack_Header</w:t>
            </w:r>
            <w:proofErr w:type="spellEnd"/>
          </w:p>
        </w:tc>
        <w:tc>
          <w:tcPr>
            <w:tcW w:w="146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642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34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Header</w:t>
            </w:r>
          </w:p>
        </w:tc>
        <w:tc>
          <w:tcPr>
            <w:tcW w:w="165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236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FeedBack_Things</w:t>
            </w:r>
            <w:proofErr w:type="spellEnd"/>
          </w:p>
        </w:tc>
        <w:tc>
          <w:tcPr>
            <w:tcW w:w="146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642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34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Things</w:t>
            </w:r>
          </w:p>
        </w:tc>
        <w:tc>
          <w:tcPr>
            <w:tcW w:w="165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236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FeedBack_UserType</w:t>
            </w:r>
            <w:proofErr w:type="spellEnd"/>
          </w:p>
        </w:tc>
        <w:tc>
          <w:tcPr>
            <w:tcW w:w="1460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642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34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Stores the </w:t>
            </w:r>
            <w:proofErr w:type="spellStart"/>
            <w:r>
              <w:rPr>
                <w:sz w:val="24"/>
              </w:rPr>
              <w:t>Usertype</w:t>
            </w:r>
            <w:proofErr w:type="spellEnd"/>
          </w:p>
        </w:tc>
        <w:tc>
          <w:tcPr>
            <w:tcW w:w="165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>Table</w:t>
      </w:r>
      <w:proofErr w:type="gramStart"/>
      <w:r>
        <w:rPr>
          <w:rFonts w:asciiTheme="majorHAnsi" w:hAnsiTheme="majorHAnsi"/>
          <w:b/>
          <w:sz w:val="32"/>
          <w:u w:val="single"/>
        </w:rPr>
        <w:t>:11</w:t>
      </w:r>
      <w:proofErr w:type="gramEnd"/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Name</w:t>
      </w:r>
      <w:proofErr w:type="gramStart"/>
      <w:r>
        <w:rPr>
          <w:rFonts w:asciiTheme="majorHAnsi" w:hAnsiTheme="majorHAnsi"/>
          <w:b/>
          <w:sz w:val="24"/>
        </w:rPr>
        <w:t>:tbl</w:t>
      </w:r>
      <w:proofErr w:type="gramEnd"/>
      <w:r>
        <w:rPr>
          <w:rFonts w:asciiTheme="majorHAnsi" w:hAnsiTheme="majorHAnsi"/>
          <w:b/>
          <w:sz w:val="24"/>
        </w:rPr>
        <w:t>_Chat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Primary </w:t>
      </w:r>
      <w:proofErr w:type="spellStart"/>
      <w:r>
        <w:rPr>
          <w:rFonts w:asciiTheme="majorHAnsi" w:hAnsiTheme="majorHAnsi"/>
          <w:b/>
          <w:sz w:val="24"/>
        </w:rPr>
        <w:t>Key</w:t>
      </w:r>
      <w:proofErr w:type="gramStart"/>
      <w:r>
        <w:rPr>
          <w:rFonts w:asciiTheme="majorHAnsi" w:hAnsiTheme="majorHAnsi"/>
          <w:b/>
          <w:sz w:val="24"/>
        </w:rPr>
        <w:t>:Chat</w:t>
      </w:r>
      <w:proofErr w:type="gramEnd"/>
      <w:r>
        <w:rPr>
          <w:rFonts w:asciiTheme="majorHAnsi" w:hAnsiTheme="majorHAnsi"/>
          <w:b/>
          <w:sz w:val="24"/>
        </w:rPr>
        <w:t>_ID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Description</w:t>
      </w:r>
      <w:proofErr w:type="gramStart"/>
      <w:r>
        <w:rPr>
          <w:rFonts w:asciiTheme="majorHAnsi" w:hAnsiTheme="majorHAnsi"/>
          <w:b/>
          <w:sz w:val="24"/>
        </w:rPr>
        <w:t>:Contains</w:t>
      </w:r>
      <w:proofErr w:type="spellEnd"/>
      <w:proofErr w:type="gramEnd"/>
      <w:r>
        <w:rPr>
          <w:rFonts w:asciiTheme="majorHAnsi" w:hAnsiTheme="majorHAnsi"/>
          <w:b/>
          <w:sz w:val="24"/>
        </w:rPr>
        <w:t xml:space="preserve"> chat details</w:t>
      </w:r>
    </w:p>
    <w:tbl>
      <w:tblPr>
        <w:tblStyle w:val="TableGrid"/>
        <w:tblW w:w="8000" w:type="dxa"/>
        <w:tblLayout w:type="fixed"/>
        <w:tblLook w:val="04A0"/>
      </w:tblPr>
      <w:tblGrid>
        <w:gridCol w:w="1902"/>
        <w:gridCol w:w="1161"/>
        <w:gridCol w:w="663"/>
        <w:gridCol w:w="2491"/>
        <w:gridCol w:w="1783"/>
      </w:tblGrid>
      <w:tr w:rsidR="00BC686B" w:rsidTr="009D7CB7">
        <w:tc>
          <w:tcPr>
            <w:tcW w:w="1902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16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Datatype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663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249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Description </w:t>
            </w:r>
          </w:p>
        </w:tc>
        <w:tc>
          <w:tcPr>
            <w:tcW w:w="1783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Constraints</w:t>
            </w:r>
          </w:p>
        </w:tc>
      </w:tr>
      <w:tr w:rsidR="00BC686B" w:rsidTr="009D7CB7">
        <w:tc>
          <w:tcPr>
            <w:tcW w:w="1902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Chat_ID</w:t>
            </w:r>
            <w:proofErr w:type="spellEnd"/>
          </w:p>
        </w:tc>
        <w:tc>
          <w:tcPr>
            <w:tcW w:w="116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663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9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Used to identify chat</w:t>
            </w:r>
          </w:p>
        </w:tc>
        <w:tc>
          <w:tcPr>
            <w:tcW w:w="1783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mallCaps/>
                <w:sz w:val="24"/>
              </w:rPr>
              <w:t>PRIMARY KEY</w:t>
            </w:r>
          </w:p>
        </w:tc>
      </w:tr>
      <w:tr w:rsidR="00BC686B" w:rsidTr="009D7CB7">
        <w:tc>
          <w:tcPr>
            <w:tcW w:w="1902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Chat_Subject</w:t>
            </w:r>
            <w:proofErr w:type="spellEnd"/>
          </w:p>
        </w:tc>
        <w:tc>
          <w:tcPr>
            <w:tcW w:w="116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663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49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subject</w:t>
            </w:r>
          </w:p>
        </w:tc>
        <w:tc>
          <w:tcPr>
            <w:tcW w:w="1783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1902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Chat_Message</w:t>
            </w:r>
            <w:proofErr w:type="spellEnd"/>
          </w:p>
        </w:tc>
        <w:tc>
          <w:tcPr>
            <w:tcW w:w="116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663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49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message</w:t>
            </w:r>
          </w:p>
        </w:tc>
        <w:tc>
          <w:tcPr>
            <w:tcW w:w="1783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1902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Chat_UserType</w:t>
            </w:r>
            <w:proofErr w:type="spellEnd"/>
          </w:p>
        </w:tc>
        <w:tc>
          <w:tcPr>
            <w:tcW w:w="116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663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49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user type</w:t>
            </w:r>
          </w:p>
        </w:tc>
        <w:tc>
          <w:tcPr>
            <w:tcW w:w="1783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1902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Chat_Date</w:t>
            </w:r>
            <w:proofErr w:type="spellEnd"/>
          </w:p>
        </w:tc>
        <w:tc>
          <w:tcPr>
            <w:tcW w:w="116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63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9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date</w:t>
            </w:r>
          </w:p>
        </w:tc>
        <w:tc>
          <w:tcPr>
            <w:tcW w:w="1783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1902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Chat_Time</w:t>
            </w:r>
            <w:proofErr w:type="spellEnd"/>
          </w:p>
        </w:tc>
        <w:tc>
          <w:tcPr>
            <w:tcW w:w="116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663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9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time</w:t>
            </w:r>
          </w:p>
        </w:tc>
        <w:tc>
          <w:tcPr>
            <w:tcW w:w="1783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>Table</w:t>
      </w:r>
      <w:proofErr w:type="gramStart"/>
      <w:r>
        <w:rPr>
          <w:rFonts w:asciiTheme="majorHAnsi" w:hAnsiTheme="majorHAnsi"/>
          <w:b/>
          <w:sz w:val="32"/>
          <w:u w:val="single"/>
        </w:rPr>
        <w:t>:12</w:t>
      </w:r>
      <w:proofErr w:type="gramEnd"/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Name</w:t>
      </w:r>
      <w:proofErr w:type="gramStart"/>
      <w:r>
        <w:rPr>
          <w:rFonts w:asciiTheme="majorHAnsi" w:hAnsiTheme="majorHAnsi"/>
          <w:b/>
          <w:sz w:val="24"/>
        </w:rPr>
        <w:t>:tbl</w:t>
      </w:r>
      <w:proofErr w:type="gramEnd"/>
      <w:r>
        <w:rPr>
          <w:rFonts w:asciiTheme="majorHAnsi" w:hAnsiTheme="majorHAnsi"/>
          <w:b/>
          <w:sz w:val="24"/>
        </w:rPr>
        <w:t>_Payment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Primary </w:t>
      </w:r>
      <w:proofErr w:type="spellStart"/>
      <w:r>
        <w:rPr>
          <w:rFonts w:asciiTheme="majorHAnsi" w:hAnsiTheme="majorHAnsi"/>
          <w:b/>
          <w:sz w:val="24"/>
        </w:rPr>
        <w:t>Key</w:t>
      </w:r>
      <w:proofErr w:type="gramStart"/>
      <w:r>
        <w:rPr>
          <w:rFonts w:asciiTheme="majorHAnsi" w:hAnsiTheme="majorHAnsi"/>
          <w:b/>
          <w:sz w:val="24"/>
        </w:rPr>
        <w:t>:Payment</w:t>
      </w:r>
      <w:proofErr w:type="gramEnd"/>
      <w:r>
        <w:rPr>
          <w:rFonts w:asciiTheme="majorHAnsi" w:hAnsiTheme="majorHAnsi"/>
          <w:b/>
          <w:sz w:val="24"/>
        </w:rPr>
        <w:t>_ID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Description</w:t>
      </w:r>
      <w:proofErr w:type="gramStart"/>
      <w:r>
        <w:rPr>
          <w:rFonts w:asciiTheme="majorHAnsi" w:hAnsiTheme="majorHAnsi"/>
          <w:b/>
          <w:sz w:val="24"/>
        </w:rPr>
        <w:t>:Contains</w:t>
      </w:r>
      <w:proofErr w:type="spellEnd"/>
      <w:proofErr w:type="gramEnd"/>
      <w:r>
        <w:rPr>
          <w:rFonts w:asciiTheme="majorHAnsi" w:hAnsiTheme="majorHAnsi"/>
          <w:b/>
          <w:sz w:val="24"/>
        </w:rPr>
        <w:t xml:space="preserve"> payment details of  customer</w:t>
      </w:r>
    </w:p>
    <w:tbl>
      <w:tblPr>
        <w:tblStyle w:val="TableGrid"/>
        <w:tblW w:w="8208" w:type="dxa"/>
        <w:tblLayout w:type="fixed"/>
        <w:tblLook w:val="04A0"/>
      </w:tblPr>
      <w:tblGrid>
        <w:gridCol w:w="2281"/>
        <w:gridCol w:w="1219"/>
        <w:gridCol w:w="748"/>
        <w:gridCol w:w="2280"/>
        <w:gridCol w:w="1680"/>
      </w:tblGrid>
      <w:tr w:rsidR="00BC686B" w:rsidTr="009D7CB7">
        <w:tc>
          <w:tcPr>
            <w:tcW w:w="228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219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Datatype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48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228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Description </w:t>
            </w:r>
          </w:p>
        </w:tc>
        <w:tc>
          <w:tcPr>
            <w:tcW w:w="168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Constraints</w:t>
            </w:r>
          </w:p>
        </w:tc>
      </w:tr>
      <w:tr w:rsidR="00BC686B" w:rsidTr="009D7CB7">
        <w:tc>
          <w:tcPr>
            <w:tcW w:w="228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Payment_ID</w:t>
            </w:r>
            <w:proofErr w:type="spellEnd"/>
          </w:p>
        </w:tc>
        <w:tc>
          <w:tcPr>
            <w:tcW w:w="1219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748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Used to identify payment</w:t>
            </w:r>
          </w:p>
        </w:tc>
        <w:tc>
          <w:tcPr>
            <w:tcW w:w="168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mallCaps/>
                <w:sz w:val="24"/>
              </w:rPr>
              <w:t>PRIMARY KEY</w:t>
            </w:r>
          </w:p>
        </w:tc>
      </w:tr>
      <w:tr w:rsidR="00BC686B" w:rsidTr="009D7CB7">
        <w:tc>
          <w:tcPr>
            <w:tcW w:w="228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Customer_CODE</w:t>
            </w:r>
            <w:proofErr w:type="spellEnd"/>
          </w:p>
        </w:tc>
        <w:tc>
          <w:tcPr>
            <w:tcW w:w="1219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748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customer name</w:t>
            </w:r>
          </w:p>
        </w:tc>
        <w:tc>
          <w:tcPr>
            <w:tcW w:w="168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</w:tr>
      <w:tr w:rsidR="00BC686B" w:rsidTr="009D7CB7">
        <w:tc>
          <w:tcPr>
            <w:tcW w:w="228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SubCatagoryRate_ID</w:t>
            </w:r>
            <w:proofErr w:type="spellEnd"/>
          </w:p>
        </w:tc>
        <w:tc>
          <w:tcPr>
            <w:tcW w:w="1219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748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sub rate</w:t>
            </w:r>
          </w:p>
        </w:tc>
        <w:tc>
          <w:tcPr>
            <w:tcW w:w="168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FOREIGEN KEY</w:t>
            </w:r>
          </w:p>
        </w:tc>
      </w:tr>
      <w:tr w:rsidR="00BC686B" w:rsidTr="009D7CB7">
        <w:tc>
          <w:tcPr>
            <w:tcW w:w="228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Payment_Date</w:t>
            </w:r>
            <w:proofErr w:type="spellEnd"/>
          </w:p>
        </w:tc>
        <w:tc>
          <w:tcPr>
            <w:tcW w:w="1219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48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8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date</w:t>
            </w:r>
          </w:p>
        </w:tc>
        <w:tc>
          <w:tcPr>
            <w:tcW w:w="168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28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Payment_Amount</w:t>
            </w:r>
            <w:proofErr w:type="spellEnd"/>
          </w:p>
        </w:tc>
        <w:tc>
          <w:tcPr>
            <w:tcW w:w="1219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48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8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amount</w:t>
            </w:r>
          </w:p>
        </w:tc>
        <w:tc>
          <w:tcPr>
            <w:tcW w:w="168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28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Payment_Balance</w:t>
            </w:r>
            <w:proofErr w:type="spellEnd"/>
          </w:p>
        </w:tc>
        <w:tc>
          <w:tcPr>
            <w:tcW w:w="1219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48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8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Balance</w:t>
            </w:r>
          </w:p>
        </w:tc>
        <w:tc>
          <w:tcPr>
            <w:tcW w:w="1680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>Table</w:t>
      </w:r>
      <w:proofErr w:type="gramStart"/>
      <w:r>
        <w:rPr>
          <w:rFonts w:asciiTheme="majorHAnsi" w:hAnsiTheme="majorHAnsi"/>
          <w:b/>
          <w:sz w:val="32"/>
          <w:u w:val="single"/>
        </w:rPr>
        <w:t>:13</w:t>
      </w:r>
      <w:proofErr w:type="gramEnd"/>
    </w:p>
    <w:p w:rsidR="00BC686B" w:rsidRDefault="00BC686B" w:rsidP="00BC686B">
      <w:pPr>
        <w:rPr>
          <w:rFonts w:asciiTheme="majorHAnsi" w:hAnsiTheme="majorHAnsi"/>
          <w:b/>
          <w:sz w:val="32"/>
          <w:u w:val="single"/>
        </w:rPr>
      </w:pPr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Name</w:t>
      </w:r>
      <w:proofErr w:type="gramStart"/>
      <w:r>
        <w:rPr>
          <w:rFonts w:asciiTheme="majorHAnsi" w:hAnsiTheme="majorHAnsi"/>
          <w:b/>
          <w:sz w:val="24"/>
        </w:rPr>
        <w:t>:tbl</w:t>
      </w:r>
      <w:proofErr w:type="gramEnd"/>
      <w:r>
        <w:rPr>
          <w:rFonts w:asciiTheme="majorHAnsi" w:hAnsiTheme="majorHAnsi"/>
          <w:b/>
          <w:sz w:val="24"/>
        </w:rPr>
        <w:t>_News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Primary </w:t>
      </w:r>
      <w:proofErr w:type="spellStart"/>
      <w:r>
        <w:rPr>
          <w:rFonts w:asciiTheme="majorHAnsi" w:hAnsiTheme="majorHAnsi"/>
          <w:b/>
          <w:sz w:val="24"/>
        </w:rPr>
        <w:t>Key</w:t>
      </w:r>
      <w:proofErr w:type="gramStart"/>
      <w:r>
        <w:rPr>
          <w:rFonts w:asciiTheme="majorHAnsi" w:hAnsiTheme="majorHAnsi"/>
          <w:b/>
          <w:sz w:val="24"/>
        </w:rPr>
        <w:t>:News</w:t>
      </w:r>
      <w:proofErr w:type="gramEnd"/>
      <w:r>
        <w:rPr>
          <w:rFonts w:asciiTheme="majorHAnsi" w:hAnsiTheme="majorHAnsi"/>
          <w:b/>
          <w:sz w:val="24"/>
        </w:rPr>
        <w:t>_ID</w:t>
      </w:r>
      <w:proofErr w:type="spellEnd"/>
    </w:p>
    <w:p w:rsidR="00BC686B" w:rsidRDefault="00BC686B" w:rsidP="00BC686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Table </w:t>
      </w:r>
      <w:proofErr w:type="spellStart"/>
      <w:r>
        <w:rPr>
          <w:rFonts w:asciiTheme="majorHAnsi" w:hAnsiTheme="majorHAnsi"/>
          <w:b/>
          <w:sz w:val="24"/>
        </w:rPr>
        <w:t>Description</w:t>
      </w:r>
      <w:proofErr w:type="gramStart"/>
      <w:r>
        <w:rPr>
          <w:rFonts w:asciiTheme="majorHAnsi" w:hAnsiTheme="majorHAnsi"/>
          <w:b/>
          <w:sz w:val="24"/>
        </w:rPr>
        <w:t>:Contains</w:t>
      </w:r>
      <w:proofErr w:type="spellEnd"/>
      <w:proofErr w:type="gramEnd"/>
      <w:r>
        <w:rPr>
          <w:rFonts w:asciiTheme="majorHAnsi" w:hAnsiTheme="majorHAnsi"/>
          <w:b/>
          <w:sz w:val="24"/>
        </w:rPr>
        <w:t xml:space="preserve"> details of  news</w:t>
      </w:r>
    </w:p>
    <w:tbl>
      <w:tblPr>
        <w:tblStyle w:val="TableGrid"/>
        <w:tblW w:w="8238" w:type="dxa"/>
        <w:tblLayout w:type="fixed"/>
        <w:tblLook w:val="04A0"/>
      </w:tblPr>
      <w:tblGrid>
        <w:gridCol w:w="2311"/>
        <w:gridCol w:w="1416"/>
        <w:gridCol w:w="761"/>
        <w:gridCol w:w="2085"/>
        <w:gridCol w:w="1665"/>
      </w:tblGrid>
      <w:tr w:rsidR="00BC686B" w:rsidTr="009D7CB7">
        <w:tc>
          <w:tcPr>
            <w:tcW w:w="231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416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Datatype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6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208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Description </w:t>
            </w:r>
          </w:p>
        </w:tc>
        <w:tc>
          <w:tcPr>
            <w:tcW w:w="16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Constraints</w:t>
            </w:r>
          </w:p>
        </w:tc>
      </w:tr>
      <w:tr w:rsidR="00BC686B" w:rsidTr="009D7CB7">
        <w:tc>
          <w:tcPr>
            <w:tcW w:w="231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News_ID</w:t>
            </w:r>
            <w:proofErr w:type="spellEnd"/>
          </w:p>
        </w:tc>
        <w:tc>
          <w:tcPr>
            <w:tcW w:w="1416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76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8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 Used to identify news</w:t>
            </w:r>
          </w:p>
        </w:tc>
        <w:tc>
          <w:tcPr>
            <w:tcW w:w="16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mallCaps/>
                <w:sz w:val="24"/>
              </w:rPr>
              <w:t>PRIMARY KEY</w:t>
            </w:r>
          </w:p>
        </w:tc>
      </w:tr>
      <w:tr w:rsidR="00BC686B" w:rsidTr="009D7CB7">
        <w:tc>
          <w:tcPr>
            <w:tcW w:w="231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News_Heading</w:t>
            </w:r>
            <w:proofErr w:type="spellEnd"/>
          </w:p>
        </w:tc>
        <w:tc>
          <w:tcPr>
            <w:tcW w:w="1416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6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08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heading</w:t>
            </w:r>
          </w:p>
        </w:tc>
        <w:tc>
          <w:tcPr>
            <w:tcW w:w="16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31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News_Photo</w:t>
            </w:r>
            <w:proofErr w:type="spellEnd"/>
          </w:p>
        </w:tc>
        <w:tc>
          <w:tcPr>
            <w:tcW w:w="1416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6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08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photo</w:t>
            </w:r>
          </w:p>
        </w:tc>
        <w:tc>
          <w:tcPr>
            <w:tcW w:w="16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31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News_Subject</w:t>
            </w:r>
            <w:proofErr w:type="spellEnd"/>
          </w:p>
        </w:tc>
        <w:tc>
          <w:tcPr>
            <w:tcW w:w="1416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6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08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subject</w:t>
            </w:r>
          </w:p>
        </w:tc>
        <w:tc>
          <w:tcPr>
            <w:tcW w:w="16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31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News_Date</w:t>
            </w:r>
            <w:proofErr w:type="spellEnd"/>
          </w:p>
        </w:tc>
        <w:tc>
          <w:tcPr>
            <w:tcW w:w="1416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6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08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date</w:t>
            </w:r>
          </w:p>
        </w:tc>
        <w:tc>
          <w:tcPr>
            <w:tcW w:w="16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31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News_Time</w:t>
            </w:r>
            <w:proofErr w:type="spellEnd"/>
          </w:p>
        </w:tc>
        <w:tc>
          <w:tcPr>
            <w:tcW w:w="1416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6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08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time</w:t>
            </w:r>
          </w:p>
        </w:tc>
        <w:tc>
          <w:tcPr>
            <w:tcW w:w="16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31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News_LimitedPeroid</w:t>
            </w:r>
            <w:proofErr w:type="spellEnd"/>
          </w:p>
        </w:tc>
        <w:tc>
          <w:tcPr>
            <w:tcW w:w="1416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6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08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 xml:space="preserve">Stores the </w:t>
            </w:r>
            <w:proofErr w:type="spellStart"/>
            <w:r>
              <w:rPr>
                <w:sz w:val="24"/>
              </w:rPr>
              <w:t>peroid</w:t>
            </w:r>
            <w:proofErr w:type="spellEnd"/>
          </w:p>
        </w:tc>
        <w:tc>
          <w:tcPr>
            <w:tcW w:w="16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BC686B" w:rsidTr="009D7CB7">
        <w:tc>
          <w:tcPr>
            <w:tcW w:w="2311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News_Storage</w:t>
            </w:r>
            <w:proofErr w:type="spellEnd"/>
          </w:p>
        </w:tc>
        <w:tc>
          <w:tcPr>
            <w:tcW w:w="1416" w:type="dxa"/>
          </w:tcPr>
          <w:p w:rsidR="00BC686B" w:rsidRDefault="00BC686B" w:rsidP="009D7C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761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08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Stores the news storage</w:t>
            </w:r>
          </w:p>
        </w:tc>
        <w:tc>
          <w:tcPr>
            <w:tcW w:w="1665" w:type="dxa"/>
          </w:tcPr>
          <w:p w:rsidR="00BC686B" w:rsidRDefault="00BC686B" w:rsidP="009D7CB7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BC686B" w:rsidRDefault="00BC686B" w:rsidP="00BC686B">
      <w:pPr>
        <w:rPr>
          <w:rFonts w:asciiTheme="majorHAnsi" w:hAnsiTheme="majorHAnsi"/>
          <w:b/>
          <w:sz w:val="24"/>
        </w:rPr>
      </w:pPr>
    </w:p>
    <w:p w:rsidR="00BC686B" w:rsidRDefault="00BC686B" w:rsidP="00BC686B">
      <w:pPr>
        <w:rPr>
          <w:rFonts w:ascii="Times New Roman" w:hAnsi="Times New Roman" w:cs="Times New Roman"/>
          <w:b/>
          <w:sz w:val="32"/>
          <w:szCs w:val="32"/>
        </w:rPr>
      </w:pPr>
    </w:p>
    <w:p w:rsidR="00BC686B" w:rsidRDefault="00BC686B" w:rsidP="00BC686B">
      <w:pPr>
        <w:rPr>
          <w:rFonts w:ascii="Times New Roman" w:hAnsi="Times New Roman" w:cs="Times New Roman"/>
          <w:b/>
          <w:sz w:val="32"/>
          <w:szCs w:val="32"/>
        </w:rPr>
      </w:pPr>
    </w:p>
    <w:p w:rsidR="00BC686B" w:rsidRDefault="00BC686B" w:rsidP="00BC686B">
      <w:pPr>
        <w:rPr>
          <w:rFonts w:ascii="Times New Roman" w:hAnsi="Times New Roman" w:cs="Times New Roman"/>
          <w:b/>
          <w:sz w:val="32"/>
          <w:szCs w:val="32"/>
        </w:rPr>
      </w:pPr>
    </w:p>
    <w:p w:rsidR="00BC686B" w:rsidRDefault="00BC686B" w:rsidP="00BC686B">
      <w:pPr>
        <w:rPr>
          <w:rFonts w:ascii="Times New Roman" w:hAnsi="Times New Roman" w:cs="Times New Roman"/>
          <w:b/>
          <w:sz w:val="32"/>
          <w:szCs w:val="32"/>
        </w:rPr>
      </w:pPr>
    </w:p>
    <w:p w:rsidR="00BC686B" w:rsidRDefault="00BC686B" w:rsidP="00BC686B">
      <w:pPr>
        <w:rPr>
          <w:rFonts w:ascii="Times New Roman" w:hAnsi="Times New Roman" w:cs="Times New Roman"/>
          <w:b/>
          <w:sz w:val="32"/>
          <w:szCs w:val="32"/>
        </w:rPr>
      </w:pPr>
    </w:p>
    <w:p w:rsidR="00BC686B" w:rsidRDefault="00BC686B" w:rsidP="00BC686B">
      <w:pPr>
        <w:rPr>
          <w:rFonts w:ascii="Times New Roman" w:hAnsi="Times New Roman" w:cs="Times New Roman"/>
          <w:b/>
          <w:sz w:val="32"/>
          <w:szCs w:val="32"/>
        </w:rPr>
      </w:pPr>
    </w:p>
    <w:p w:rsidR="00BC686B" w:rsidRDefault="00BC686B" w:rsidP="00BC686B">
      <w:pPr>
        <w:rPr>
          <w:rFonts w:ascii="Times New Roman" w:hAnsi="Times New Roman" w:cs="Times New Roman"/>
          <w:b/>
          <w:sz w:val="32"/>
          <w:szCs w:val="32"/>
        </w:rPr>
      </w:pPr>
    </w:p>
    <w:p w:rsidR="00BC686B" w:rsidRDefault="00BC686B" w:rsidP="00BC686B">
      <w:pPr>
        <w:rPr>
          <w:rFonts w:ascii="Times New Roman" w:hAnsi="Times New Roman" w:cs="Times New Roman"/>
          <w:b/>
          <w:sz w:val="32"/>
          <w:szCs w:val="32"/>
        </w:rPr>
      </w:pPr>
    </w:p>
    <w:p w:rsidR="00BC686B" w:rsidRDefault="00BC686B" w:rsidP="00BC686B">
      <w:pPr>
        <w:rPr>
          <w:rFonts w:ascii="Times New Roman" w:hAnsi="Times New Roman" w:cs="Times New Roman"/>
          <w:b/>
          <w:sz w:val="32"/>
          <w:szCs w:val="32"/>
        </w:rPr>
      </w:pPr>
    </w:p>
    <w:p w:rsidR="00BC686B" w:rsidRDefault="00BC686B" w:rsidP="007C0D26">
      <w:pPr>
        <w:pStyle w:val="NoSpacing1"/>
        <w:spacing w:line="360" w:lineRule="auto"/>
        <w:rPr>
          <w:b/>
          <w:u w:val="single"/>
        </w:rPr>
      </w:pPr>
    </w:p>
    <w:p w:rsidR="007C0D26" w:rsidRDefault="007C0D26" w:rsidP="007C0D26">
      <w:pPr>
        <w:pStyle w:val="NoSpacing1"/>
        <w:spacing w:line="360" w:lineRule="auto"/>
        <w:rPr>
          <w:b/>
          <w:u w:val="single"/>
        </w:rPr>
      </w:pPr>
    </w:p>
    <w:p w:rsidR="007C0D26" w:rsidRDefault="007C0D26" w:rsidP="007C0D26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C0D26" w:rsidRDefault="007C0D26" w:rsidP="007C0D26">
      <w:pPr>
        <w:pStyle w:val="BodyText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7C0D26" w:rsidRDefault="007C0D26" w:rsidP="007C0D26">
      <w:pPr>
        <w:tabs>
          <w:tab w:val="left" w:pos="1065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777E7" w:rsidRDefault="001777E7"/>
    <w:sectPr w:rsidR="001777E7" w:rsidSect="00BC686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3C52C"/>
    <w:multiLevelType w:val="singleLevel"/>
    <w:tmpl w:val="5AB3C52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0D26"/>
    <w:rsid w:val="001777E7"/>
    <w:rsid w:val="001C636D"/>
    <w:rsid w:val="0030638A"/>
    <w:rsid w:val="00786377"/>
    <w:rsid w:val="007C0D26"/>
    <w:rsid w:val="00A77812"/>
    <w:rsid w:val="00BC686B"/>
    <w:rsid w:val="00D16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C0D26"/>
    <w:pPr>
      <w:spacing w:after="120" w:line="259" w:lineRule="auto"/>
    </w:pPr>
  </w:style>
  <w:style w:type="character" w:customStyle="1" w:styleId="BodyTextChar">
    <w:name w:val="Body Text Char"/>
    <w:basedOn w:val="DefaultParagraphFont"/>
    <w:link w:val="BodyText"/>
    <w:rsid w:val="007C0D26"/>
  </w:style>
  <w:style w:type="paragraph" w:customStyle="1" w:styleId="ListParagraph1">
    <w:name w:val="List Paragraph1"/>
    <w:basedOn w:val="Normal"/>
    <w:uiPriority w:val="34"/>
    <w:qFormat/>
    <w:rsid w:val="007C0D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D26"/>
    <w:rPr>
      <w:rFonts w:ascii="Tahoma" w:hAnsi="Tahoma" w:cs="Tahoma"/>
      <w:sz w:val="16"/>
      <w:szCs w:val="16"/>
    </w:rPr>
  </w:style>
  <w:style w:type="paragraph" w:customStyle="1" w:styleId="NoSpacing1">
    <w:name w:val="No Spacing1"/>
    <w:uiPriority w:val="1"/>
    <w:qFormat/>
    <w:rsid w:val="007C0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BC686B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2020-01-20T06:27:00Z</dcterms:created>
  <dcterms:modified xsi:type="dcterms:W3CDTF">2020-01-20T07:06:00Z</dcterms:modified>
</cp:coreProperties>
</file>