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1A" w:rsidRDefault="00DF111A" w:rsidP="00DF111A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7</w:t>
      </w:r>
    </w:p>
    <w:bookmarkEnd w:id="0"/>
    <w:p w:rsidR="00DF111A" w:rsidRDefault="00DF111A" w:rsidP="00DF111A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Accès au système de fichiers – 1</w:t>
      </w:r>
    </w:p>
    <w:p w:rsidR="00DF111A" w:rsidRDefault="00DF111A" w:rsidP="00DF111A">
      <w:pPr>
        <w:jc w:val="both"/>
        <w:rPr>
          <w:sz w:val="26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Dans un système Linux, tous les répertoires et tous les fichiers prennent place logiquement dans une arborescence unique qui débute à la « racine » (« </w:t>
      </w:r>
      <w:proofErr w:type="spellStart"/>
      <w:r>
        <w:t>root</w:t>
      </w:r>
      <w:proofErr w:type="spellEnd"/>
      <w:r>
        <w:t> »), notée : « / ».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La commande « man hier » affiche la description de la hiérarchie de ce système de fichiers.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 xml:space="preserve">Le </w:t>
      </w:r>
      <w:r>
        <w:rPr>
          <w:u w:val="single"/>
        </w:rPr>
        <w:t>chemin absolu</w:t>
      </w:r>
      <w:r>
        <w:t xml:space="preserve"> d’un fichier est sa localisation logique dans l’arborescence, exprimée à partir de la racine. Il débute toujours par « / ». Par exemple : /var/log/messages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 xml:space="preserve">Un </w:t>
      </w:r>
      <w:r>
        <w:rPr>
          <w:u w:val="single"/>
        </w:rPr>
        <w:t>chemin relatif</w:t>
      </w:r>
      <w:r>
        <w:t xml:space="preserve"> de fichier est sa localisation logique dans l’arborescence, exprimée par rapport au répertoire de travail courant. Par exemple : log/messages, si le répertoire de travail courant est : /var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Dans l’énoncé d’un chemin, « . » représente le répertoire de travail courant et « .. » représente le répertoire parent (du niveau supérieur dans l’arborescence).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« ~ » représente toujours le répertoire de connexion de l’utilisateur courant.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Tout « fichier » (au sens large) possède les caractéristiques suivantes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Champ 1 : Type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ordinaire (-)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Répertoire (d)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spécial de périphérique (b – bloc ; c – caractère)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Lien symbolique (l)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IPC, pipe et socket (p ; s)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Champ 2 : Droits (Permissions)</w:t>
      </w:r>
    </w:p>
    <w:p w:rsidR="00DF111A" w:rsidRDefault="00DF111A" w:rsidP="00DF111A">
      <w:pPr>
        <w:jc w:val="both"/>
      </w:pPr>
      <w:r>
        <w:t>Champ 3 : Nombre de liens</w:t>
      </w:r>
    </w:p>
    <w:p w:rsidR="00DF111A" w:rsidRDefault="00DF111A" w:rsidP="00DF111A">
      <w:pPr>
        <w:jc w:val="both"/>
      </w:pPr>
      <w:r>
        <w:t>Champ 4 : Propriétaire</w:t>
      </w:r>
    </w:p>
    <w:p w:rsidR="00DF111A" w:rsidRDefault="00DF111A" w:rsidP="00DF111A">
      <w:pPr>
        <w:jc w:val="both"/>
      </w:pPr>
      <w:r>
        <w:t>Champ 5 : Groupe</w:t>
      </w:r>
    </w:p>
    <w:p w:rsidR="00DF111A" w:rsidRDefault="00DF111A" w:rsidP="00DF111A">
      <w:pPr>
        <w:jc w:val="both"/>
      </w:pPr>
      <w:r>
        <w:t>Champ 6 : Taille</w:t>
      </w:r>
    </w:p>
    <w:p w:rsidR="00DF111A" w:rsidRDefault="00DF111A" w:rsidP="00DF111A">
      <w:pPr>
        <w:jc w:val="both"/>
      </w:pPr>
      <w:r>
        <w:t>Champ 7 : Date et heure de dernière modification</w:t>
      </w:r>
    </w:p>
    <w:p w:rsidR="00DF111A" w:rsidRDefault="00DF111A" w:rsidP="00DF111A">
      <w:pPr>
        <w:jc w:val="both"/>
      </w:pPr>
      <w:r>
        <w:t>Champ 8 : Nom et extension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« | » symbolise un « pipe », c’est-à-dire un « tube de communication » entre deux processus.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« jokers » (caractères de remplacement)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Le caractère « ? » représente un caractère quelconque.</w:t>
      </w:r>
    </w:p>
    <w:p w:rsidR="00DF111A" w:rsidRDefault="00DF111A" w:rsidP="00DF111A">
      <w:pPr>
        <w:jc w:val="both"/>
      </w:pPr>
      <w:r>
        <w:t>Le caractère « * » représente une chaîne quelconque de caractères, même vide.</w:t>
      </w:r>
    </w:p>
    <w:p w:rsidR="00DF111A" w:rsidRDefault="00DF111A" w:rsidP="00DF111A">
      <w:pPr>
        <w:jc w:val="both"/>
      </w:pPr>
      <w:r>
        <w:t>[abc] représente a, b ou c.</w:t>
      </w:r>
    </w:p>
    <w:p w:rsidR="00DF111A" w:rsidRDefault="00DF111A" w:rsidP="00DF111A">
      <w:pPr>
        <w:jc w:val="both"/>
      </w:pPr>
      <w:r>
        <w:t>[!abc] représente un caractère différent de a, b, c.</w:t>
      </w:r>
    </w:p>
    <w:p w:rsidR="00DF111A" w:rsidRDefault="00DF111A" w:rsidP="00DF111A">
      <w:pPr>
        <w:jc w:val="both"/>
      </w:pPr>
      <w:r>
        <w:t>[a-e] représente un caractère de a à e.</w:t>
      </w:r>
    </w:p>
    <w:p w:rsidR="00DF111A" w:rsidRDefault="00DF111A" w:rsidP="00DF111A">
      <w:pPr>
        <w:jc w:val="both"/>
      </w:pPr>
      <w:r>
        <w:t>[!a-e] représente un caractère différent des caractères de a à e.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HIER(7)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hier - Description de la hiérarchie du système de fichiers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CD(1)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cd - Change the shell working directory</w:t>
      </w:r>
    </w:p>
    <w:p w:rsidR="00DF111A" w:rsidRDefault="00DF111A" w:rsidP="00DF111A">
      <w:pPr>
        <w:jc w:val="both"/>
        <w:rPr>
          <w:lang w:val="en-GB"/>
        </w:rPr>
      </w:pPr>
    </w:p>
    <w:p w:rsidR="00DF111A" w:rsidRDefault="00DF111A" w:rsidP="00DF111A">
      <w:pPr>
        <w:jc w:val="both"/>
        <w:rPr>
          <w:lang w:val="en-GB"/>
        </w:rPr>
      </w:pPr>
    </w:p>
    <w:p w:rsidR="00DF111A" w:rsidRDefault="00DF111A" w:rsidP="00DF111A">
      <w:pPr>
        <w:jc w:val="both"/>
        <w:rPr>
          <w:lang w:val="en-GB"/>
        </w:rPr>
      </w:pPr>
    </w:p>
    <w:p w:rsidR="00DF111A" w:rsidRP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DF111A">
        <w:rPr>
          <w:lang w:val="fr-BE"/>
        </w:rPr>
        <w:t>LS(1)</w:t>
      </w:r>
    </w:p>
    <w:p w:rsidR="00DF111A" w:rsidRP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- Afficher le contenu de répertoires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ls</w:t>
      </w:r>
      <w:proofErr w:type="spellEnd"/>
      <w:r>
        <w:t xml:space="preserve"> [OPTION]... [FICHIER]...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les informations des </w:t>
      </w:r>
      <w:proofErr w:type="spellStart"/>
      <w:r>
        <w:t>FICHIERs</w:t>
      </w:r>
      <w:proofErr w:type="spellEnd"/>
      <w:r>
        <w:t xml:space="preserve"> (du répertoire courant par défaut).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entrées sont triées alphabétiquement si aucune des options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-</w:t>
      </w:r>
      <w:proofErr w:type="spellStart"/>
      <w:r>
        <w:t>cftuvSUX</w:t>
      </w:r>
      <w:proofErr w:type="spellEnd"/>
      <w:r>
        <w:t xml:space="preserve"> ou --sort n'est indiquée.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MORE(1)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More - Filtre lecteur de fichier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[-</w:t>
      </w:r>
      <w:proofErr w:type="spellStart"/>
      <w:r>
        <w:t>dlfpcsu</w:t>
      </w:r>
      <w:proofErr w:type="spellEnd"/>
      <w:r>
        <w:t>] [-</w:t>
      </w:r>
      <w:proofErr w:type="spellStart"/>
      <w:r>
        <w:t>num</w:t>
      </w:r>
      <w:proofErr w:type="spellEnd"/>
      <w:r>
        <w:t>] [+/motif] [+</w:t>
      </w:r>
      <w:proofErr w:type="spellStart"/>
      <w:r>
        <w:t>numligne</w:t>
      </w:r>
      <w:proofErr w:type="spellEnd"/>
      <w:r>
        <w:t>] [fichier ...]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est un filtre permettant de se déplacer dans un texte, écran par écran.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Cette version est particulièrement primitive. </w:t>
      </w:r>
      <w:proofErr w:type="spellStart"/>
      <w:r>
        <w:t>less</w:t>
      </w:r>
      <w:proofErr w:type="spellEnd"/>
      <w:r>
        <w:t>(1) constitue une excellente émulation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more(1) avec en plus de nombreuses améliorations.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CAT(1)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cat - Concaténer des fichiers et les afficher sur la sortie standard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cat [OPTION]... [FICHIER]...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Concaténer le(s) FICHIER(s) ou l'entrée standard, et les afficher sur la sortie standard.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P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DF111A">
        <w:rPr>
          <w:lang w:val="en-US"/>
        </w:rPr>
        <w:t>LESS(1)</w:t>
      </w:r>
    </w:p>
    <w:p w:rsidR="00DF111A" w:rsidRP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DF111A" w:rsidRP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DF111A">
        <w:rPr>
          <w:lang w:val="en-US"/>
        </w:rPr>
        <w:t>NAME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 opposite of more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-?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--help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-V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--version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[-[+]</w:t>
      </w:r>
      <w:proofErr w:type="spellStart"/>
      <w:r>
        <w:rPr>
          <w:lang w:val="en-GB"/>
        </w:rPr>
        <w:t>aABcCdeEfFgGiIJKLmMnNqQrRsSuUVwWX</w:t>
      </w:r>
      <w:proofErr w:type="spellEnd"/>
      <w:r>
        <w:rPr>
          <w:lang w:val="en-GB"/>
        </w:rPr>
        <w:t>~]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[-b space] [-h lines] [-j line] [-k </w:t>
      </w:r>
      <w:proofErr w:type="spellStart"/>
      <w:r>
        <w:rPr>
          <w:lang w:val="en-GB"/>
        </w:rPr>
        <w:t>keyfile</w:t>
      </w:r>
      <w:proofErr w:type="spellEnd"/>
      <w:r>
        <w:rPr>
          <w:lang w:val="en-GB"/>
        </w:rPr>
        <w:t>]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>
        <w:rPr>
          <w:lang w:val="de-DE"/>
        </w:rPr>
        <w:t xml:space="preserve">              [-{</w:t>
      </w:r>
      <w:proofErr w:type="spellStart"/>
      <w:r>
        <w:rPr>
          <w:lang w:val="de-DE"/>
        </w:rPr>
        <w:t>oO</w:t>
      </w:r>
      <w:proofErr w:type="spellEnd"/>
      <w:r>
        <w:rPr>
          <w:lang w:val="de-DE"/>
        </w:rPr>
        <w:t xml:space="preserve">} </w:t>
      </w:r>
      <w:proofErr w:type="spellStart"/>
      <w:r>
        <w:rPr>
          <w:lang w:val="de-DE"/>
        </w:rPr>
        <w:t>logfile</w:t>
      </w:r>
      <w:proofErr w:type="spellEnd"/>
      <w:r>
        <w:rPr>
          <w:lang w:val="de-DE"/>
        </w:rPr>
        <w:t xml:space="preserve">] [-p </w:t>
      </w:r>
      <w:proofErr w:type="spellStart"/>
      <w:r>
        <w:rPr>
          <w:lang w:val="de-DE"/>
        </w:rPr>
        <w:t>pattern</w:t>
      </w:r>
      <w:proofErr w:type="spellEnd"/>
      <w:r>
        <w:rPr>
          <w:lang w:val="de-DE"/>
        </w:rPr>
        <w:t>] [-P prompt] [-t tag]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de-DE"/>
        </w:rPr>
        <w:t xml:space="preserve">              [-T </w:t>
      </w:r>
      <w:proofErr w:type="spellStart"/>
      <w:r>
        <w:rPr>
          <w:lang w:val="de-DE"/>
        </w:rPr>
        <w:t>tagsfile</w:t>
      </w:r>
      <w:proofErr w:type="spellEnd"/>
      <w:r>
        <w:rPr>
          <w:lang w:val="de-DE"/>
        </w:rPr>
        <w:t xml:space="preserve">] [-x </w:t>
      </w:r>
      <w:proofErr w:type="spellStart"/>
      <w:r>
        <w:rPr>
          <w:lang w:val="de-DE"/>
        </w:rPr>
        <w:t>tab</w:t>
      </w:r>
      <w:proofErr w:type="spellEnd"/>
      <w:r>
        <w:rPr>
          <w:lang w:val="de-DE"/>
        </w:rPr>
        <w:t xml:space="preserve">,...] </w:t>
      </w:r>
      <w:r>
        <w:rPr>
          <w:lang w:val="en-GB"/>
        </w:rPr>
        <w:t>[-y lines] [-[z] lines]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[-# shift] [+[+]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] [--] [filename]...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(See the OPTIONS section for alternate option syntax with long option names.)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is a program similar to more (1), but it has many more features.</w:t>
      </w: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Default="00DF111A" w:rsidP="00DF111A">
      <w:pPr>
        <w:jc w:val="center"/>
        <w:rPr>
          <w:b/>
          <w:bCs/>
        </w:rPr>
      </w:pPr>
      <w:r>
        <w:rPr>
          <w:b/>
          <w:bCs/>
          <w:u w:val="single"/>
        </w:rPr>
        <w:t>Un fichier</w:t>
      </w:r>
      <w:r>
        <w:rPr>
          <w:b/>
          <w:bCs/>
        </w:rPr>
        <w:t>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« /</w:t>
      </w:r>
      <w:proofErr w:type="spellStart"/>
      <w:r>
        <w:t>etc</w:t>
      </w:r>
      <w:proofErr w:type="spellEnd"/>
      <w:r>
        <w:t>/services » : fichier qui contient la liste générale des services réseau TCP/IP avec leur numéro de port et le protocole de transport associé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Accès au système de fichiers – 1</w:t>
      </w:r>
    </w:p>
    <w:p w:rsidR="00DF111A" w:rsidRDefault="00DF111A" w:rsidP="00DF111A">
      <w:pPr>
        <w:jc w:val="both"/>
      </w:pP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7 à 11 s’enchaînent.</w:t>
      </w:r>
    </w:p>
    <w:p w:rsidR="00DF111A" w:rsidRDefault="00DF111A" w:rsidP="00DF1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Dans la suite, le nom de l’utilisateur ordinaire sera représenté par le mot « user ».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Connectez-vous dans un terminal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Affichez la description de l’arborescence du système de fichiers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man hier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Un chemin absolu ou complet commence par « / », c’est-à-dire par la racine.</w:t>
      </w:r>
    </w:p>
    <w:p w:rsidR="00DF111A" w:rsidRDefault="00DF111A" w:rsidP="00DF111A">
      <w:pPr>
        <w:jc w:val="both"/>
      </w:pPr>
      <w:r>
        <w:t>Un chemin relatif commence par le répertoire ou le fichier adéquat, dans le répertoire de travail courant.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</w:t>
      </w:r>
      <w:proofErr w:type="spellStart"/>
      <w:r>
        <w:t>usr</w:t>
      </w:r>
      <w:proofErr w:type="spellEnd"/>
      <w:r>
        <w:t>/bin » (emploi du chemin absolu)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/</w:t>
      </w:r>
      <w:proofErr w:type="spellStart"/>
      <w:r>
        <w:t>usr</w:t>
      </w:r>
      <w:proofErr w:type="spellEnd"/>
      <w:r>
        <w:t>/bin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remonter à la racine de l’arborescence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/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</w:t>
      </w:r>
      <w:proofErr w:type="spellStart"/>
      <w:r>
        <w:t>usr</w:t>
      </w:r>
      <w:proofErr w:type="spellEnd"/>
      <w:r>
        <w:t>/bin » (emploi du chemin relatif)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 xml:space="preserve">cd </w:t>
      </w:r>
      <w:proofErr w:type="spellStart"/>
      <w:r>
        <w:t>usr</w:t>
      </w:r>
      <w:proofErr w:type="spellEnd"/>
      <w:r>
        <w:t>/bin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Changez de </w:t>
      </w:r>
      <w:proofErr w:type="spellStart"/>
      <w:r>
        <w:t>working</w:t>
      </w:r>
      <w:proofErr w:type="spellEnd"/>
      <w:r>
        <w:t xml:space="preserve"> directory de façon à remonter d’un niveau dans l’arborescence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..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</w:t>
      </w:r>
      <w:proofErr w:type="spellStart"/>
      <w:r>
        <w:t>usr</w:t>
      </w:r>
      <w:proofErr w:type="spellEnd"/>
      <w:r>
        <w:t>/bin » (emploi du chemin relatif)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bin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/var/log » (emploi du chemin relatif)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../../var/log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/var/lib » (emploi du chemin relatif)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../lib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Faites en sorte que le </w:t>
      </w:r>
      <w:proofErr w:type="spellStart"/>
      <w:r>
        <w:t>working</w:t>
      </w:r>
      <w:proofErr w:type="spellEnd"/>
      <w:r>
        <w:t xml:space="preserve"> directory devienne « /bin » (emploi du chemin absolu)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cd /bin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ls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 xml:space="preserve">man </w:t>
      </w:r>
      <w:proofErr w:type="spellStart"/>
      <w:r>
        <w:t>ls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 contenu du </w:t>
      </w:r>
      <w:proofErr w:type="spellStart"/>
      <w:r>
        <w:t>working</w:t>
      </w:r>
      <w:proofErr w:type="spellEnd"/>
      <w:r>
        <w:t xml:space="preserve"> directory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 contenu du </w:t>
      </w:r>
      <w:proofErr w:type="spellStart"/>
      <w:r>
        <w:t>working</w:t>
      </w:r>
      <w:proofErr w:type="spellEnd"/>
      <w:r>
        <w:t xml:space="preserve"> directory,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Champ 1 : Type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ordinaire (-)</w:t>
      </w:r>
    </w:p>
    <w:p w:rsidR="00DF111A" w:rsidRDefault="00DF111A" w:rsidP="00DF111A">
      <w:pPr>
        <w:jc w:val="both"/>
      </w:pPr>
      <w:r>
        <w:lastRenderedPageBreak/>
        <w:tab/>
      </w:r>
      <w:r>
        <w:tab/>
      </w:r>
      <w:r>
        <w:tab/>
        <w:t>Répertoire (d)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spécial de périphérique (b – bloc ; c – caractère)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Lien symbolique (l)</w:t>
      </w:r>
    </w:p>
    <w:p w:rsidR="00DF111A" w:rsidRDefault="00DF111A" w:rsidP="00DF111A">
      <w:pPr>
        <w:jc w:val="both"/>
      </w:pPr>
      <w:r>
        <w:tab/>
      </w:r>
      <w:r>
        <w:tab/>
      </w:r>
      <w:r>
        <w:tab/>
        <w:t>Fichier IPC, pipe et socket (p ; s)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Champ 2 : Droits (Permissions)</w:t>
      </w:r>
    </w:p>
    <w:p w:rsidR="00DF111A" w:rsidRDefault="00DF111A" w:rsidP="00DF111A">
      <w:pPr>
        <w:jc w:val="both"/>
      </w:pPr>
      <w:r>
        <w:t>Champ 3 : Nombre de liens</w:t>
      </w:r>
    </w:p>
    <w:p w:rsidR="00DF111A" w:rsidRDefault="00DF111A" w:rsidP="00DF111A">
      <w:pPr>
        <w:jc w:val="both"/>
      </w:pPr>
      <w:r>
        <w:t>Champ 4 : Propriétaire</w:t>
      </w:r>
    </w:p>
    <w:p w:rsidR="00DF111A" w:rsidRDefault="00DF111A" w:rsidP="00DF111A">
      <w:pPr>
        <w:jc w:val="both"/>
      </w:pPr>
      <w:r>
        <w:t>Champ 5 : Groupe</w:t>
      </w:r>
    </w:p>
    <w:p w:rsidR="00DF111A" w:rsidRDefault="00DF111A" w:rsidP="00DF111A">
      <w:pPr>
        <w:jc w:val="both"/>
      </w:pPr>
      <w:r>
        <w:t>Champ 6 : Taille</w:t>
      </w:r>
    </w:p>
    <w:p w:rsidR="00DF111A" w:rsidRDefault="00DF111A" w:rsidP="00DF111A">
      <w:pPr>
        <w:jc w:val="both"/>
      </w:pPr>
      <w:r>
        <w:t>Champ 7 : Date et heure de dernière modification</w:t>
      </w:r>
    </w:p>
    <w:p w:rsidR="00DF111A" w:rsidRDefault="00DF111A" w:rsidP="00DF111A">
      <w:pPr>
        <w:jc w:val="both"/>
      </w:pPr>
      <w:r>
        <w:t>Champ 8 : Nom et extension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 manuel des commandes more, cat et </w:t>
      </w:r>
      <w:proofErr w:type="spellStart"/>
      <w:r>
        <w:t>less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more</w:t>
      </w:r>
    </w:p>
    <w:p w:rsidR="00DF111A" w:rsidRDefault="00DF111A" w:rsidP="00DF111A">
      <w:pPr>
        <w:shd w:val="clear" w:color="auto" w:fill="CCFFCC"/>
        <w:jc w:val="both"/>
        <w:rPr>
          <w:lang w:val="en-GB"/>
        </w:rPr>
      </w:pPr>
    </w:p>
    <w:p w:rsidR="00DF111A" w:rsidRDefault="00DF111A" w:rsidP="00DF111A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cat</w:t>
      </w:r>
    </w:p>
    <w:p w:rsidR="00DF111A" w:rsidRDefault="00DF111A" w:rsidP="00DF111A">
      <w:pPr>
        <w:shd w:val="clear" w:color="auto" w:fill="CCFFCC"/>
        <w:jc w:val="both"/>
        <w:rPr>
          <w:lang w:val="en-GB"/>
        </w:rPr>
      </w:pPr>
    </w:p>
    <w:p w:rsidR="00DF111A" w:rsidRPr="00DF111A" w:rsidRDefault="00DF111A" w:rsidP="00DF111A">
      <w:pPr>
        <w:shd w:val="clear" w:color="auto" w:fill="CCFFCC"/>
        <w:jc w:val="both"/>
        <w:rPr>
          <w:lang w:val="en-US"/>
        </w:rPr>
      </w:pPr>
      <w:r w:rsidRPr="00DF111A">
        <w:rPr>
          <w:lang w:val="en-US"/>
        </w:rPr>
        <w:t>man less</w:t>
      </w: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Default="00DF111A" w:rsidP="00DF111A">
      <w:pPr>
        <w:jc w:val="both"/>
      </w:pPr>
      <w:r>
        <w:t>« | » symbolise un « pipe », c’est-à-dire un « tube de communication » entre deux processus.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 contenu du </w:t>
      </w:r>
      <w:proofErr w:type="spellStart"/>
      <w:r>
        <w:t>working</w:t>
      </w:r>
      <w:proofErr w:type="spellEnd"/>
      <w:r>
        <w:t xml:space="preserve"> directory, en utilisant un format d’affichage long et en filtrant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| more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« jokers » (caractères de remplacement) :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Le caractère « ? » représente un caractère quelconque.</w:t>
      </w:r>
    </w:p>
    <w:p w:rsidR="00DF111A" w:rsidRDefault="00DF111A" w:rsidP="00DF111A">
      <w:pPr>
        <w:jc w:val="both"/>
      </w:pPr>
      <w:r>
        <w:t>Le caractère « * » représente une chaîne quelconque de caractères, même vide.</w:t>
      </w:r>
    </w:p>
    <w:p w:rsidR="00DF111A" w:rsidRDefault="00DF111A" w:rsidP="00DF111A">
      <w:pPr>
        <w:jc w:val="both"/>
      </w:pPr>
      <w:r>
        <w:t>[abc] représente a, b ou c.</w:t>
      </w:r>
    </w:p>
    <w:p w:rsidR="00DF111A" w:rsidRDefault="00DF111A" w:rsidP="00DF111A">
      <w:pPr>
        <w:jc w:val="both"/>
      </w:pPr>
      <w:r>
        <w:t>[!abc] représente un caractère différent de a, b, c.</w:t>
      </w:r>
    </w:p>
    <w:p w:rsidR="00DF111A" w:rsidRDefault="00DF111A" w:rsidP="00DF111A">
      <w:pPr>
        <w:jc w:val="both"/>
      </w:pPr>
      <w:r>
        <w:t>[a-e] représente un caractère de a à e.</w:t>
      </w:r>
    </w:p>
    <w:p w:rsidR="00DF111A" w:rsidRDefault="00DF111A" w:rsidP="00DF111A">
      <w:pPr>
        <w:jc w:val="both"/>
      </w:pPr>
      <w:r>
        <w:t>[!a-e] représente un caractère différent des caractères de a à e.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Affichez, en utilisant un format d’affichage long, les fichiers dans le répertoire /</w:t>
      </w:r>
      <w:proofErr w:type="spellStart"/>
      <w:r>
        <w:t>usr</w:t>
      </w:r>
      <w:proofErr w:type="spellEnd"/>
      <w:r>
        <w:t>/bin dont le nom commence par un caractère quelconque suivi de la chaîne de caractères « sh », puis par deux caractères quelconques suivis du caractère « h »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/bin/?</w:t>
      </w:r>
      <w:proofErr w:type="spellStart"/>
      <w:r>
        <w:rPr>
          <w:lang w:val="de-DE"/>
        </w:rPr>
        <w:t>sh</w:t>
      </w:r>
      <w:proofErr w:type="spellEnd"/>
    </w:p>
    <w:p w:rsidR="00DF111A" w:rsidRDefault="00DF111A" w:rsidP="00DF111A">
      <w:pPr>
        <w:shd w:val="clear" w:color="auto" w:fill="CCFFCC"/>
        <w:jc w:val="both"/>
        <w:rPr>
          <w:lang w:val="de-DE"/>
        </w:rPr>
      </w:pPr>
    </w:p>
    <w:p w:rsidR="00DF111A" w:rsidRDefault="00DF111A" w:rsidP="00DF111A">
      <w:pPr>
        <w:shd w:val="clear" w:color="auto" w:fill="CCFFCC"/>
        <w:jc w:val="both"/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-l /</w:t>
      </w:r>
      <w:proofErr w:type="spellStart"/>
      <w:r>
        <w:rPr>
          <w:lang w:val="de-DE"/>
        </w:rPr>
        <w:t>usr</w:t>
      </w:r>
      <w:proofErr w:type="spellEnd"/>
      <w:r>
        <w:rPr>
          <w:lang w:val="de-DE"/>
        </w:rPr>
        <w:t>/bin/??h</w:t>
      </w:r>
    </w:p>
    <w:p w:rsidR="00DF111A" w:rsidRDefault="00DF111A" w:rsidP="00DF111A">
      <w:pPr>
        <w:jc w:val="both"/>
        <w:rPr>
          <w:lang w:val="de-DE"/>
        </w:rPr>
      </w:pPr>
    </w:p>
    <w:p w:rsidR="00DF111A" w:rsidRDefault="00DF111A" w:rsidP="00DF111A">
      <w:pPr>
        <w:jc w:val="both"/>
        <w:rPr>
          <w:lang w:val="de-DE"/>
        </w:rPr>
      </w:pPr>
    </w:p>
    <w:p w:rsidR="00DF111A" w:rsidRDefault="00DF111A" w:rsidP="00DF111A">
      <w:pPr>
        <w:jc w:val="both"/>
        <w:rPr>
          <w:lang w:val="de-DE"/>
        </w:rPr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dont le nom est formé de cinq caractères,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?????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commençant par la lettre « c »,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</w:t>
      </w:r>
      <w:proofErr w:type="spellEnd"/>
      <w:r>
        <w:t xml:space="preserve"> c*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finissant par « h » et dont le nom est formé de trois caractères,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??h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commençant par la lettre « a » ou « d », en utilisant un format d’affichage long</w:t>
      </w:r>
    </w:p>
    <w:p w:rsidR="00DF111A" w:rsidRDefault="00DF111A" w:rsidP="00DF111A">
      <w:pPr>
        <w:jc w:val="both"/>
      </w:pPr>
    </w:p>
    <w:p w:rsidR="00DF111A" w:rsidRPr="00DF111A" w:rsidRDefault="00DF111A" w:rsidP="00DF111A">
      <w:pPr>
        <w:shd w:val="clear" w:color="auto" w:fill="CCFFCC"/>
        <w:jc w:val="both"/>
        <w:rPr>
          <w:lang w:val="fr-BE"/>
        </w:rPr>
      </w:pPr>
      <w:proofErr w:type="spellStart"/>
      <w:r w:rsidRPr="00DF111A">
        <w:rPr>
          <w:lang w:val="fr-BE"/>
        </w:rPr>
        <w:t>ls</w:t>
      </w:r>
      <w:proofErr w:type="spellEnd"/>
      <w:r w:rsidRPr="00DF111A">
        <w:rPr>
          <w:lang w:val="fr-BE"/>
        </w:rPr>
        <w:t xml:space="preserve"> -l [ad]*</w:t>
      </w: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commençant par un caractère différent de « a » et « c »,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[!</w:t>
      </w:r>
      <w:proofErr w:type="spellStart"/>
      <w:r>
        <w:t>ac</w:t>
      </w:r>
      <w:proofErr w:type="spellEnd"/>
      <w:r>
        <w:t>]*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commençant par un caractère de « k » à « p »,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[k-p]*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commençant par un caractère différent des caractères de « c » à « v »,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[!c-v]*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  <w:r>
        <w:t>« ~ » représente le répertoire de connexion de l’utilisateur courant.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Affichez le contenu du répertoire /home/user,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ls -l /home/user</w:t>
      </w:r>
    </w:p>
    <w:p w:rsidR="00DF111A" w:rsidRDefault="00DF111A" w:rsidP="00DF111A">
      <w:pPr>
        <w:jc w:val="both"/>
        <w:rPr>
          <w:lang w:val="en-GB"/>
        </w:rPr>
      </w:pPr>
    </w:p>
    <w:p w:rsidR="00DF111A" w:rsidRPr="00DF111A" w:rsidRDefault="00DF111A" w:rsidP="00DF111A">
      <w:pPr>
        <w:shd w:val="clear" w:color="auto" w:fill="CCFFCC"/>
        <w:jc w:val="both"/>
        <w:rPr>
          <w:lang w:val="en-US"/>
        </w:rPr>
      </w:pPr>
      <w:r w:rsidRPr="00DF111A">
        <w:rPr>
          <w:lang w:val="en-US"/>
        </w:rPr>
        <w:t>ls -l ~</w:t>
      </w: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Pr="00DF111A" w:rsidRDefault="00DF111A" w:rsidP="00DF111A">
      <w:pPr>
        <w:jc w:val="both"/>
        <w:rPr>
          <w:lang w:val="en-US"/>
        </w:rPr>
      </w:pPr>
    </w:p>
    <w:p w:rsidR="00DF111A" w:rsidRDefault="00DF111A" w:rsidP="00DF111A">
      <w:pPr>
        <w:shd w:val="clear" w:color="auto" w:fill="FFCC99"/>
        <w:jc w:val="both"/>
      </w:pPr>
      <w:r>
        <w:t>Affichez le contenu du répertoire /home/user, y compris les entrées cachées (débutant par « . »), en utilisant un format d’affichage long</w:t>
      </w:r>
    </w:p>
    <w:p w:rsidR="00DF111A" w:rsidRDefault="00DF111A" w:rsidP="00DF111A">
      <w:pPr>
        <w:jc w:val="both"/>
      </w:pPr>
    </w:p>
    <w:p w:rsidR="00DF111A" w:rsidRPr="00DF111A" w:rsidRDefault="00DF111A" w:rsidP="00DF111A">
      <w:pPr>
        <w:shd w:val="clear" w:color="auto" w:fill="CCFFCC"/>
        <w:jc w:val="both"/>
        <w:rPr>
          <w:lang w:val="fr-BE"/>
        </w:rPr>
      </w:pPr>
      <w:proofErr w:type="spellStart"/>
      <w:r w:rsidRPr="00DF111A">
        <w:rPr>
          <w:lang w:val="fr-BE"/>
        </w:rPr>
        <w:t>ls</w:t>
      </w:r>
      <w:proofErr w:type="spellEnd"/>
      <w:r w:rsidRPr="00DF111A">
        <w:rPr>
          <w:lang w:val="fr-BE"/>
        </w:rPr>
        <w:t xml:space="preserve"> -al /home/user</w:t>
      </w: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-al ~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Affichez le contenu du répertoire /var/log classé par date, c'est-à-dire du plus récent au plus ancien, en utilisant un format d’affichage long</w:t>
      </w:r>
    </w:p>
    <w:p w:rsidR="00DF111A" w:rsidRDefault="00DF111A" w:rsidP="00DF111A">
      <w:pPr>
        <w:jc w:val="both"/>
      </w:pPr>
    </w:p>
    <w:p w:rsidR="00DF111A" w:rsidRPr="00DF111A" w:rsidRDefault="00DF111A" w:rsidP="00DF111A">
      <w:pPr>
        <w:shd w:val="clear" w:color="auto" w:fill="CCFFCC"/>
        <w:jc w:val="both"/>
        <w:rPr>
          <w:lang w:val="fr-BE"/>
        </w:rPr>
      </w:pPr>
      <w:proofErr w:type="spellStart"/>
      <w:r w:rsidRPr="00DF111A">
        <w:rPr>
          <w:lang w:val="fr-BE"/>
        </w:rPr>
        <w:t>ls</w:t>
      </w:r>
      <w:proofErr w:type="spellEnd"/>
      <w:r w:rsidRPr="00DF111A">
        <w:rPr>
          <w:lang w:val="fr-BE"/>
        </w:rPr>
        <w:t xml:space="preserve"> -</w:t>
      </w:r>
      <w:proofErr w:type="spellStart"/>
      <w:r w:rsidRPr="00DF111A">
        <w:rPr>
          <w:lang w:val="fr-BE"/>
        </w:rPr>
        <w:t>lt</w:t>
      </w:r>
      <w:proofErr w:type="spellEnd"/>
      <w:r w:rsidRPr="00DF111A">
        <w:rPr>
          <w:lang w:val="fr-BE"/>
        </w:rPr>
        <w:t xml:space="preserve"> /var/log</w:t>
      </w: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Pr="00DF111A" w:rsidRDefault="00DF111A" w:rsidP="00DF111A">
      <w:pPr>
        <w:jc w:val="both"/>
        <w:rPr>
          <w:lang w:val="fr-BE"/>
        </w:rPr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en ajoutant un caractère (parmi « */=&gt;@| ») à chaque entrée de façon à les classer selon leur type,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lF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Affichez le contenu du répertoire /var/log classé par type d’extension,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lX</w:t>
      </w:r>
      <w:proofErr w:type="spellEnd"/>
      <w:r>
        <w:t xml:space="preserve"> /var/log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 xml:space="preserve">Affichez les fichiers dans le </w:t>
      </w:r>
      <w:proofErr w:type="spellStart"/>
      <w:r>
        <w:t>working</w:t>
      </w:r>
      <w:proofErr w:type="spellEnd"/>
      <w:r>
        <w:t xml:space="preserve"> directory classés par taille décroissante, en utilisant un format d’affichage long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Visualisez les caractéristiques du fichier /</w:t>
      </w:r>
      <w:proofErr w:type="spellStart"/>
      <w:r>
        <w:t>etc</w:t>
      </w:r>
      <w:proofErr w:type="spellEnd"/>
      <w:r>
        <w:t>/services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lastRenderedPageBreak/>
        <w:t>ls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/services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Visualisez les caractéristiques du fichier de commande /</w:t>
      </w:r>
      <w:proofErr w:type="spellStart"/>
      <w:r>
        <w:t>usr</w:t>
      </w:r>
      <w:proofErr w:type="spellEnd"/>
      <w:r>
        <w:t>/bin/</w:t>
      </w:r>
      <w:proofErr w:type="spellStart"/>
      <w:r>
        <w:t>who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/</w:t>
      </w:r>
      <w:proofErr w:type="spellStart"/>
      <w:r>
        <w:t>usr</w:t>
      </w:r>
      <w:proofErr w:type="spellEnd"/>
      <w:r>
        <w:t>/bin/</w:t>
      </w:r>
      <w:proofErr w:type="spellStart"/>
      <w:r>
        <w:t>who</w:t>
      </w:r>
      <w:proofErr w:type="spellEnd"/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FFCC99"/>
        <w:jc w:val="both"/>
      </w:pPr>
      <w:r>
        <w:t>Déconnectez-vous</w:t>
      </w:r>
    </w:p>
    <w:p w:rsidR="00DF111A" w:rsidRDefault="00DF111A" w:rsidP="00DF111A">
      <w:pPr>
        <w:jc w:val="both"/>
      </w:pPr>
    </w:p>
    <w:p w:rsidR="00DF111A" w:rsidRDefault="00DF111A" w:rsidP="00DF111A">
      <w:pPr>
        <w:shd w:val="clear" w:color="auto" w:fill="CCFFCC"/>
        <w:jc w:val="both"/>
      </w:pPr>
      <w:r>
        <w:t>exit</w:t>
      </w: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p w:rsidR="00DF111A" w:rsidRDefault="00DF111A" w:rsidP="00DF111A">
      <w:pPr>
        <w:jc w:val="both"/>
      </w:pPr>
    </w:p>
    <w:sectPr w:rsidR="00DF1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1A"/>
    <w:rsid w:val="007B7EC6"/>
    <w:rsid w:val="00D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1405</Words>
  <Characters>7732</Characters>
  <Application>Microsoft Office Word</Application>
  <DocSecurity>0</DocSecurity>
  <Lines>64</Lines>
  <Paragraphs>18</Paragraphs>
  <ScaleCrop>false</ScaleCrop>
  <Company>GIAL</Company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2015-11-16T13:07:00Z</dcterms:created>
  <dcterms:modified xsi:type="dcterms:W3CDTF">2015-11-16T13:08:00Z</dcterms:modified>
</cp:coreProperties>
</file>