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93B8E" w:rsidP="00A83061" w:rsidRDefault="00693B8E" w14:paraId="63F3B76D" wp14:textId="77777777" wp14:noSpellErr="1">
      <w:pPr>
        <w:pStyle w:val="NoSpacing"/>
        <w:spacing w:line="240" w:lineRule="auto"/>
        <w:contextualSpacing/>
      </w:pPr>
      <w:r w:rsidRPr="4A4FCB13" w:rsidR="4A4FCB13">
        <w:rPr>
          <w:rFonts w:ascii="Times New Roman" w:hAnsi="Times New Roman" w:eastAsia="Times New Roman" w:cs="Times New Roman"/>
          <w:sz w:val="32"/>
          <w:szCs w:val="32"/>
        </w:rPr>
        <w:t>Robin Jeffrey Green</w:t>
      </w:r>
      <w:bookmarkStart w:name="_GoBack" w:id="0"/>
      <w:bookmarkEnd w:id="0"/>
    </w:p>
    <w:p xmlns:wp14="http://schemas.microsoft.com/office/word/2010/wordml" w:rsidR="00693B8E" w:rsidP="00A83061" w:rsidRDefault="00693B8E" w14:paraId="64203762" wp14:textId="77777777" wp14:noSpellErr="1">
      <w:pPr>
        <w:pStyle w:val="NoSpacing"/>
        <w:spacing w:line="240" w:lineRule="auto"/>
        <w:contextualSpacing/>
      </w:pPr>
      <w:r w:rsidRPr="4A4FCB13" w:rsidR="4A4FCB13">
        <w:rPr>
          <w:rFonts w:ascii="Times New Roman" w:hAnsi="Times New Roman" w:eastAsia="Times New Roman" w:cs="Times New Roman"/>
          <w:sz w:val="36"/>
          <w:szCs w:val="36"/>
          <w:u w:val="single"/>
        </w:rPr>
        <w:t>___________________________________________________</w:t>
      </w:r>
    </w:p>
    <w:p xmlns:wp14="http://schemas.microsoft.com/office/word/2010/wordml" w:rsidR="00693B8E" w:rsidP="00A83061" w:rsidRDefault="00693B8E" w14:paraId="0099FE9A" wp14:textId="77777777">
      <w:pPr>
        <w:pStyle w:val="NoSpacing"/>
        <w:pBdr>
          <w:bottom w:val="single" w:color="00000A" w:sz="12" w:space="0"/>
        </w:pBdr>
        <w:spacing w:line="240" w:lineRule="auto"/>
        <w:contextualSpacing/>
      </w:pPr>
    </w:p>
    <w:p xmlns:wp14="http://schemas.microsoft.com/office/word/2010/wordml" w:rsidR="00693B8E" w:rsidP="00A83061" w:rsidRDefault="00693B8E" w14:paraId="7A4B5302" wp14:textId="77777777" wp14:noSpellErr="1">
      <w:pPr>
        <w:pStyle w:val="NoSpacing"/>
        <w:pBdr>
          <w:bottom w:val="single" w:color="00000A" w:sz="12" w:space="0"/>
        </w:pBdr>
        <w:spacing w:line="240" w:lineRule="auto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Education</w:t>
      </w:r>
    </w:p>
    <w:p xmlns:wp14="http://schemas.microsoft.com/office/word/2010/wordml" w:rsidR="00693B8E" w:rsidP="00A83061" w:rsidRDefault="00693B8E" w14:paraId="0B3C51D7" wp14:textId="77777777" wp14:noSpellErr="1">
      <w:pPr>
        <w:pStyle w:val="NoSpacing"/>
        <w:spacing w:line="240" w:lineRule="auto"/>
        <w:contextualSpacing/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PlaceName">
          <w:r w:rsidRPr="4A4FCB13">
            <w:rPr>
              <w:rFonts w:ascii="Times New Roman" w:hAnsi="Times New Roman" w:eastAsia="Times New Roman" w:cs="Times New Roman"/>
              <w:b w:val="1"/>
              <w:bCs w:val="1"/>
              <w:sz w:val="20"/>
              <w:szCs w:val="20"/>
            </w:rPr>
            <w:t>Michigan</w:t>
          </w:r>
        </w:smartTag>
        <w:r w:rsidRPr="4A4FCB13">
          <w:rPr>
            <w:rFonts w:ascii="Times New Roman" w:hAnsi="Times New Roman" w:eastAsia="Times New Roman" w:cs="Times New Roman"/>
            <w:b w:val="1"/>
            <w:bCs w:val="1"/>
            <w:sz w:val="20"/>
            <w:szCs w:val="20"/>
          </w:rPr>
          <w:t xml:space="preserve"> </w:t>
        </w:r>
        <w:smartTag w:uri="urn:schemas-microsoft-com:office:smarttags" w:element="PlaceType">
          <w:r w:rsidRPr="4A4FCB13">
            <w:rPr>
              <w:rFonts w:ascii="Times New Roman" w:hAnsi="Times New Roman" w:eastAsia="Times New Roman" w:cs="Times New Roman"/>
              <w:b w:val="1"/>
              <w:bCs w:val="1"/>
              <w:sz w:val="20"/>
              <w:szCs w:val="20"/>
            </w:rPr>
            <w:t>State</w:t>
          </w:r>
        </w:smartTag>
        <w:r w:rsidRPr="4A4FCB13">
          <w:rPr>
            <w:rFonts w:ascii="Times New Roman" w:hAnsi="Times New Roman" w:eastAsia="Times New Roman" w:cs="Times New Roman"/>
            <w:b w:val="1"/>
            <w:bCs w:val="1"/>
            <w:sz w:val="20"/>
            <w:szCs w:val="20"/>
          </w:rPr>
          <w:t xml:space="preserve"> </w:t>
        </w:r>
        <w:smartTag w:uri="urn:schemas-microsoft-com:office:smarttags" w:element="PlaceType">
          <w:r w:rsidRPr="4A4FCB13">
            <w:rPr>
              <w:rFonts w:ascii="Times New Roman" w:hAnsi="Times New Roman" w:eastAsia="Times New Roman" w:cs="Times New Roman"/>
              <w:b w:val="1"/>
              <w:bCs w:val="1"/>
              <w:sz w:val="20"/>
              <w:szCs w:val="20"/>
            </w:rPr>
            <w:t>University</w:t>
          </w:r>
        </w:smartTag>
      </w:smartTag>
      <w:r w:rsidRP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4A4FCB13">
            <w:rPr>
              <w:rFonts w:ascii="Times New Roman" w:hAnsi="Times New Roman" w:eastAsia="Times New Roman" w:cs="Times New Roman"/>
              <w:sz w:val="20"/>
              <w:szCs w:val="20"/>
            </w:rPr>
            <w:t>East Lansing</w:t>
          </w:r>
        </w:smartTag>
        <w:r w:rsidRPr="4A4FCB13">
          <w:rPr>
            <w:rFonts w:ascii="Times New Roman" w:hAnsi="Times New Roman" w:eastAsia="Times New Roman" w:cs="Times New Roman"/>
            <w:sz w:val="20"/>
            <w:szCs w:val="20"/>
          </w:rPr>
          <w:t xml:space="preserve">, </w:t>
        </w:r>
        <w:smartTag w:uri="urn:schemas-microsoft-com:office:smarttags" w:element="State">
          <w:r w:rsidRPr="4A4FCB13">
            <w:rPr>
              <w:rFonts w:ascii="Times New Roman" w:hAnsi="Times New Roman" w:eastAsia="Times New Roman" w:cs="Times New Roman"/>
              <w:sz w:val="20"/>
              <w:szCs w:val="20"/>
            </w:rPr>
            <w:t>MI</w:t>
          </w:r>
        </w:smartTag>
      </w:smartTag>
      <w:r w:rsidRPr="4A4FCB13"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          Graduation: May 2012</w:t>
      </w:r>
    </w:p>
    <w:p xmlns:wp14="http://schemas.microsoft.com/office/word/2010/wordml" w:rsidR="00693B8E" w:rsidP="00A83061" w:rsidRDefault="00693B8E" w14:paraId="43DFD65A" wp14:textId="77777777" wp14:noSpellErr="1">
      <w:pPr>
        <w:pStyle w:val="NoSpacing"/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 w:rsidRP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Biochemistry and Molecular Biology/Biotechnology, </w:t>
      </w:r>
      <w:r w:rsidRPr="4A4FCB13">
        <w:rPr>
          <w:rFonts w:ascii="Times New Roman" w:hAnsi="Times New Roman" w:eastAsia="Times New Roman" w:cs="Times New Roman"/>
          <w:sz w:val="20"/>
          <w:szCs w:val="20"/>
        </w:rPr>
        <w:t>B.S</w:t>
      </w:r>
    </w:p>
    <w:p xmlns:wp14="http://schemas.microsoft.com/office/word/2010/wordml" w:rsidR="00693B8E" w:rsidP="00A83061" w:rsidRDefault="00693B8E" w14:paraId="344EAA2C" wp14:textId="77777777" wp14:noSpellErr="1">
      <w:pPr>
        <w:pStyle w:val="NoSpacing"/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 w:rsidRPr="4A4FCB13">
        <w:rPr>
          <w:rFonts w:ascii="Times New Roman" w:hAnsi="Times New Roman" w:eastAsia="Times New Roman" w:cs="Times New Roman"/>
          <w:sz w:val="20"/>
          <w:szCs w:val="20"/>
        </w:rPr>
        <w:t>Minor in Computer Science</w:t>
      </w:r>
    </w:p>
    <w:p xmlns:wp14="http://schemas.microsoft.com/office/word/2010/wordml" w:rsidR="00693B8E" w:rsidP="00A83061" w:rsidRDefault="00693B8E" w14:paraId="646EE4FB" wp14:textId="77777777" wp14:noSpellErr="1">
      <w:pPr>
        <w:pStyle w:val="NoSpacing"/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 w:rsidRPr="4A4FCB13">
        <w:rPr>
          <w:rFonts w:ascii="Times New Roman" w:hAnsi="Times New Roman" w:eastAsia="Times New Roman" w:cs="Times New Roman"/>
          <w:sz w:val="20"/>
          <w:szCs w:val="20"/>
        </w:rPr>
        <w:t>GPA: 3.87/4.00 Major GPA: 3.93/4.00</w:t>
      </w:r>
    </w:p>
    <w:p xmlns:wp14="http://schemas.microsoft.com/office/word/2010/wordml" w:rsidR="00693B8E" w:rsidP="00A83061" w:rsidRDefault="00693B8E" w14:paraId="2DCBF1B5" wp14:textId="77777777" wp14:noSpellErr="1">
      <w:pPr>
        <w:pStyle w:val="NoSpacing"/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PlaceName">
          <w:r w:rsidRPr="4A4FCB13">
            <w:rPr>
              <w:rFonts w:ascii="Times New Roman" w:hAnsi="Times New Roman" w:eastAsia="Times New Roman" w:cs="Times New Roman"/>
              <w:i w:val="1"/>
              <w:iCs w:val="1"/>
              <w:sz w:val="20"/>
              <w:szCs w:val="20"/>
            </w:rPr>
            <w:t>Honors</w:t>
          </w:r>
        </w:smartTag>
        <w:r w:rsidRPr="4A4FCB13">
          <w:rPr>
            <w:rFonts w:ascii="Times New Roman" w:hAnsi="Times New Roman" w:eastAsia="Times New Roman" w:cs="Times New Roman"/>
            <w:i w:val="1"/>
            <w:iCs w:val="1"/>
            <w:sz w:val="20"/>
            <w:szCs w:val="20"/>
          </w:rPr>
          <w:t xml:space="preserve"> </w:t>
        </w:r>
        <w:smartTag w:uri="urn:schemas-microsoft-com:office:smarttags" w:element="PlaceType">
          <w:r w:rsidRPr="4A4FCB13">
            <w:rPr>
              <w:rFonts w:ascii="Times New Roman" w:hAnsi="Times New Roman" w:eastAsia="Times New Roman" w:cs="Times New Roman"/>
              <w:i w:val="1"/>
              <w:iCs w:val="1"/>
              <w:sz w:val="20"/>
              <w:szCs w:val="20"/>
            </w:rPr>
            <w:t>College</w:t>
          </w:r>
        </w:smartTag>
      </w:smartTag>
      <w:r w:rsidRPr="4A4FCB13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Member</w:t>
      </w:r>
    </w:p>
    <w:p xmlns:wp14="http://schemas.microsoft.com/office/word/2010/wordml" w:rsidR="00693B8E" w:rsidP="00A83061" w:rsidRDefault="00693B8E" w14:paraId="774F35B4" wp14:textId="77777777">
      <w:pPr>
        <w:pStyle w:val="NoSpacing"/>
        <w:spacing w:line="240" w:lineRule="auto"/>
        <w:contextualSpacing/>
      </w:pPr>
    </w:p>
    <w:p xmlns:wp14="http://schemas.microsoft.com/office/word/2010/wordml" w:rsidR="00693B8E" w:rsidP="00A83061" w:rsidRDefault="00693B8E" w14:paraId="1C7955E0" wp14:textId="77777777" wp14:noSpellErr="1">
      <w:pPr>
        <w:pStyle w:val="NoSpacing"/>
        <w:pBdr>
          <w:bottom w:val="single" w:color="00000A" w:sz="12" w:space="0"/>
        </w:pBdr>
        <w:spacing w:line="240" w:lineRule="auto"/>
        <w:ind w:left="720" w:hanging="720"/>
        <w:contextualSpacing/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Relevant Coursework</w:t>
      </w:r>
      <w:r w:rsidRPr="4A4FCB13">
        <w:rPr>
          <w:rFonts w:ascii="Times New Roman" w:hAnsi="Times New Roman" w:eastAsia="Times New Roman" w:cs="Times New Roman"/>
          <w:sz w:val="20"/>
          <w:szCs w:val="20"/>
        </w:rPr>
        <w:t xml:space="preserve">: Molecular Biology, Biochemistry I and II, Biochemistry Lab, Introductory Microbiology, Introductory Microbiology Lab,  Microbial Biotechnology, Agricultural Biotechnology Lab, Introductory Quantitative Biochemical Techniques,  Biology I and II, Biology Lab I and II, Organic Chemistry I and II, Organic Chemistry Lab I and II, Inorganic Chemistry I and II, Inorganic Chemistry Lab I and II, Quantitative Chemistry, Quantitative Chemistry Lab, Physical Chemistry I, Physics I and II, Physics Lab I, Statistics for Scientist, Introductory Programming in Python, Programming in C++, Discrete Mathematics, Algorithms and Data Structures, Computer Database Design With SQL, Webpage Design With PHP </w:t>
      </w:r>
    </w:p>
    <w:p xmlns:wp14="http://schemas.microsoft.com/office/word/2010/wordml" w:rsidR="00693B8E" w:rsidP="00A83061" w:rsidRDefault="00693B8E" w14:paraId="2C0E9B69" wp14:textId="77777777" wp14:noSpellErr="1">
      <w:pPr>
        <w:pStyle w:val="NoSpacing"/>
        <w:pBdr>
          <w:bottom w:val="single" w:color="00000A" w:sz="12" w:space="0"/>
        </w:pBdr>
        <w:spacing w:line="240" w:lineRule="auto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Work Experience</w:t>
      </w:r>
    </w:p>
    <w:p xmlns:wp14="http://schemas.microsoft.com/office/word/2010/wordml" w:rsidR="00693B8E" w:rsidP="00A83061" w:rsidRDefault="00693B8E" w14:paraId="5A2A89B9" wp14:textId="77777777">
      <w:pPr>
        <w:pStyle w:val="NoSpacing"/>
        <w:spacing w:line="240" w:lineRule="auto"/>
        <w:ind w:firstLine="720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Laboratory of Dr. Eric </w:t>
      </w:r>
      <w:proofErr w:type="spellStart"/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Hegg</w:t>
      </w:r>
      <w:proofErr w:type="spellEnd"/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, Department of Biochemistry, MSU              August 2008-Present</w:t>
      </w:r>
    </w:p>
    <w:p xmlns:wp14="http://schemas.microsoft.com/office/word/2010/wordml" w:rsidR="00693B8E" w:rsidP="00A83061" w:rsidRDefault="00693B8E" w14:paraId="007988F7" wp14:textId="77777777" wp14:noSpellErr="1">
      <w:pPr>
        <w:pStyle w:val="NoSpacing"/>
        <w:spacing w:line="240" w:lineRule="auto"/>
        <w:ind w:firstLine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Positions: Undergraduate Researcher, Summer Intern</w:t>
      </w:r>
    </w:p>
    <w:p xmlns:wp14="http://schemas.microsoft.com/office/word/2010/wordml" w:rsidR="00693B8E" w:rsidP="00A83061" w:rsidRDefault="00693B8E" w14:paraId="6939B0F5" wp14:textId="77777777" wp14:noSpellErr="1">
      <w:pPr>
        <w:pStyle w:val="NoSpacing"/>
        <w:numPr>
          <w:ilvl w:val="0"/>
          <w:numId w:val="4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Exploration and characterization of algal hydrogen metabolism for potential application in alternative fuels</w:t>
      </w:r>
    </w:p>
    <w:p xmlns:wp14="http://schemas.microsoft.com/office/word/2010/wordml" w:rsidR="00693B8E" w:rsidP="00A83061" w:rsidRDefault="00693B8E" w14:paraId="0B6C2097" wp14:textId="77777777" wp14:noSpellErr="1">
      <w:pPr>
        <w:pStyle w:val="NoSpacing"/>
        <w:numPr>
          <w:ilvl w:val="0"/>
          <w:numId w:val="4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Study of putative evolutionary relationships between hydrogen producing enzymes and iron-sulfur proteins</w:t>
      </w:r>
    </w:p>
    <w:p xmlns:wp14="http://schemas.microsoft.com/office/word/2010/wordml" w:rsidR="00693B8E" w:rsidP="00A83061" w:rsidRDefault="00693B8E" w14:paraId="11B70AFB" wp14:textId="77777777" wp14:noSpellErr="1">
      <w:pPr>
        <w:pStyle w:val="NoSpacing"/>
        <w:numPr>
          <w:ilvl w:val="0"/>
          <w:numId w:val="4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Active research, development, and execution of new experimental protocols and bioassays meant to characterize </w:t>
      </w:r>
      <w:r w:rsidRPr="4A4FCB13" w:rsidR="4A4FCB13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in vitro</w:t>
      </w: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 and </w:t>
      </w:r>
      <w:r w:rsidRPr="4A4FCB13" w:rsidR="4A4FCB13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in vivo </w:t>
      </w: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hydrogen production</w:t>
      </w:r>
    </w:p>
    <w:p xmlns:wp14="http://schemas.microsoft.com/office/word/2010/wordml" w:rsidR="00693B8E" w:rsidP="00A83061" w:rsidRDefault="00693B8E" w14:paraId="20D3981F" wp14:textId="77777777" wp14:noSpellErr="1">
      <w:pPr>
        <w:pStyle w:val="NoSpacing"/>
        <w:spacing w:line="240" w:lineRule="auto"/>
        <w:ind w:firstLine="720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Biochemistry Help Room</w:t>
      </w: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, Department of Biochemistry, MSU                     August 2010-Present</w:t>
      </w:r>
    </w:p>
    <w:p xmlns:wp14="http://schemas.microsoft.com/office/word/2010/wordml" w:rsidR="00693B8E" w:rsidP="00A83061" w:rsidRDefault="00693B8E" w14:paraId="675EB1E9" wp14:textId="77777777" wp14:noSpellErr="1">
      <w:pPr>
        <w:pStyle w:val="NoSpacing"/>
        <w:tabs>
          <w:tab w:val="left" w:pos="6480"/>
          <w:tab w:val="left" w:pos="6660"/>
          <w:tab w:val="left" w:pos="6750"/>
          <w:tab w:val="left" w:pos="6840"/>
        </w:tabs>
        <w:spacing w:line="240" w:lineRule="auto"/>
        <w:ind w:firstLine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Positions: Tutor</w:t>
      </w:r>
    </w:p>
    <w:p xmlns:wp14="http://schemas.microsoft.com/office/word/2010/wordml" w:rsidR="00693B8E" w:rsidP="00A83061" w:rsidRDefault="00693B8E" w14:paraId="42DC2818" wp14:textId="77777777" wp14:noSpellErr="1">
      <w:pPr>
        <w:pStyle w:val="NoSpacing"/>
        <w:numPr>
          <w:ilvl w:val="0"/>
          <w:numId w:val="4"/>
        </w:numPr>
        <w:tabs>
          <w:tab w:val="left" w:pos="1440"/>
          <w:tab w:val="left" w:pos="6840"/>
          <w:tab w:val="left" w:pos="7020"/>
        </w:tabs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Assisting of junior and senior level natural science students in understanding relevant concepts and materials to courses</w:t>
      </w:r>
    </w:p>
    <w:p xmlns:wp14="http://schemas.microsoft.com/office/word/2010/wordml" w:rsidR="00693B8E" w:rsidP="00A83061" w:rsidRDefault="00693B8E" w14:paraId="46E14DCD" wp14:textId="77777777" wp14:noSpellErr="1">
      <w:pPr>
        <w:pStyle w:val="NoSpacing"/>
        <w:numPr>
          <w:ilvl w:val="0"/>
          <w:numId w:val="4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Assisting in the completion of online course homework</w:t>
      </w:r>
    </w:p>
    <w:p xmlns:wp14="http://schemas.microsoft.com/office/word/2010/wordml" w:rsidR="00693B8E" w:rsidP="00A83061" w:rsidRDefault="00693B8E" w14:paraId="69B74900" wp14:textId="77777777" wp14:noSpellErr="1">
      <w:pPr>
        <w:pStyle w:val="NoSpacing"/>
        <w:spacing w:line="240" w:lineRule="auto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             </w:t>
      </w: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Vaccines Basic Research Division</w:t>
      </w: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, Merck Research Laboratories, Merck       June 2011-August 2011</w:t>
      </w:r>
    </w:p>
    <w:p xmlns:wp14="http://schemas.microsoft.com/office/word/2010/wordml" w:rsidR="00693B8E" w:rsidP="00A83061" w:rsidRDefault="00693B8E" w14:paraId="65560791" wp14:textId="77777777" wp14:noSpellErr="1">
      <w:pPr>
        <w:pStyle w:val="NoSpacing"/>
        <w:tabs>
          <w:tab w:val="left" w:pos="6480"/>
          <w:tab w:val="left" w:pos="6660"/>
          <w:tab w:val="left" w:pos="6750"/>
          <w:tab w:val="left" w:pos="6840"/>
        </w:tabs>
        <w:spacing w:line="240" w:lineRule="auto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             Positions: Molecular Biology Summer Intern</w:t>
      </w:r>
    </w:p>
    <w:p xmlns:wp14="http://schemas.microsoft.com/office/word/2010/wordml" w:rsidR="00693B8E" w:rsidP="00A83061" w:rsidRDefault="00693B8E" w14:paraId="4C30D4F2" wp14:textId="77777777">
      <w:pPr>
        <w:pStyle w:val="NoSpacing"/>
        <w:numPr>
          <w:ilvl w:val="1"/>
          <w:numId w:val="7"/>
        </w:numPr>
        <w:tabs>
          <w:tab w:val="left" w:pos="1440"/>
          <w:tab w:val="left" w:pos="1530"/>
          <w:tab w:val="left" w:pos="2700"/>
          <w:tab w:val="left" w:pos="7920"/>
          <w:tab w:val="left" w:pos="8100"/>
          <w:tab w:val="left" w:pos="8190"/>
          <w:tab w:val="left" w:pos="8280"/>
        </w:tabs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Design and development of  </w:t>
      </w:r>
      <w:proofErr w:type="spellStart"/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qRT</w:t>
      </w:r>
      <w:proofErr w:type="spellEnd"/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-</w:t>
      </w: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PCR</w:t>
      </w: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 based assay for quantification of Alphavirus genetic material in emerging vaccine candidates and animal model studies    </w:t>
      </w:r>
      <w:smartTag w:uri="urn:schemas-microsoft-com:office:smarttags" w:element="stockticker"/>
    </w:p>
    <w:p xmlns:wp14="http://schemas.microsoft.com/office/word/2010/wordml" w:rsidR="00693B8E" w:rsidP="00A83061" w:rsidRDefault="00693B8E" w14:paraId="743977E2" wp14:textId="77777777" wp14:noSpellErr="1">
      <w:pPr>
        <w:pStyle w:val="NoSpacing"/>
        <w:numPr>
          <w:ilvl w:val="1"/>
          <w:numId w:val="7"/>
        </w:numPr>
        <w:tabs>
          <w:tab w:val="left" w:pos="1440"/>
          <w:tab w:val="left" w:pos="7920"/>
          <w:tab w:val="left" w:pos="8100"/>
          <w:tab w:val="left" w:pos="8190"/>
          <w:tab w:val="left" w:pos="8280"/>
        </w:tabs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Cloning and molecular biology support of several target sequences for vaccine candidates</w:t>
      </w:r>
    </w:p>
    <w:p xmlns:wp14="http://schemas.microsoft.com/office/word/2010/wordml" w:rsidR="00693B8E" w:rsidP="00A83061" w:rsidRDefault="00693B8E" w14:paraId="49EF36EC" wp14:textId="77777777">
      <w:pPr>
        <w:pStyle w:val="NoSpacing"/>
        <w:numPr>
          <w:ilvl w:val="1"/>
          <w:numId w:val="7"/>
        </w:numPr>
        <w:tabs>
          <w:tab w:val="left" w:pos="1440"/>
          <w:tab w:val="left" w:pos="7920"/>
          <w:tab w:val="left" w:pos="8100"/>
          <w:tab w:val="left" w:pos="8190"/>
          <w:tab w:val="left" w:pos="8280"/>
        </w:tabs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Exploration and characterization of Alphavirus genome using developed </w:t>
      </w:r>
      <w:proofErr w:type="spellStart"/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qRT</w:t>
      </w:r>
      <w:proofErr w:type="spellEnd"/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-</w:t>
      </w: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PCR</w:t>
      </w: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 assay and established molecular biology techniques</w:t>
      </w:r>
      <w:smartTag w:uri="urn:schemas-microsoft-com:office:smarttags" w:element="stockticker"/>
    </w:p>
    <w:p xmlns:wp14="http://schemas.microsoft.com/office/word/2010/wordml" w:rsidR="00693B8E" w:rsidP="00A83061" w:rsidRDefault="00693B8E" w14:paraId="2C56904A" wp14:textId="77777777" wp14:noSpellErr="1">
      <w:pPr>
        <w:pStyle w:val="NoSpacing"/>
        <w:numPr>
          <w:ilvl w:val="1"/>
          <w:numId w:val="7"/>
        </w:numPr>
        <w:tabs>
          <w:tab w:val="left" w:pos="1440"/>
          <w:tab w:val="left" w:pos="7920"/>
          <w:tab w:val="left" w:pos="8100"/>
          <w:tab w:val="left" w:pos="8190"/>
          <w:tab w:val="left" w:pos="8280"/>
        </w:tabs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Use of appropriate software in vector construction and assay design</w:t>
      </w:r>
    </w:p>
    <w:p xmlns:wp14="http://schemas.microsoft.com/office/word/2010/wordml" w:rsidR="00693B8E" w:rsidP="00A83061" w:rsidRDefault="00693B8E" w14:paraId="490D421F" wp14:textId="77777777">
      <w:pPr>
        <w:pStyle w:val="NoSpacing"/>
        <w:tabs>
          <w:tab w:val="left" w:pos="-720"/>
          <w:tab w:val="left" w:pos="0"/>
          <w:tab w:val="left" w:pos="90"/>
        </w:tabs>
        <w:spacing w:line="240" w:lineRule="auto"/>
        <w:ind w:left="-720"/>
        <w:contextualSpacing/>
      </w:pPr>
    </w:p>
    <w:p xmlns:wp14="http://schemas.microsoft.com/office/word/2010/wordml" w:rsidR="00693B8E" w:rsidP="00A83061" w:rsidRDefault="00693B8E" w14:paraId="6BBD6C8D" wp14:textId="77777777">
      <w:pPr>
        <w:pStyle w:val="NoSpacing"/>
        <w:tabs>
          <w:tab w:val="left" w:pos="2700"/>
          <w:tab w:val="left" w:pos="7920"/>
          <w:tab w:val="left" w:pos="8100"/>
          <w:tab w:val="left" w:pos="8190"/>
          <w:tab w:val="left" w:pos="8280"/>
        </w:tabs>
        <w:spacing w:line="240" w:lineRule="auto"/>
        <w:contextualSpacing/>
      </w:pPr>
    </w:p>
    <w:p xmlns:wp14="http://schemas.microsoft.com/office/word/2010/wordml" w:rsidR="00693B8E" w:rsidP="00A83061" w:rsidRDefault="00693B8E" w14:paraId="27CC7CB2" wp14:textId="77777777">
      <w:pPr>
        <w:pStyle w:val="NoSpacing"/>
        <w:tabs>
          <w:tab w:val="left" w:pos="2700"/>
          <w:tab w:val="left" w:pos="7920"/>
          <w:tab w:val="left" w:pos="8100"/>
          <w:tab w:val="left" w:pos="8190"/>
          <w:tab w:val="left" w:pos="8280"/>
        </w:tabs>
        <w:spacing w:line="240" w:lineRule="auto"/>
        <w:contextualSpacing/>
      </w:pPr>
    </w:p>
    <w:p xmlns:wp14="http://schemas.microsoft.com/office/word/2010/wordml" w:rsidR="00693B8E" w:rsidP="00A83061" w:rsidRDefault="00693B8E" w14:paraId="0E37635D" wp14:textId="77777777">
      <w:pPr>
        <w:pStyle w:val="NoSpacing"/>
        <w:tabs>
          <w:tab w:val="left" w:pos="2700"/>
          <w:tab w:val="left" w:pos="7920"/>
          <w:tab w:val="left" w:pos="8100"/>
          <w:tab w:val="left" w:pos="8190"/>
          <w:tab w:val="left" w:pos="8280"/>
        </w:tabs>
        <w:spacing w:line="240" w:lineRule="auto"/>
        <w:contextualSpacing/>
      </w:pPr>
    </w:p>
    <w:p xmlns:wp14="http://schemas.microsoft.com/office/word/2010/wordml" w:rsidR="00693B8E" w:rsidP="00A83061" w:rsidRDefault="00693B8E" w14:paraId="15D55CAF" wp14:textId="77777777" wp14:noSpellErr="1">
      <w:pPr>
        <w:pStyle w:val="NoSpacing"/>
        <w:pBdr>
          <w:bottom w:val="single" w:color="00000A" w:sz="12" w:space="0"/>
        </w:pBdr>
        <w:spacing w:line="240" w:lineRule="auto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Skills</w:t>
      </w:r>
    </w:p>
    <w:p xmlns:wp14="http://schemas.microsoft.com/office/word/2010/wordml" w:rsidR="00693B8E" w:rsidP="00A83061" w:rsidRDefault="00693B8E" w14:paraId="599A352C" wp14:textId="77777777" wp14:noSpellErr="1">
      <w:pPr>
        <w:pStyle w:val="NoSpacing"/>
        <w:numPr>
          <w:ilvl w:val="0"/>
          <w:numId w:val="5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Molecular Cloning Techniques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- Polymerase Chain Reaction (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PCR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), Quantitative 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PCR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, 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RACE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PCR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Culture Preparation,  Restriction Digest and  Mapping, Genetic Differential Screening using Antibiotics, Transformation,  Ligation, Site-Directed Mutagenesis, Nucleic acid (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DNA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and RNA) Isolation,  </w:t>
      </w:r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>Agrobacterium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Transfection into Plant Tissue, Vector Design using Molecular Cloning Software</w:t>
      </w:r>
      <w:smartTag w:uri="urn:schemas-microsoft-com:office:smarttags" w:element="stockticker"/>
      <w:smartTag w:uri="urn:schemas-microsoft-com:office:smarttags" w:element="stockticker"/>
      <w:smartTag w:uri="urn:schemas-microsoft-com:office:smarttags" w:element="stockticker"/>
      <w:smartTag w:uri="urn:schemas-microsoft-com:office:smarttags" w:element="stockticker"/>
      <w:smartTag w:uri="urn:schemas-microsoft-com:office:smarttags" w:element="stockticker"/>
    </w:p>
    <w:p xmlns:wp14="http://schemas.microsoft.com/office/word/2010/wordml" w:rsidR="00693B8E" w:rsidP="00A83061" w:rsidRDefault="00693B8E" w14:paraId="1D6572DC" wp14:textId="77777777" wp14:noSpellErr="1">
      <w:pPr>
        <w:pStyle w:val="NoSpacing"/>
        <w:numPr>
          <w:ilvl w:val="0"/>
          <w:numId w:val="5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Aseptic Techniques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- Autoclaving, Flame Sterilization, Filter Sterilization</w:t>
      </w:r>
    </w:p>
    <w:p xmlns:wp14="http://schemas.microsoft.com/office/word/2010/wordml" w:rsidR="00693B8E" w:rsidP="00A83061" w:rsidRDefault="00693B8E" w14:paraId="5C93711A" wp14:textId="77777777">
      <w:pPr>
        <w:pStyle w:val="NoSpacing"/>
        <w:numPr>
          <w:ilvl w:val="0"/>
          <w:numId w:val="5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Analytical Techniques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- Gel Electrophoresis, </w:t>
      </w:r>
      <w:proofErr w:type="spellStart"/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Coomassie</w:t>
      </w:r>
      <w:proofErr w:type="spellEnd"/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Staining, Western Blotting, Southern Blotting, Bradford Assay, </w:t>
      </w:r>
      <w:proofErr w:type="spellStart"/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Bicinchoninic</w:t>
      </w:r>
      <w:proofErr w:type="spellEnd"/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Acid Assay, Growth Curve Assembly, Nickel Affinity Chromatography</w:t>
      </w:r>
      <w:r w:rsidRPr="4A4FCB13" w:rsidR="4A4FCB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, Chlorophyll Content Determination by UV</w:t>
      </w:r>
      <w:r w:rsidRPr="4A4FCB13" w:rsidR="4A4FCB13">
        <w:rPr>
          <w:rStyle w:val="apple-style-span"/>
          <w:rFonts w:ascii="Times New Roman" w:hAnsi="Times New Roman" w:eastAsia="Times New Roman" w:cs="Times New Roman"/>
          <w:sz w:val="20"/>
          <w:szCs w:val="20"/>
        </w:rPr>
        <w:t>-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Visible Spectroscopy</w:t>
      </w:r>
    </w:p>
    <w:p xmlns:wp14="http://schemas.microsoft.com/office/word/2010/wordml" w:rsidR="00693B8E" w:rsidP="00A83061" w:rsidRDefault="00693B8E" w14:paraId="6FFC9548" wp14:textId="77777777" wp14:noSpellErr="1">
      <w:pPr>
        <w:pStyle w:val="NoSpacing"/>
        <w:numPr>
          <w:ilvl w:val="0"/>
          <w:numId w:val="5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Laboratory Upkeep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- Glassware Maintenance,  Material Inventory, Hazardous Waste Disposal </w:t>
      </w:r>
    </w:p>
    <w:p xmlns:wp14="http://schemas.microsoft.com/office/word/2010/wordml" w:rsidR="00693B8E" w:rsidP="00A83061" w:rsidRDefault="00693B8E" w14:paraId="63EBEBB6" wp14:textId="77777777" wp14:noSpellErr="1">
      <w:pPr>
        <w:pStyle w:val="NoSpacing"/>
        <w:numPr>
          <w:ilvl w:val="0"/>
          <w:numId w:val="5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Programming Language Proficiency</w:t>
      </w: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-Python, C++,SQL,PHP</w:t>
      </w:r>
    </w:p>
    <w:p xmlns:wp14="http://schemas.microsoft.com/office/word/2010/wordml" w:rsidR="00693B8E" w:rsidP="00A83061" w:rsidRDefault="00693B8E" w14:paraId="0765D80D" wp14:textId="77777777" wp14:noSpellErr="1">
      <w:pPr>
        <w:pStyle w:val="NoSpacing"/>
        <w:pBdr>
          <w:bottom w:val="single" w:color="00000A" w:sz="12" w:space="0"/>
        </w:pBdr>
        <w:spacing w:line="240" w:lineRule="auto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Presentations</w:t>
      </w:r>
    </w:p>
    <w:p xmlns:wp14="http://schemas.microsoft.com/office/word/2010/wordml" w:rsidR="00693B8E" w:rsidP="00A83061" w:rsidRDefault="00693B8E" w14:paraId="4DCD1AB0" wp14:textId="77777777" wp14:noSpellErr="1">
      <w:pPr>
        <w:pStyle w:val="NoSpacing"/>
        <w:numPr>
          <w:ilvl w:val="0"/>
          <w:numId w:val="6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MSU Undergraduate Research and Arts Forum, 2011</w:t>
      </w:r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>- Investigation and Characterization of Hydrogen Metabolism for Potential Biotechnological Application</w:t>
      </w:r>
    </w:p>
    <w:p xmlns:wp14="http://schemas.microsoft.com/office/word/2010/wordml" w:rsidR="00693B8E" w:rsidP="00A83061" w:rsidRDefault="00693B8E" w14:paraId="7ACC6027" wp14:textId="77777777">
      <w:pPr>
        <w:pStyle w:val="NoSpacing"/>
        <w:numPr>
          <w:ilvl w:val="0"/>
          <w:numId w:val="6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MSU Undergraduate Research and Arts Forum, 2010- </w:t>
      </w:r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 xml:space="preserve">Investigation of </w:t>
      </w:r>
      <w:proofErr w:type="spellStart"/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>Volvox</w:t>
      </w:r>
      <w:proofErr w:type="spellEnd"/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>carteri</w:t>
      </w:r>
      <w:proofErr w:type="spellEnd"/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 xml:space="preserve"> for Hydrogen Metabolism</w:t>
      </w:r>
    </w:p>
    <w:p xmlns:wp14="http://schemas.microsoft.com/office/word/2010/wordml" w:rsidR="00693B8E" w:rsidP="00A83061" w:rsidRDefault="00693B8E" w14:paraId="6CEAB396" wp14:textId="77777777">
      <w:pPr>
        <w:pStyle w:val="NoSpacing"/>
        <w:numPr>
          <w:ilvl w:val="0"/>
          <w:numId w:val="6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Pennsylvania State University 29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vertAlign w:val="superscript"/>
        </w:rPr>
        <w:t>th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Summer Symposium (Frontiers in </w:t>
      </w:r>
      <w:proofErr w:type="spellStart"/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Metallobiochemistry</w:t>
      </w:r>
      <w:proofErr w:type="spellEnd"/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), 2010- </w:t>
      </w:r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sz w:val="20"/>
          <w:szCs w:val="20"/>
        </w:rPr>
        <w:t>Substrate Transport and Availability for [</w:t>
      </w:r>
      <w:proofErr w:type="spellStart"/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sz w:val="20"/>
          <w:szCs w:val="20"/>
        </w:rPr>
        <w:t>FeFe</w:t>
      </w:r>
      <w:proofErr w:type="spellEnd"/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sz w:val="20"/>
          <w:szCs w:val="20"/>
        </w:rPr>
        <w:t>]-hydrogenases: Investigation at the Enzymatic and Organism Levels</w:t>
      </w:r>
    </w:p>
    <w:p xmlns:wp14="http://schemas.microsoft.com/office/word/2010/wordml" w:rsidR="00693B8E" w:rsidP="00A83061" w:rsidRDefault="00693B8E" w14:paraId="0ABABB4A" wp14:textId="77777777" wp14:noSpellErr="1">
      <w:pPr>
        <w:pStyle w:val="NoSpacing"/>
        <w:pBdr>
          <w:bottom w:val="single" w:color="00000A" w:sz="12" w:space="0"/>
        </w:pBdr>
        <w:spacing w:line="240" w:lineRule="auto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Publications</w:t>
      </w:r>
    </w:p>
    <w:p xmlns:wp14="http://schemas.microsoft.com/office/word/2010/wordml" w:rsidR="00693B8E" w:rsidP="00A83061" w:rsidRDefault="00693B8E" w14:paraId="38F30572" wp14:textId="77777777">
      <w:pPr>
        <w:pStyle w:val="NoSpacing"/>
        <w:numPr>
          <w:ilvl w:val="0"/>
          <w:numId w:val="3"/>
        </w:numPr>
        <w:spacing w:line="240" w:lineRule="auto"/>
        <w:ind w:left="1530" w:hanging="450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color w:val="111111"/>
          <w:sz w:val="20"/>
          <w:szCs w:val="20"/>
        </w:rPr>
        <w:t xml:space="preserve">Cornish, A., Green, R., </w:t>
      </w:r>
      <w:proofErr w:type="spellStart"/>
      <w:r w:rsidRPr="4A4FCB13" w:rsidR="4A4FCB13">
        <w:rPr>
          <w:rStyle w:val="apple-style-span"/>
          <w:rFonts w:ascii="Times New Roman" w:hAnsi="Times New Roman" w:eastAsia="Times New Roman" w:cs="Times New Roman"/>
          <w:color w:val="111111"/>
          <w:sz w:val="20"/>
          <w:szCs w:val="20"/>
        </w:rPr>
        <w:t>Hemple</w:t>
      </w:r>
      <w:proofErr w:type="spellEnd"/>
      <w:r w:rsidRPr="4A4FCB13" w:rsidR="4A4FCB13">
        <w:rPr>
          <w:rStyle w:val="apple-style-span"/>
          <w:rFonts w:ascii="Times New Roman" w:hAnsi="Times New Roman" w:eastAsia="Times New Roman" w:cs="Times New Roman"/>
          <w:color w:val="111111"/>
          <w:sz w:val="20"/>
          <w:szCs w:val="20"/>
        </w:rPr>
        <w:t xml:space="preserve">, S., </w:t>
      </w:r>
      <w:proofErr w:type="spellStart"/>
      <w:r w:rsidRPr="4A4FCB13" w:rsidR="4A4FCB13">
        <w:rPr>
          <w:rStyle w:val="apple-style-span"/>
          <w:rFonts w:ascii="Times New Roman" w:hAnsi="Times New Roman" w:eastAsia="Times New Roman" w:cs="Times New Roman"/>
          <w:color w:val="111111"/>
          <w:sz w:val="20"/>
          <w:szCs w:val="20"/>
        </w:rPr>
        <w:t>Gaertner</w:t>
      </w:r>
      <w:proofErr w:type="spellEnd"/>
      <w:r w:rsidRPr="4A4FCB13" w:rsidR="4A4FCB13">
        <w:rPr>
          <w:rStyle w:val="apple-style-span"/>
          <w:rFonts w:ascii="Times New Roman" w:hAnsi="Times New Roman" w:eastAsia="Times New Roman" w:cs="Times New Roman"/>
          <w:color w:val="111111"/>
          <w:sz w:val="20"/>
          <w:szCs w:val="20"/>
        </w:rPr>
        <w:t xml:space="preserve">, K., </w:t>
      </w:r>
      <w:proofErr w:type="spellStart"/>
      <w:r w:rsidRPr="4A4FCB13" w:rsidR="4A4FCB13">
        <w:rPr>
          <w:rStyle w:val="apple-style-span"/>
          <w:rFonts w:ascii="Times New Roman" w:hAnsi="Times New Roman" w:eastAsia="Times New Roman" w:cs="Times New Roman"/>
          <w:color w:val="111111"/>
          <w:sz w:val="20"/>
          <w:szCs w:val="20"/>
        </w:rPr>
        <w:t>Hegg</w:t>
      </w:r>
      <w:proofErr w:type="spellEnd"/>
      <w:r w:rsidRPr="4A4FCB13" w:rsidR="4A4FCB13">
        <w:rPr>
          <w:rStyle w:val="apple-style-span"/>
          <w:rFonts w:ascii="Times New Roman" w:hAnsi="Times New Roman" w:eastAsia="Times New Roman" w:cs="Times New Roman"/>
          <w:color w:val="111111"/>
          <w:sz w:val="20"/>
          <w:szCs w:val="20"/>
        </w:rPr>
        <w:t>, E.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222222"/>
          <w:sz w:val="20"/>
          <w:szCs w:val="20"/>
        </w:rPr>
        <w:t xml:space="preserve"> (2011). </w:t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111111"/>
          <w:sz w:val="20"/>
          <w:szCs w:val="20"/>
        </w:rPr>
        <w:t xml:space="preserve"> </w:t>
      </w:r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222222"/>
          <w:sz w:val="20"/>
          <w:szCs w:val="20"/>
        </w:rPr>
        <w:t xml:space="preserve">Hydrogen Metabolism in the Multicellular Green Algae </w:t>
      </w:r>
      <w:proofErr w:type="spellStart"/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222222"/>
          <w:sz w:val="20"/>
          <w:szCs w:val="20"/>
        </w:rPr>
        <w:t>Volvox</w:t>
      </w:r>
      <w:proofErr w:type="spellEnd"/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222222"/>
          <w:sz w:val="20"/>
          <w:szCs w:val="20"/>
        </w:rPr>
        <w:t xml:space="preserve"> </w:t>
      </w:r>
      <w:proofErr w:type="spellStart"/>
      <w:r w:rsidRPr="4A4FCB13" w:rsid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222222"/>
          <w:sz w:val="20"/>
          <w:szCs w:val="20"/>
        </w:rPr>
        <w:t>carteri</w:t>
      </w:r>
      <w:proofErr w:type="spellEnd"/>
      <w:r w:rsidRPr="4A4FCB13" w:rsidR="4A4FCB13">
        <w:rPr>
          <w:rStyle w:val="apple-style-span"/>
          <w:rFonts w:ascii="Times New Roman" w:hAnsi="Times New Roman" w:eastAsia="Times New Roman" w:cs="Times New Roman"/>
          <w:color w:val="222222"/>
          <w:sz w:val="20"/>
          <w:szCs w:val="20"/>
        </w:rPr>
        <w:t xml:space="preserve">. Manuscript in preparation. </w:t>
      </w:r>
    </w:p>
    <w:p xmlns:wp14="http://schemas.microsoft.com/office/word/2010/wordml" w:rsidR="00693B8E" w:rsidP="00A83061" w:rsidRDefault="00693B8E" w14:paraId="333875DB" wp14:textId="77777777">
      <w:pPr>
        <w:pStyle w:val="NoSpacing"/>
        <w:numPr>
          <w:ilvl w:val="0"/>
          <w:numId w:val="3"/>
        </w:numPr>
        <w:spacing w:line="240" w:lineRule="auto"/>
        <w:ind w:left="1530" w:hanging="450"/>
        <w:contextualSpacing/>
        <w:rPr/>
      </w:pPr>
      <w:r w:rsidRPr="4A4FCB13">
        <w:rPr>
          <w:rStyle w:val="apple-style-span"/>
          <w:rFonts w:ascii="Times New Roman" w:hAnsi="Times New Roman" w:eastAsia="Times New Roman" w:cs="Times New Roman"/>
          <w:color w:val="111111"/>
          <w:sz w:val="20"/>
          <w:szCs w:val="20"/>
        </w:rPr>
        <w:t xml:space="preserve">Green, R. </w:t>
      </w:r>
      <w:r w:rsidRP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111111"/>
          <w:sz w:val="20"/>
          <w:szCs w:val="20"/>
        </w:rPr>
        <w:t xml:space="preserve">Current Strategies for Optimizing </w:t>
      </w:r>
      <w:proofErr w:type="spellStart"/>
      <w:r w:rsidRP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111111"/>
          <w:sz w:val="20"/>
          <w:szCs w:val="20"/>
        </w:rPr>
        <w:t>Polyhydroxyalkanoate</w:t>
      </w:r>
      <w:proofErr w:type="spellEnd"/>
      <w:r w:rsidRPr="4A4FCB13">
        <w:rPr>
          <w:rStyle w:val="apple-style-span"/>
          <w:rFonts w:ascii="Times New Roman" w:hAnsi="Times New Roman" w:eastAsia="Times New Roman" w:cs="Times New Roman"/>
          <w:i w:val="1"/>
          <w:iCs w:val="1"/>
          <w:color w:val="111111"/>
          <w:sz w:val="20"/>
          <w:szCs w:val="20"/>
        </w:rPr>
        <w:t xml:space="preserve"> Production in Bacterial Systems.</w:t>
      </w:r>
      <w:r w:rsidRPr="4A4FCB13">
        <w:rPr>
          <w:rStyle w:val="apple-converted-space"/>
          <w:rFonts w:ascii="Times New Roman" w:hAnsi="Times New Roman" w:eastAsia="Times New Roman" w:cs="Times New Roman"/>
          <w:i w:val="1"/>
          <w:iCs w:val="1"/>
          <w:color w:val="111111"/>
          <w:sz w:val="20"/>
          <w:szCs w:val="20"/>
        </w:rPr>
        <w:t xml:space="preserve"> </w:t>
      </w:r>
      <w:smartTag w:uri="urn:schemas-microsoft-com:office:smarttags" w:element="stockticker">
        <w:r w:rsidRPr="4A4FCB13">
          <w:rPr>
            <w:rFonts w:ascii="Times New Roman" w:hAnsi="Times New Roman" w:eastAsia="Times New Roman" w:cs="Times New Roman"/>
            <w:color w:val="111111"/>
            <w:sz w:val="20"/>
            <w:szCs w:val="20"/>
          </w:rPr>
          <w:t>MMG</w:t>
        </w:r>
      </w:smartTag>
      <w:r w:rsidRPr="4A4FCB13">
        <w:rPr>
          <w:rFonts w:ascii="Times New Roman" w:hAnsi="Times New Roman" w:eastAsia="Times New Roman" w:cs="Times New Roman"/>
          <w:color w:val="111111"/>
          <w:sz w:val="20"/>
          <w:szCs w:val="20"/>
        </w:rPr>
        <w:t xml:space="preserve"> 445 Basic Biotechnology </w:t>
      </w:r>
      <w:proofErr w:type="spellStart"/>
      <w:r w:rsidRPr="4A4FCB13">
        <w:rPr>
          <w:rFonts w:ascii="Times New Roman" w:hAnsi="Times New Roman" w:eastAsia="Times New Roman" w:cs="Times New Roman"/>
          <w:color w:val="111111"/>
          <w:sz w:val="20"/>
          <w:szCs w:val="20"/>
        </w:rPr>
        <w:t xml:space="preserve">eJournal</w:t>
      </w:r>
      <w:proofErr w:type="spellEnd"/>
      <w:r w:rsidRPr="4A4FCB13">
        <w:rPr>
          <w:rStyle w:val="apple-style-span"/>
          <w:rFonts w:ascii="Times New Roman" w:hAnsi="Times New Roman" w:eastAsia="Times New Roman" w:cs="Times New Roman"/>
          <w:color w:val="111111"/>
          <w:sz w:val="20"/>
          <w:szCs w:val="20"/>
        </w:rPr>
        <w:t xml:space="preserve">, </w:t>
      </w:r>
      <w:r w:rsidRPr="4A4FCB13">
        <w:rPr>
          <w:rStyle w:val="apple-style-span"/>
          <w:rFonts w:ascii="Times New Roman" w:hAnsi="Times New Roman" w:eastAsia="Times New Roman" w:cs="Times New Roman"/>
          <w:color w:val="000000"/>
          <w:sz w:val="20"/>
          <w:szCs w:val="20"/>
          <w:shd w:val="clear" w:color="auto" w:fill="FFFFFF"/>
        </w:rPr>
        <w:t>6.113 Dec. (2010): 1-6. Print.</w:t>
      </w:r>
    </w:p>
    <w:p xmlns:wp14="http://schemas.microsoft.com/office/word/2010/wordml" w:rsidR="00693B8E" w:rsidP="00A83061" w:rsidRDefault="00693B8E" w14:paraId="0980C5C6" wp14:textId="77777777" wp14:noSpellErr="1">
      <w:pPr>
        <w:pStyle w:val="NoSpacing"/>
        <w:pBdr>
          <w:bottom w:val="single" w:color="00000A" w:sz="12" w:space="0"/>
        </w:pBdr>
        <w:spacing w:line="240" w:lineRule="auto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Awards</w:t>
      </w:r>
    </w:p>
    <w:p xmlns:wp14="http://schemas.microsoft.com/office/word/2010/wordml" w:rsidR="00693B8E" w:rsidP="00A83061" w:rsidRDefault="00693B8E" w14:paraId="4D913F74" wp14:textId="77777777" wp14:noSpellErr="1">
      <w:pPr>
        <w:pStyle w:val="NoSpacing"/>
        <w:numPr>
          <w:ilvl w:val="0"/>
          <w:numId w:val="1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Great Lakes Bioenergy Research Experience for Undergraduates (REU) Summer Internship Award, 2009- 2010</w:t>
      </w:r>
    </w:p>
    <w:p xmlns:wp14="http://schemas.microsoft.com/office/word/2010/wordml" w:rsidRPr="00685DC4" w:rsidR="00693B8E" w:rsidP="00A83061" w:rsidRDefault="00693B8E" w14:paraId="2BD573A6" wp14:textId="77777777">
      <w:pPr>
        <w:pStyle w:val="NoSpacing"/>
        <w:numPr>
          <w:ilvl w:val="0"/>
          <w:numId w:val="1"/>
        </w:numPr>
        <w:spacing w:line="240" w:lineRule="auto"/>
        <w:contextualSpacing/>
        <w:rPr>
          <w:lang w:val="sv-SE"/>
        </w:rPr>
      </w:pPr>
      <w:r w:rsidRPr="4A4FCB13" w:rsidR="4A4FCB13">
        <w:rPr>
          <w:rFonts w:ascii="Times New Roman" w:hAnsi="Times New Roman" w:eastAsia="Times New Roman" w:cs="Times New Roman"/>
          <w:sz w:val="20"/>
          <w:szCs w:val="20"/>
          <w:lang w:val="sv-SE"/>
        </w:rPr>
        <w:t xml:space="preserve">MSU </w:t>
      </w:r>
      <w:proofErr w:type="spellStart"/>
      <w:r w:rsidRPr="4A4FCB13" w:rsidR="4A4FCB13">
        <w:rPr>
          <w:rFonts w:ascii="Times New Roman" w:hAnsi="Times New Roman" w:eastAsia="Times New Roman" w:cs="Times New Roman"/>
          <w:sz w:val="20"/>
          <w:szCs w:val="20"/>
          <w:lang w:val="sv-SE"/>
        </w:rPr>
        <w:t>Dean’s</w:t>
      </w:r>
      <w:proofErr w:type="spellEnd"/>
      <w:r w:rsidRPr="4A4FCB13" w:rsidR="4A4FCB13">
        <w:rPr>
          <w:rFonts w:ascii="Times New Roman" w:hAnsi="Times New Roman" w:eastAsia="Times New Roman" w:cs="Times New Roman"/>
          <w:sz w:val="20"/>
          <w:szCs w:val="20"/>
          <w:lang w:val="sv-SE"/>
        </w:rPr>
        <w:t xml:space="preserve"> List, Fall 2008- Spring 2011</w:t>
      </w:r>
    </w:p>
    <w:p xmlns:wp14="http://schemas.microsoft.com/office/word/2010/wordml" w:rsidR="00693B8E" w:rsidP="00A83061" w:rsidRDefault="00693B8E" w14:paraId="47858B84" wp14:textId="77777777">
      <w:pPr>
        <w:pStyle w:val="NoSpacing"/>
        <w:numPr>
          <w:ilvl w:val="0"/>
          <w:numId w:val="1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Dr. James </w:t>
      </w:r>
      <w:proofErr w:type="spellStart"/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Billman</w:t>
      </w:r>
      <w:proofErr w:type="spellEnd"/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 Undergraduate Research Award, 2010</w:t>
      </w:r>
    </w:p>
    <w:p xmlns:wp14="http://schemas.microsoft.com/office/word/2010/wordml" w:rsidR="00693B8E" w:rsidP="00A83061" w:rsidRDefault="00693B8E" w14:paraId="68CF53E9" wp14:textId="77777777" wp14:noSpellErr="1">
      <w:pPr>
        <w:pStyle w:val="NoSpacing"/>
        <w:numPr>
          <w:ilvl w:val="0"/>
          <w:numId w:val="1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MSU Nominee - Barry M. Goldwater Scholarship, 2009</w:t>
      </w:r>
    </w:p>
    <w:p xmlns:wp14="http://schemas.microsoft.com/office/word/2010/wordml" w:rsidR="00693B8E" w:rsidP="00A83061" w:rsidRDefault="00693B8E" w14:paraId="588796D6" wp14:textId="77777777" wp14:noSpellErr="1">
      <w:pPr>
        <w:pStyle w:val="NoSpacing"/>
        <w:numPr>
          <w:ilvl w:val="0"/>
          <w:numId w:val="1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William Clay Ford Jr. Scholarship, 2009</w:t>
      </w:r>
    </w:p>
    <w:p xmlns:wp14="http://schemas.microsoft.com/office/word/2010/wordml" w:rsidR="00693B8E" w:rsidP="00A83061" w:rsidRDefault="00693B8E" w14:paraId="52692C67" wp14:textId="77777777" wp14:noSpellErr="1">
      <w:pPr>
        <w:pStyle w:val="NoSpacing"/>
        <w:numPr>
          <w:ilvl w:val="0"/>
          <w:numId w:val="1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MSU Professorial Assistantship, 2008-2010</w:t>
      </w:r>
    </w:p>
    <w:p xmlns:wp14="http://schemas.microsoft.com/office/word/2010/wordml" w:rsidR="00693B8E" w:rsidP="00A83061" w:rsidRDefault="00693B8E" w14:paraId="78D2E465" wp14:textId="77777777" wp14:noSpellErr="1">
      <w:pPr>
        <w:pStyle w:val="NoSpacing"/>
        <w:numPr>
          <w:ilvl w:val="0"/>
          <w:numId w:val="1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MSU Alumni Distinguished Scholarship Competition Commended Semi-Finalist Award, 2008</w:t>
      </w:r>
    </w:p>
    <w:p xmlns:wp14="http://schemas.microsoft.com/office/word/2010/wordml" w:rsidR="00693B8E" w:rsidP="00A83061" w:rsidRDefault="00693B8E" w14:paraId="4323D905" wp14:textId="77777777" wp14:noSpellErr="1">
      <w:pPr>
        <w:pStyle w:val="NoSpacing"/>
        <w:numPr>
          <w:ilvl w:val="0"/>
          <w:numId w:val="1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MSU STATE Scholarship, 2008</w:t>
      </w:r>
    </w:p>
    <w:p xmlns:wp14="http://schemas.microsoft.com/office/word/2010/wordml" w:rsidR="00693B8E" w:rsidP="00A83061" w:rsidRDefault="00693B8E" w14:paraId="2927B19F" wp14:textId="77777777" wp14:noSpellErr="1">
      <w:pPr>
        <w:pStyle w:val="NoSpacing"/>
        <w:numPr>
          <w:ilvl w:val="0"/>
          <w:numId w:val="1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Michigan Promise Scholarship, 2008</w:t>
      </w:r>
    </w:p>
    <w:p xmlns:wp14="http://schemas.microsoft.com/office/word/2010/wordml" w:rsidR="00693B8E" w:rsidP="00A83061" w:rsidRDefault="00693B8E" w14:paraId="5FA98C6D" wp14:textId="77777777" wp14:noSpellErr="1">
      <w:pPr>
        <w:pStyle w:val="NoSpacing"/>
        <w:numPr>
          <w:ilvl w:val="0"/>
          <w:numId w:val="1"/>
        </w:numPr>
        <w:spacing w:line="240" w:lineRule="auto"/>
        <w:contextualSpacing/>
        <w:rPr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Eagle Scout Rank-Boy Scouts of America-Troop 416 Saline MI, 2008</w:t>
      </w:r>
    </w:p>
    <w:p xmlns:wp14="http://schemas.microsoft.com/office/word/2010/wordml" w:rsidR="00693B8E" w:rsidP="00A83061" w:rsidRDefault="00693B8E" w14:paraId="1D9AE634" wp14:textId="77777777" wp14:noSpellErr="1">
      <w:pPr>
        <w:pStyle w:val="NoSpacing"/>
        <w:pBdr>
          <w:bottom w:val="single" w:color="00000A" w:sz="12" w:space="0"/>
        </w:pBdr>
        <w:tabs>
          <w:tab w:val="left" w:pos="1770"/>
        </w:tabs>
        <w:spacing w:line="240" w:lineRule="auto"/>
        <w:contextualSpacing/>
      </w:pPr>
      <w:r w:rsidRP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Activities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xmlns:wp14="http://schemas.microsoft.com/office/word/2010/wordml" w:rsidR="00693B8E" w:rsidP="00A83061" w:rsidRDefault="00693B8E" w14:paraId="4C2A91D2" wp14:textId="77777777" wp14:noSpellErr="1">
      <w:pPr>
        <w:pStyle w:val="NoSpacing"/>
        <w:numPr>
          <w:ilvl w:val="0"/>
          <w:numId w:val="2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sz w:val="20"/>
          <w:szCs w:val="20"/>
        </w:rPr>
        <w:t>MSU Biochemistry and Molecular Biology Undergraduate Club President, 2011-Present</w:t>
      </w:r>
    </w:p>
    <w:p xmlns:wp14="http://schemas.microsoft.com/office/word/2010/wordml" w:rsidR="00693B8E" w:rsidP="00A83061" w:rsidRDefault="00693B8E" w14:paraId="346929A7" wp14:textId="77777777" wp14:noSpellErr="1">
      <w:pPr>
        <w:pStyle w:val="NoSpacing"/>
        <w:numPr>
          <w:ilvl w:val="0"/>
          <w:numId w:val="2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sz w:val="20"/>
          <w:szCs w:val="20"/>
        </w:rPr>
        <w:t>MSU Undergraduate Research Office Ambassador,  2011-Present</w:t>
      </w:r>
    </w:p>
    <w:p xmlns:wp14="http://schemas.microsoft.com/office/word/2010/wordml" w:rsidR="00693B8E" w:rsidP="00A83061" w:rsidRDefault="00693B8E" w14:paraId="0611DB20" wp14:textId="77777777" wp14:noSpellErr="1">
      <w:pPr>
        <w:pStyle w:val="NoSpacing"/>
        <w:numPr>
          <w:ilvl w:val="0"/>
          <w:numId w:val="2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sz w:val="20"/>
          <w:szCs w:val="20"/>
        </w:rPr>
        <w:t>MSU Biochemistry and Molecular Biology Undergraduate Club Vice President, 2010-2011</w:t>
      </w:r>
    </w:p>
    <w:p xmlns:wp14="http://schemas.microsoft.com/office/word/2010/wordml" w:rsidR="00693B8E" w:rsidP="00A83061" w:rsidRDefault="00693B8E" w14:paraId="414D1AEA" wp14:textId="77777777" wp14:noSpellErr="1">
      <w:pPr>
        <w:pStyle w:val="NoSpacing"/>
        <w:numPr>
          <w:ilvl w:val="0"/>
          <w:numId w:val="2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sz w:val="20"/>
          <w:szCs w:val="20"/>
        </w:rPr>
        <w:t>MSU Undergraduate Research Advisory Committee Representative,  2010-Present</w:t>
      </w:r>
    </w:p>
    <w:p xmlns:wp14="http://schemas.microsoft.com/office/word/2010/wordml" w:rsidR="00693B8E" w:rsidP="00A83061" w:rsidRDefault="00693B8E" w14:paraId="17894610" wp14:textId="77777777" wp14:noSpellErr="1">
      <w:pPr>
        <w:pStyle w:val="NoSpacing"/>
        <w:numPr>
          <w:ilvl w:val="0"/>
          <w:numId w:val="2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sz w:val="20"/>
          <w:szCs w:val="20"/>
        </w:rPr>
        <w:t>MSU Department of Biochemistry and Molecular Biology Curriculum Committee Representative, 2010-Present</w:t>
      </w:r>
    </w:p>
    <w:p xmlns:wp14="http://schemas.microsoft.com/office/word/2010/wordml" w:rsidR="00693B8E" w:rsidP="00A83061" w:rsidRDefault="00693B8E" w14:paraId="6B41680C" wp14:textId="77777777" wp14:noSpellErr="1">
      <w:pPr>
        <w:pStyle w:val="NoSpacing"/>
        <w:numPr>
          <w:ilvl w:val="0"/>
          <w:numId w:val="2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sz w:val="20"/>
          <w:szCs w:val="20"/>
        </w:rPr>
        <w:t>MSU Department of Biochemistry and Molecular Biology Judiciary Committee Member,  2010-Present</w:t>
      </w:r>
    </w:p>
    <w:p xmlns:wp14="http://schemas.microsoft.com/office/word/2010/wordml" w:rsidR="00693B8E" w:rsidP="00982125" w:rsidRDefault="00693B8E" w14:paraId="78B1786D" wp14:textId="77777777" wp14:noSpellErr="1">
      <w:pPr>
        <w:pStyle w:val="NoSpacing"/>
        <w:numPr>
          <w:ilvl w:val="0"/>
          <w:numId w:val="2"/>
        </w:numPr>
        <w:spacing w:line="240" w:lineRule="auto"/>
        <w:contextualSpacing/>
        <w:rPr/>
      </w:pPr>
      <w:r w:rsidRPr="4A4FCB13" w:rsidR="4A4FCB13">
        <w:rPr>
          <w:rStyle w:val="apple-style-span"/>
          <w:rFonts w:ascii="Times New Roman" w:hAnsi="Times New Roman" w:eastAsia="Times New Roman" w:cs="Times New Roman"/>
          <w:sz w:val="20"/>
          <w:szCs w:val="20"/>
        </w:rPr>
        <w:t xml:space="preserve">MSU Habitat for Humanity Volunteer,  2010-Present </w:t>
      </w:r>
    </w:p>
    <w:p xmlns:wp14="http://schemas.microsoft.com/office/word/2010/wordml" w:rsidR="00693B8E" w:rsidP="00A83061" w:rsidRDefault="00693B8E" w14:paraId="05FF7503" wp14:textId="77777777">
      <w:pPr>
        <w:pStyle w:val="NoSpacing"/>
        <w:spacing w:line="240" w:lineRule="auto"/>
        <w:ind w:left="1440"/>
        <w:contextualSpacing/>
      </w:pPr>
    </w:p>
    <w:p xmlns:wp14="http://schemas.microsoft.com/office/word/2010/wordml" w:rsidR="00693B8E" w:rsidP="00A83061" w:rsidRDefault="00693B8E" w14:paraId="6917D257" wp14:textId="77777777" wp14:noSpellErr="1">
      <w:pPr>
        <w:pStyle w:val="NoSpacing"/>
        <w:pBdr>
          <w:bottom w:val="single" w:color="00000A" w:sz="12" w:space="0"/>
        </w:pBdr>
        <w:spacing w:line="240" w:lineRule="auto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References</w:t>
      </w:r>
    </w:p>
    <w:p xmlns:wp14="http://schemas.microsoft.com/office/word/2010/wordml" w:rsidR="00693B8E" w:rsidP="00A83061" w:rsidRDefault="00693B8E" w14:paraId="06A3F931" wp14:textId="77777777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Eric </w:t>
      </w:r>
      <w:proofErr w:type="spellStart"/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Hegg</w:t>
      </w:r>
      <w:proofErr w:type="spellEnd"/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, Ph.D.</w:t>
      </w:r>
    </w:p>
    <w:p xmlns:wp14="http://schemas.microsoft.com/office/word/2010/wordml" w:rsidR="00693B8E" w:rsidP="00A83061" w:rsidRDefault="00693B8E" w14:paraId="5274663C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Associate Professor </w:t>
      </w:r>
    </w:p>
    <w:p xmlns:wp14="http://schemas.microsoft.com/office/word/2010/wordml" w:rsidR="00693B8E" w:rsidP="00A83061" w:rsidRDefault="00693B8E" w14:paraId="3CC516DD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Department of Biochemistry and Molecular Biology</w:t>
      </w:r>
    </w:p>
    <w:p xmlns:wp14="http://schemas.microsoft.com/office/word/2010/wordml" w:rsidR="00693B8E" w:rsidP="00A83061" w:rsidRDefault="00693B8E" w14:paraId="23E617DC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Michigan State University</w:t>
      </w:r>
    </w:p>
    <w:p xmlns:wp14="http://schemas.microsoft.com/office/word/2010/wordml" w:rsidR="00693B8E" w:rsidP="00A83061" w:rsidRDefault="00693B8E" w14:paraId="793D1BAC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510 Biochemistry</w:t>
      </w:r>
    </w:p>
    <w:p xmlns:wp14="http://schemas.microsoft.com/office/word/2010/wordml" w:rsidR="00693B8E" w:rsidP="00A83061" w:rsidRDefault="00693B8E" w14:paraId="278034E0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East Lansing, MI</w:t>
      </w:r>
    </w:p>
    <w:p xmlns:wp14="http://schemas.microsoft.com/office/word/2010/wordml" w:rsidR="00693B8E" w:rsidP="00A83061" w:rsidRDefault="00693B8E" w14:paraId="0A5132EE" wp14:textId="77777777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48824</w:t>
      </w:r>
    </w:p>
    <w:p xmlns:wp14="http://schemas.microsoft.com/office/word/2010/wordml" w:rsidR="00693B8E" w:rsidP="00A83061" w:rsidRDefault="00693B8E" w14:paraId="53067D6E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(517) 432-3668</w:t>
      </w:r>
    </w:p>
    <w:p xmlns:wp14="http://schemas.microsoft.com/office/word/2010/wordml" w:rsidR="00693B8E" w:rsidP="00A83061" w:rsidRDefault="00693B8E" w14:paraId="6C9251C1" wp14:textId="77777777">
      <w:pPr>
        <w:pStyle w:val="NoSpacing"/>
        <w:spacing w:line="240" w:lineRule="auto"/>
        <w:ind w:left="720"/>
        <w:contextualSpacing/>
      </w:pPr>
      <w:hyperlink r:id="rId6">
        <w:r>
          <w:rPr>
            <w:rStyle w:val="InternetLink"/>
            <w:rFonts w:ascii="Times New Roman" w:hAnsi="Times New Roman" w:cs="Times New Roman"/>
            <w:sz w:val="20"/>
            <w:szCs w:val="20"/>
          </w:rPr>
          <w:t>EricHegg@msu.edu</w:t>
        </w:r>
      </w:hyperlink>
    </w:p>
    <w:p xmlns:wp14="http://schemas.microsoft.com/office/word/2010/wordml" w:rsidR="00693B8E" w:rsidP="00A83061" w:rsidRDefault="00693B8E" w14:paraId="55F17481" wp14:textId="77777777">
      <w:pPr>
        <w:pStyle w:val="NoSpacing"/>
        <w:spacing w:line="240" w:lineRule="auto"/>
        <w:contextualSpacing/>
      </w:pPr>
    </w:p>
    <w:p xmlns:wp14="http://schemas.microsoft.com/office/word/2010/wordml" w:rsidR="00693B8E" w:rsidP="00A83061" w:rsidRDefault="00693B8E" w14:paraId="3C269283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Neil Bowlby, Ph.D. </w:t>
      </w:r>
      <w:r>
        <w:br/>
      </w: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Undergraduate Program Assistant Director</w:t>
      </w:r>
    </w:p>
    <w:p xmlns:wp14="http://schemas.microsoft.com/office/word/2010/wordml" w:rsidR="00693B8E" w:rsidP="00A83061" w:rsidRDefault="00693B8E" w14:paraId="30C4438E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Department of Biochemistry and Molecular Biology</w:t>
      </w:r>
    </w:p>
    <w:p xmlns:wp14="http://schemas.microsoft.com/office/word/2010/wordml" w:rsidR="00693B8E" w:rsidP="00A83061" w:rsidRDefault="00693B8E" w14:paraId="321D91B6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Michigan State University</w:t>
      </w:r>
      <w:r>
        <w:br/>
      </w:r>
      <w:r w:rsidRPr="4A4FCB13" w:rsidR="4A4FCB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113 Biochemistry</w:t>
      </w:r>
      <w:r>
        <w:br/>
      </w: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East Lansing, MI</w:t>
      </w:r>
    </w:p>
    <w:p xmlns:wp14="http://schemas.microsoft.com/office/word/2010/wordml" w:rsidR="00693B8E" w:rsidP="00A83061" w:rsidRDefault="00693B8E" w14:paraId="42B00F2C" wp14:textId="77777777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48824</w:t>
      </w:r>
    </w:p>
    <w:p xmlns:wp14="http://schemas.microsoft.com/office/word/2010/wordml" w:rsidR="00693B8E" w:rsidP="00A83061" w:rsidRDefault="00693B8E" w14:paraId="26A8386E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Style w:val="apple-style-span"/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(517) 353-8546</w:t>
      </w:r>
    </w:p>
    <w:p xmlns:wp14="http://schemas.microsoft.com/office/word/2010/wordml" w:rsidR="00693B8E" w:rsidP="00A83061" w:rsidRDefault="00693B8E" w14:paraId="1E19C346" wp14:textId="77777777">
      <w:pPr>
        <w:pStyle w:val="NoSpacing"/>
        <w:spacing w:line="240" w:lineRule="auto"/>
        <w:ind w:left="720"/>
        <w:contextualSpacing/>
      </w:pPr>
      <w:hyperlink r:id="rId7">
        <w:r>
          <w:rPr>
            <w:rStyle w:val="InternetLink"/>
            <w:rFonts w:ascii="Times New Roman" w:hAnsi="Times New Roman" w:cs="Times New Roman"/>
            <w:sz w:val="20"/>
            <w:szCs w:val="20"/>
          </w:rPr>
          <w:t>bowlby@msu.edu</w:t>
        </w:r>
      </w:hyperlink>
    </w:p>
    <w:p xmlns:wp14="http://schemas.microsoft.com/office/word/2010/wordml" w:rsidR="00693B8E" w:rsidP="00A83061" w:rsidRDefault="00693B8E" w14:paraId="64D104C5" wp14:textId="77777777">
      <w:pPr>
        <w:pStyle w:val="NoSpacing"/>
        <w:spacing w:line="240" w:lineRule="auto"/>
        <w:ind w:left="720"/>
        <w:contextualSpacing/>
      </w:pPr>
    </w:p>
    <w:p xmlns:wp14="http://schemas.microsoft.com/office/word/2010/wordml" w:rsidR="00693B8E" w:rsidP="00A83061" w:rsidRDefault="00693B8E" w14:paraId="603DEE35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Daniel DiStefano</w:t>
      </w:r>
    </w:p>
    <w:p xmlns:wp14="http://schemas.microsoft.com/office/word/2010/wordml" w:rsidR="00693B8E" w:rsidP="00A83061" w:rsidRDefault="00693B8E" w14:paraId="1335D5B7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Assay Development Project Manager</w:t>
      </w:r>
    </w:p>
    <w:p xmlns:wp14="http://schemas.microsoft.com/office/word/2010/wordml" w:rsidR="00693B8E" w:rsidP="00A83061" w:rsidRDefault="00693B8E" w14:paraId="5563504A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Vaccines Basic Research</w:t>
      </w:r>
    </w:p>
    <w:p xmlns:wp14="http://schemas.microsoft.com/office/word/2010/wordml" w:rsidR="00693B8E" w:rsidP="00A83061" w:rsidRDefault="00693B8E" w14:paraId="15647EF7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Merck Research Laboratories</w:t>
      </w:r>
    </w:p>
    <w:p xmlns:wp14="http://schemas.microsoft.com/office/word/2010/wordml" w:rsidR="00693B8E" w:rsidP="00A83061" w:rsidRDefault="00693B8E" w14:paraId="52B183A9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Merck and Co, Inc.</w:t>
      </w:r>
    </w:p>
    <w:p xmlns:wp14="http://schemas.microsoft.com/office/word/2010/wordml" w:rsidR="00693B8E" w:rsidP="00A83061" w:rsidRDefault="00693B8E" w14:paraId="3072838D" wp14:textId="77777777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770 </w:t>
      </w:r>
      <w:proofErr w:type="spellStart"/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Sumneytown</w:t>
      </w:r>
      <w:proofErr w:type="spellEnd"/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 xml:space="preserve"> Pike</w:t>
      </w:r>
    </w:p>
    <w:p xmlns:wp14="http://schemas.microsoft.com/office/word/2010/wordml" w:rsidR="00693B8E" w:rsidP="00A83061" w:rsidRDefault="00693B8E" w14:paraId="3DBBE66E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West Point, PA</w:t>
      </w:r>
    </w:p>
    <w:p xmlns:wp14="http://schemas.microsoft.com/office/word/2010/wordml" w:rsidR="00693B8E" w:rsidP="00A83061" w:rsidRDefault="00693B8E" w14:paraId="3EF88AE6" wp14:textId="77777777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19486</w:t>
      </w:r>
    </w:p>
    <w:p xmlns:wp14="http://schemas.microsoft.com/office/word/2010/wordml" w:rsidR="00693B8E" w:rsidP="00A83061" w:rsidRDefault="00693B8E" w14:paraId="23D20376" wp14:textId="77777777" wp14:noSpellErr="1">
      <w:pPr>
        <w:pStyle w:val="NoSpacing"/>
        <w:spacing w:line="240" w:lineRule="auto"/>
        <w:ind w:left="720"/>
        <w:contextualSpacing/>
      </w:pPr>
      <w:r w:rsidRPr="4A4FCB13" w:rsidR="4A4FCB13">
        <w:rPr>
          <w:rFonts w:ascii="Times New Roman" w:hAnsi="Times New Roman" w:eastAsia="Times New Roman" w:cs="Times New Roman"/>
          <w:sz w:val="20"/>
          <w:szCs w:val="20"/>
        </w:rPr>
        <w:t>(215) 992-1747</w:t>
      </w:r>
    </w:p>
    <w:p xmlns:wp14="http://schemas.microsoft.com/office/word/2010/wordml" w:rsidR="00693B8E" w:rsidP="00A83061" w:rsidRDefault="00693B8E" w14:paraId="2F82C20F" wp14:textId="77777777">
      <w:pPr>
        <w:pStyle w:val="NoSpacing"/>
        <w:spacing w:line="240" w:lineRule="auto"/>
        <w:ind w:left="720"/>
        <w:contextualSpacing/>
      </w:pPr>
      <w:hyperlink r:id="rId8">
        <w:r>
          <w:rPr>
            <w:rStyle w:val="InternetLink"/>
            <w:rFonts w:ascii="Times New Roman" w:hAnsi="Times New Roman" w:cs="Times New Roman"/>
            <w:sz w:val="20"/>
            <w:szCs w:val="20"/>
          </w:rPr>
          <w:t>daniel_distefano@merck.com</w:t>
        </w:r>
      </w:hyperlink>
    </w:p>
    <w:p xmlns:wp14="http://schemas.microsoft.com/office/word/2010/wordml" w:rsidR="00693B8E" w:rsidP="00A83061" w:rsidRDefault="00693B8E" w14:paraId="0153FCED" wp14:textId="77777777">
      <w:pPr>
        <w:pStyle w:val="NoSpacing"/>
        <w:spacing w:line="240" w:lineRule="auto"/>
        <w:ind w:left="720"/>
        <w:contextualSpacing/>
      </w:pPr>
    </w:p>
    <w:p xmlns:wp14="http://schemas.microsoft.com/office/word/2010/wordml" w:rsidR="00693B8E" w:rsidP="00A83061" w:rsidRDefault="00693B8E" w14:paraId="0C7FFFC6" wp14:textId="77777777">
      <w:pPr>
        <w:pStyle w:val="NoSpacing"/>
        <w:spacing w:line="240" w:lineRule="auto"/>
        <w:ind w:left="720"/>
        <w:contextualSpacing/>
      </w:pPr>
      <w:r>
        <w:rPr>
          <w:rFonts w:ascii="Times New Roman" w:hAnsi="Times New Roman" w:cs="Times New Roman"/>
        </w:rPr>
        <w:br/>
      </w:r>
    </w:p>
    <w:p xmlns:wp14="http://schemas.microsoft.com/office/word/2010/wordml" w:rsidR="00693B8E" w:rsidP="00A83061" w:rsidRDefault="00693B8E" w14:paraId="63431A17" wp14:textId="77777777">
      <w:pPr>
        <w:pStyle w:val="NoSpacing"/>
        <w:spacing w:line="240" w:lineRule="auto"/>
        <w:ind w:left="720"/>
        <w:contextualSpacing/>
      </w:pPr>
    </w:p>
    <w:p xmlns:wp14="http://schemas.microsoft.com/office/word/2010/wordml" w:rsidR="00693B8E" w:rsidP="00A83061" w:rsidRDefault="00693B8E" w14:paraId="01A94B8A" wp14:textId="77777777">
      <w:pPr>
        <w:pStyle w:val="NoSpacing"/>
        <w:spacing w:line="240" w:lineRule="auto"/>
        <w:ind w:left="360"/>
        <w:contextualSpacing/>
      </w:pPr>
      <w:r>
        <w:rPr>
          <w:rFonts w:ascii="Times New Roman" w:hAnsi="Times New Roman" w:cs="Times New Roman"/>
          <w:sz w:val="20"/>
          <w:szCs w:val="20"/>
        </w:rPr>
        <w:br/>
      </w:r>
    </w:p>
    <w:p xmlns:wp14="http://schemas.microsoft.com/office/word/2010/wordml" w:rsidR="00693B8E" w:rsidP="00A83061" w:rsidRDefault="00693B8E" w14:paraId="120942DC" wp14:textId="77777777">
      <w:pPr>
        <w:pStyle w:val="NoSpacing"/>
        <w:spacing w:line="240" w:lineRule="auto"/>
        <w:ind w:left="720"/>
        <w:contextualSpacing/>
      </w:pPr>
    </w:p>
    <w:p xmlns:wp14="http://schemas.microsoft.com/office/word/2010/wordml" w:rsidR="00693B8E" w:rsidP="00A83061" w:rsidRDefault="00693B8E" w14:paraId="32F3906F" wp14:textId="77777777">
      <w:pPr>
        <w:pStyle w:val="NoSpacing"/>
        <w:spacing w:line="240" w:lineRule="auto"/>
        <w:contextualSpacing/>
      </w:pPr>
    </w:p>
    <w:p xmlns:wp14="http://schemas.microsoft.com/office/word/2010/wordml" w:rsidR="00693B8E" w:rsidP="00A83061" w:rsidRDefault="00693B8E" w14:paraId="4A20A383" wp14:textId="77777777">
      <w:pPr>
        <w:spacing w:line="240" w:lineRule="auto"/>
        <w:contextualSpacing/>
      </w:pPr>
    </w:p>
    <w:sectPr w:rsidR="00693B8E" w:rsidSect="00AD0872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A66D9"/>
    <w:multiLevelType w:val="multilevel"/>
    <w:tmpl w:val="B692A95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3CC75544"/>
    <w:multiLevelType w:val="multilevel"/>
    <w:tmpl w:val="C1E2B58E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2">
    <w:nsid w:val="505D39D9"/>
    <w:multiLevelType w:val="multilevel"/>
    <w:tmpl w:val="D3E6A07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>
    <w:nsid w:val="52AB2578"/>
    <w:multiLevelType w:val="multilevel"/>
    <w:tmpl w:val="60668FCA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4">
    <w:nsid w:val="537329DC"/>
    <w:multiLevelType w:val="multilevel"/>
    <w:tmpl w:val="13FAA7B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5B9D5971"/>
    <w:multiLevelType w:val="multilevel"/>
    <w:tmpl w:val="200E17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3A56C58"/>
    <w:multiLevelType w:val="multilevel"/>
    <w:tmpl w:val="8A648DC0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7">
    <w:nsid w:val="7A5D1E86"/>
    <w:multiLevelType w:val="multilevel"/>
    <w:tmpl w:val="80AE318E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0872"/>
    <w:rsid w:val="00685DC4"/>
    <w:rsid w:val="00693B8E"/>
    <w:rsid w:val="006A2D25"/>
    <w:rsid w:val="009028EE"/>
    <w:rsid w:val="00982125"/>
    <w:rsid w:val="009D05DC"/>
    <w:rsid w:val="00A83061"/>
    <w:rsid w:val="00AD0872"/>
    <w:rsid w:val="00BA5E07"/>
    <w:rsid w:val="00E82396"/>
    <w:rsid w:val="00EB6AE8"/>
    <w:rsid w:val="00F03CB8"/>
    <w:rsid w:val="4A4FC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decimalSymbol w:val="."/>
  <w:listSeparator w:val=","/>
  <w14:docId w14:val="11E10A26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Balloon Text" w:unhideWhenUsed="0"/>
    <w:lsdException w:name="Table Grid" w:uiPriority="59" w:semiHidden="0" w:unhideWhenUsed="0"/>
    <w:lsdException w:name="Placeholder Text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D0872"/>
    <w:pPr>
      <w:tabs>
        <w:tab w:val="left" w:pos="720"/>
      </w:tabs>
      <w:suppressAutoHyphens/>
      <w:spacing w:after="200" w:line="276" w:lineRule="auto"/>
    </w:pPr>
    <w:rPr>
      <w:rFonts w:ascii="Liberation Serif" w:eastAsia="Liberation Serif" w:cs="Liberation Serif"/>
      <w:color w:val="00000A"/>
      <w:sz w:val="24"/>
      <w:szCs w:val="24"/>
      <w:lang w:eastAsia="zh-CN"/>
    </w:rPr>
  </w:style>
  <w:style w:type="character" w:styleId="DefaultParagraphFont" w:default="1">
    <w:name w:val="Default Paragraph Font"/>
    <w:uiPriority w:val="99"/>
    <w:semiHidden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uiPriority w:val="99"/>
    <w:rsid w:val="00AD0872"/>
    <w:rPr>
      <w:color w:val="0000FF"/>
      <w:u w:val="single"/>
      <w:lang w:val="en-US" w:eastAsia="en-US"/>
    </w:rPr>
  </w:style>
  <w:style w:type="character" w:styleId="apple-style-span" w:customStyle="1">
    <w:name w:val="apple-style-span"/>
    <w:basedOn w:val="DefaultParagraphFont"/>
    <w:uiPriority w:val="99"/>
    <w:rsid w:val="00AD0872"/>
  </w:style>
  <w:style w:type="character" w:styleId="apple-converted-space" w:customStyle="1">
    <w:name w:val="apple-converted-space"/>
    <w:basedOn w:val="DefaultParagraphFont"/>
    <w:uiPriority w:val="99"/>
    <w:rsid w:val="00AD0872"/>
  </w:style>
  <w:style w:type="character" w:styleId="StrongEmphasis" w:customStyle="1">
    <w:name w:val="Strong Emphasis"/>
    <w:uiPriority w:val="99"/>
    <w:rsid w:val="00AD0872"/>
    <w:rPr>
      <w:b/>
      <w:bCs/>
    </w:rPr>
  </w:style>
  <w:style w:type="character" w:styleId="ListLabel1" w:customStyle="1">
    <w:name w:val="ListLabel 1"/>
    <w:uiPriority w:val="99"/>
    <w:rsid w:val="00AD0872"/>
  </w:style>
  <w:style w:type="character" w:styleId="BalloonTextChar" w:customStyle="1">
    <w:name w:val="Balloon Text Char"/>
    <w:uiPriority w:val="99"/>
    <w:rsid w:val="00AD0872"/>
    <w:rPr>
      <w:rFonts w:ascii="Tahoma" w:hAnsi="Tahoma" w:eastAsia="Times New Roman" w:cs="Tahoma"/>
      <w:sz w:val="14"/>
      <w:szCs w:val="14"/>
      <w:lang w:eastAsia="zh-CN"/>
    </w:rPr>
  </w:style>
  <w:style w:type="character" w:styleId="ListLabel2" w:customStyle="1">
    <w:name w:val="ListLabel 2"/>
    <w:uiPriority w:val="99"/>
    <w:rsid w:val="00AD0872"/>
  </w:style>
  <w:style w:type="character" w:styleId="ListLabel3" w:customStyle="1">
    <w:name w:val="ListLabel 3"/>
    <w:uiPriority w:val="99"/>
    <w:rsid w:val="00AD0872"/>
  </w:style>
  <w:style w:type="character" w:styleId="ListLabel4" w:customStyle="1">
    <w:name w:val="ListLabel 4"/>
    <w:uiPriority w:val="99"/>
    <w:rsid w:val="00AD0872"/>
  </w:style>
  <w:style w:type="character" w:styleId="ListLabel5" w:customStyle="1">
    <w:name w:val="ListLabel 5"/>
    <w:uiPriority w:val="99"/>
    <w:rsid w:val="00AD0872"/>
  </w:style>
  <w:style w:type="character" w:styleId="ListLabel6" w:customStyle="1">
    <w:name w:val="ListLabel 6"/>
    <w:uiPriority w:val="99"/>
    <w:rsid w:val="00AD0872"/>
  </w:style>
  <w:style w:type="character" w:styleId="ListLabel7" w:customStyle="1">
    <w:name w:val="ListLabel 7"/>
    <w:uiPriority w:val="99"/>
    <w:rsid w:val="00AD0872"/>
  </w:style>
  <w:style w:type="paragraph" w:styleId="Heading" w:customStyle="1">
    <w:name w:val="Heading"/>
    <w:basedOn w:val="Normal"/>
    <w:next w:val="Textbody"/>
    <w:uiPriority w:val="99"/>
    <w:rsid w:val="00AD0872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Textbody" w:customStyle="1">
    <w:name w:val="Text body"/>
    <w:basedOn w:val="Normal"/>
    <w:uiPriority w:val="99"/>
    <w:rsid w:val="00AD0872"/>
    <w:pPr>
      <w:spacing w:after="120"/>
    </w:pPr>
  </w:style>
  <w:style w:type="paragraph" w:styleId="List">
    <w:name w:val="List"/>
    <w:basedOn w:val="Textbody"/>
    <w:uiPriority w:val="99"/>
    <w:rsid w:val="00AD0872"/>
  </w:style>
  <w:style w:type="paragraph" w:styleId="Caption">
    <w:name w:val="caption"/>
    <w:basedOn w:val="Normal"/>
    <w:uiPriority w:val="99"/>
    <w:qFormat/>
    <w:rsid w:val="00AD0872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uiPriority w:val="99"/>
    <w:rsid w:val="00AD0872"/>
    <w:pPr>
      <w:suppressLineNumbers/>
    </w:pPr>
  </w:style>
  <w:style w:type="paragraph" w:styleId="NoSpacing">
    <w:name w:val="No Spacing"/>
    <w:uiPriority w:val="99"/>
    <w:qFormat/>
    <w:rsid w:val="00AD0872"/>
    <w:pPr>
      <w:tabs>
        <w:tab w:val="left" w:pos="720"/>
      </w:tabs>
      <w:suppressAutoHyphens/>
      <w:spacing w:after="200" w:line="100" w:lineRule="atLeast"/>
    </w:pPr>
    <w:rPr>
      <w:rFonts w:ascii="Liberation Serif" w:eastAsia="Liberation Serif" w:cs="Liberation Serif"/>
      <w:color w:val="00000A"/>
      <w:sz w:val="24"/>
      <w:szCs w:val="24"/>
      <w:lang w:eastAsia="zh-CN"/>
    </w:rPr>
  </w:style>
  <w:style w:type="paragraph" w:styleId="BalloonText">
    <w:name w:val="Balloon Text"/>
    <w:basedOn w:val="Normal"/>
    <w:link w:val="BalloonTextChar1"/>
    <w:uiPriority w:val="99"/>
    <w:semiHidden/>
    <w:rsid w:val="00AD0872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BalloonTextChar1" w:customStyle="1">
    <w:name w:val="Balloon Text Char1"/>
    <w:basedOn w:val="DefaultParagraphFont"/>
    <w:link w:val="BalloonText"/>
    <w:uiPriority w:val="99"/>
    <w:semiHidden/>
    <w:rsid w:val="00835084"/>
    <w:rPr>
      <w:rFonts w:ascii="Times New Roman" w:hAnsi="Times New Roman" w:eastAsia="Liberation Serif"/>
      <w:color w:val="00000A"/>
      <w:sz w:val="0"/>
      <w:szCs w:val="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daniel_distefano@merck.com" TargetMode="External" Id="rId8" /><Relationship Type="http://schemas.openxmlformats.org/officeDocument/2006/relationships/settings" Target="settings.xml" Id="rId3" /><Relationship Type="http://schemas.openxmlformats.org/officeDocument/2006/relationships/hyperlink" Target="mailto:bowlby@msu.edu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EricHegg@msu.edu" TargetMode="External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Normal_Wordconv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Robin Jeffrey Green</dc:title>
  <dc:subject/>
  <dc:creator>Robin Jeffrey Green</dc:creator>
  <keywords/>
  <dc:description/>
  <lastModifiedBy>Robin Green</lastModifiedBy>
  <revision>3</revision>
  <lastPrinted>2011-11-26T00:42:00.0000000Z</lastPrinted>
  <dcterms:created xsi:type="dcterms:W3CDTF">2012-03-21T16:20:00.0000000Z</dcterms:created>
  <dcterms:modified xsi:type="dcterms:W3CDTF">2016-04-28T08:54:27.6627430Z</dcterms:modified>
</coreProperties>
</file>