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2026-06-21 09:15 KST  |  표본: 측정소당 최소 2652건 / 총 13435건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35.699</w:t>
            </w:r>
          </w:p>
        </w:tc>
        <w:tc>
          <w:tcPr>
            <w:tcW w:type="dxa" w:w="1234"/>
          </w:tcPr>
          <w:p>
            <w:r>
              <w:t>32.811</w:t>
            </w:r>
          </w:p>
        </w:tc>
        <w:tc>
          <w:tcPr>
            <w:tcW w:type="dxa" w:w="1234"/>
          </w:tcPr>
          <w:p>
            <w:r>
              <w:t>+2.888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20.126</w:t>
            </w:r>
          </w:p>
        </w:tc>
        <w:tc>
          <w:tcPr>
            <w:tcW w:type="dxa" w:w="1234"/>
          </w:tcPr>
          <w:p>
            <w:r>
              <w:t>17.395</w:t>
            </w:r>
          </w:p>
        </w:tc>
        <w:tc>
          <w:tcPr>
            <w:tcW w:type="dxa" w:w="1234"/>
          </w:tcPr>
          <w:p>
            <w:r>
              <w:t>+2.731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+0.21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0.419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-0.058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-0.50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82.80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14.58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163.74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167.50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2.73 높음 (p=0.0000, 효과크기 작음 d=0.21).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