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E724F" w14:textId="77777777" w:rsidR="00F91882" w:rsidRDefault="00F91882">
      <w:pPr>
        <w:pStyle w:val="Title"/>
      </w:pPr>
    </w:p>
    <w:p w14:paraId="1A940962" w14:textId="77777777" w:rsidR="00F91882" w:rsidRDefault="00F91882">
      <w:pPr>
        <w:pStyle w:val="Title"/>
      </w:pPr>
    </w:p>
    <w:p w14:paraId="3C38AF6C" w14:textId="77777777" w:rsidR="00F91882" w:rsidRDefault="00F91882">
      <w:pPr>
        <w:pStyle w:val="Title"/>
      </w:pPr>
    </w:p>
    <w:p w14:paraId="65AE8C43" w14:textId="77777777" w:rsidR="00F91882" w:rsidRDefault="00F91882">
      <w:pPr>
        <w:pStyle w:val="Title"/>
      </w:pPr>
    </w:p>
    <w:p w14:paraId="7447D1DC" w14:textId="77777777" w:rsidR="00F91882" w:rsidRDefault="00F91882">
      <w:pPr>
        <w:pStyle w:val="Title"/>
      </w:pPr>
    </w:p>
    <w:p w14:paraId="024AD7DE" w14:textId="77777777" w:rsidR="00F91882" w:rsidRDefault="00000000">
      <w:pPr>
        <w:pStyle w:val="Title"/>
        <w:rPr>
          <w:lang w:val="en-US"/>
        </w:rPr>
      </w:pPr>
      <w:r>
        <w:rPr>
          <w:lang w:val="en-US"/>
        </w:rPr>
        <w:t>Road Traffic Fine Management Process</w:t>
      </w:r>
    </w:p>
    <w:p w14:paraId="0C480557" w14:textId="77777777" w:rsidR="00F91882" w:rsidRDefault="00F91882">
      <w:pPr>
        <w:pStyle w:val="Attribution"/>
        <w:rPr>
          <w:lang w:val="en-US"/>
        </w:rPr>
      </w:pPr>
    </w:p>
    <w:p w14:paraId="42019C18" w14:textId="77777777" w:rsidR="00F91882" w:rsidRDefault="00000000">
      <w:pPr>
        <w:pStyle w:val="Attribution"/>
      </w:pPr>
      <w:r>
        <w:rPr>
          <w:noProof/>
        </w:rPr>
        <w:drawing>
          <wp:inline distT="0" distB="0" distL="114300" distR="114300" wp14:anchorId="1383A1B1" wp14:editId="3BDEBF6E">
            <wp:extent cx="1968500" cy="1968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968500" cy="1968500"/>
                    </a:xfrm>
                    <a:prstGeom prst="rect">
                      <a:avLst/>
                    </a:prstGeom>
                    <a:noFill/>
                    <a:ln>
                      <a:noFill/>
                    </a:ln>
                  </pic:spPr>
                </pic:pic>
              </a:graphicData>
            </a:graphic>
          </wp:inline>
        </w:drawing>
      </w:r>
    </w:p>
    <w:p w14:paraId="52CE2C1C" w14:textId="77777777" w:rsidR="00F91882" w:rsidRDefault="00F91882">
      <w:pPr>
        <w:pStyle w:val="Attribution"/>
      </w:pPr>
    </w:p>
    <w:p w14:paraId="4A7F1233" w14:textId="77777777" w:rsidR="00F91882" w:rsidRDefault="00000000">
      <w:pPr>
        <w:pStyle w:val="Attribution"/>
      </w:pPr>
      <w:r>
        <w:rPr>
          <w:lang w:val="en-US"/>
        </w:rPr>
        <w:t xml:space="preserve">Arvin Jafari Moghadam </w:t>
      </w:r>
      <w:proofErr w:type="spellStart"/>
      <w:r>
        <w:rPr>
          <w:lang w:val="en-US"/>
        </w:rPr>
        <w:t>Fard</w:t>
      </w:r>
      <w:proofErr w:type="spellEnd"/>
    </w:p>
    <w:p w14:paraId="07EA1B2D" w14:textId="77777777" w:rsidR="00F91882" w:rsidRDefault="00000000">
      <w:pPr>
        <w:pStyle w:val="Attribution"/>
      </w:pPr>
      <w:r>
        <w:rPr>
          <w:rFonts w:eastAsia="Arial Unicode MS" w:cs="Arial Unicode MS"/>
          <w:lang w:val="en-US"/>
        </w:rPr>
        <w:t>Business Information Systems</w:t>
      </w:r>
    </w:p>
    <w:p w14:paraId="3B214F5C" w14:textId="77777777" w:rsidR="00F91882" w:rsidRDefault="00000000">
      <w:pPr>
        <w:pStyle w:val="Attribution"/>
      </w:pPr>
      <w:r>
        <w:rPr>
          <w:rFonts w:eastAsia="Arial Unicode MS" w:cs="Arial Unicode MS"/>
          <w:lang w:val="it-IT"/>
        </w:rPr>
        <w:t>Prof. Paolo Ceravolo</w:t>
      </w:r>
    </w:p>
    <w:p w14:paraId="07EE573D" w14:textId="77777777" w:rsidR="00F91882" w:rsidRDefault="00000000">
      <w:pPr>
        <w:pStyle w:val="Attribution"/>
        <w:rPr>
          <w:lang w:val="it-IT"/>
        </w:rPr>
      </w:pPr>
      <w:r>
        <w:fldChar w:fldCharType="begin" w:fldLock="1"/>
      </w:r>
      <w:r>
        <w:instrText xml:space="preserve"> DATE \@ "d MMMM y" </w:instrText>
      </w:r>
      <w:r>
        <w:fldChar w:fldCharType="separate"/>
      </w:r>
      <w:r>
        <w:rPr>
          <w:rFonts w:eastAsia="Arial Unicode MS" w:cs="Arial Unicode MS"/>
          <w:lang w:val="en-US"/>
        </w:rPr>
        <w:t>a.a. 202</w:t>
      </w:r>
      <w:r>
        <w:fldChar w:fldCharType="end"/>
      </w:r>
      <w:r>
        <w:rPr>
          <w:lang w:val="it-IT"/>
        </w:rPr>
        <w:t>3 - 2024</w:t>
      </w:r>
    </w:p>
    <w:p w14:paraId="5D957854" w14:textId="77777777" w:rsidR="00F91882" w:rsidRDefault="00F91882">
      <w:pPr>
        <w:pStyle w:val="Attribution"/>
      </w:pPr>
    </w:p>
    <w:p w14:paraId="4A361F0F" w14:textId="77777777" w:rsidR="00875D97" w:rsidRPr="00875D97" w:rsidRDefault="00000000" w:rsidP="00875D97">
      <w:pPr>
        <w:pStyle w:val="Attribution"/>
        <w:rPr>
          <w:rFonts w:hint="eastAsia"/>
          <w:lang w:eastAsia="zh-CN"/>
        </w:rPr>
      </w:pPr>
      <w:r>
        <w:rPr>
          <w:rFonts w:ascii="Arial Unicode MS" w:eastAsia="Arial Unicode MS" w:hAnsi="Arial Unicode MS" w:cs="Arial Unicode MS"/>
        </w:rPr>
        <w:br w:type="page"/>
      </w:r>
    </w:p>
    <w:p w14:paraId="1952558C" w14:textId="77777777" w:rsidR="00875D97" w:rsidRDefault="00875D97">
      <w:pPr>
        <w:pStyle w:val="Heading"/>
        <w:rPr>
          <w:lang w:val="en-US"/>
        </w:rPr>
      </w:pPr>
    </w:p>
    <w:sdt>
      <w:sdtPr>
        <w:id w:val="1912811889"/>
        <w:docPartObj>
          <w:docPartGallery w:val="Table of Contents"/>
          <w:docPartUnique/>
        </w:docPartObj>
      </w:sdtPr>
      <w:sdtEndPr>
        <w:rPr>
          <w:rFonts w:asciiTheme="minorHAnsi" w:eastAsiaTheme="minorEastAsia" w:hAnsiTheme="minorHAnsi" w:cs="Times New Roman"/>
          <w:color w:val="auto"/>
          <w:sz w:val="22"/>
          <w:szCs w:val="22"/>
        </w:rPr>
      </w:sdtEndPr>
      <w:sdtContent>
        <w:p w14:paraId="06A8A033" w14:textId="77777777" w:rsidR="00875D97" w:rsidRDefault="00875D97">
          <w:pPr>
            <w:pStyle w:val="TOCHeading"/>
          </w:pPr>
          <w:r>
            <w:t>Table of Contents</w:t>
          </w:r>
        </w:p>
        <w:p w14:paraId="0E166AD2" w14:textId="77777777" w:rsidR="00875D97" w:rsidRDefault="00D942F2" w:rsidP="00D942F2">
          <w:pPr>
            <w:pStyle w:val="TOC1"/>
            <w:rPr>
              <w:b/>
              <w:bCs/>
            </w:rPr>
          </w:pPr>
          <w:r>
            <w:t>Introduction</w:t>
          </w:r>
          <w:r>
            <w:t xml:space="preserve"> </w:t>
          </w:r>
          <w:r w:rsidR="00875D97">
            <w:ptab w:relativeTo="margin" w:alignment="right" w:leader="dot"/>
          </w:r>
          <w:r w:rsidR="00875D97">
            <w:rPr>
              <w:b/>
              <w:bCs/>
            </w:rPr>
            <w:t>1</w:t>
          </w:r>
        </w:p>
        <w:p w14:paraId="0D0CA6CD" w14:textId="77777777" w:rsidR="00D942F2" w:rsidRPr="00D942F2" w:rsidRDefault="00D942F2" w:rsidP="00D942F2"/>
        <w:p w14:paraId="3967B5E7" w14:textId="77777777" w:rsidR="00875D97" w:rsidRDefault="00875D97">
          <w:pPr>
            <w:pStyle w:val="TOC1"/>
          </w:pPr>
          <w:sdt>
            <w:sdtPr>
              <w:rPr>
                <w:b/>
                <w:bCs/>
              </w:rPr>
              <w:id w:val="183865966"/>
              <w:placeholder>
                <w:docPart w:val="F73B630B00244C3AB91EB3D0F9E4FF3E"/>
              </w:placeholder>
              <w:temporary/>
              <w:showingPlcHdr/>
            </w:sdtPr>
            <w:sdtContent>
              <w:r>
                <w:rPr>
                  <w:b/>
                  <w:bCs/>
                </w:rPr>
                <w:t>Type chapter title (level 1)</w:t>
              </w:r>
            </w:sdtContent>
          </w:sdt>
          <w:r>
            <w:ptab w:relativeTo="margin" w:alignment="right" w:leader="dot"/>
          </w:r>
          <w:r>
            <w:rPr>
              <w:b/>
              <w:bCs/>
            </w:rPr>
            <w:t>4</w:t>
          </w:r>
        </w:p>
        <w:p w14:paraId="5ABA37EE" w14:textId="77777777" w:rsidR="00875D97" w:rsidRDefault="00875D97">
          <w:pPr>
            <w:pStyle w:val="TOC2"/>
            <w:ind w:left="216"/>
          </w:pPr>
          <w:sdt>
            <w:sdtPr>
              <w:id w:val="93059040"/>
              <w:placeholder>
                <w:docPart w:val="906831B78A78483D8362E3207327A6B9"/>
              </w:placeholder>
              <w:temporary/>
              <w:showingPlcHdr/>
            </w:sdtPr>
            <w:sdtContent>
              <w:r>
                <w:t>Type chapter title (level 2)</w:t>
              </w:r>
            </w:sdtContent>
          </w:sdt>
          <w:r>
            <w:ptab w:relativeTo="margin" w:alignment="right" w:leader="dot"/>
          </w:r>
          <w:r>
            <w:t>5</w:t>
          </w:r>
        </w:p>
        <w:p w14:paraId="35009D92" w14:textId="77777777" w:rsidR="00875D97" w:rsidRDefault="00875D97">
          <w:pPr>
            <w:pStyle w:val="TOC3"/>
            <w:ind w:left="446"/>
          </w:pPr>
          <w:sdt>
            <w:sdtPr>
              <w:id w:val="93059044"/>
              <w:placeholder>
                <w:docPart w:val="DFE30416B9DB452FA93A496DE3010E25"/>
              </w:placeholder>
              <w:temporary/>
              <w:showingPlcHdr/>
            </w:sdtPr>
            <w:sdtContent>
              <w:r>
                <w:t>Type chapter title (level 3)</w:t>
              </w:r>
            </w:sdtContent>
          </w:sdt>
          <w:r>
            <w:ptab w:relativeTo="margin" w:alignment="right" w:leader="dot"/>
          </w:r>
          <w:r>
            <w:t>6</w:t>
          </w:r>
        </w:p>
      </w:sdtContent>
    </w:sdt>
    <w:p w14:paraId="73A9CA65" w14:textId="77777777" w:rsidR="00875D97" w:rsidRDefault="00875D97">
      <w:pPr>
        <w:pStyle w:val="Heading"/>
        <w:rPr>
          <w:lang w:val="en-US"/>
        </w:rPr>
      </w:pPr>
    </w:p>
    <w:p w14:paraId="53C67528" w14:textId="77777777" w:rsidR="00875D97" w:rsidRDefault="00875D97">
      <w:pPr>
        <w:pStyle w:val="Heading"/>
        <w:rPr>
          <w:lang w:val="en-US"/>
        </w:rPr>
      </w:pPr>
    </w:p>
    <w:p w14:paraId="7F897218" w14:textId="77777777" w:rsidR="00F91882" w:rsidRDefault="00000000">
      <w:pPr>
        <w:rPr>
          <w:rFonts w:ascii="GRAPHIK-SEMIBOLDITALIC" w:hAnsi="GRAPHIK-SEMIBOLDITALIC" w:cs="Arial Unicode MS"/>
          <w:color w:val="000094"/>
          <w:sz w:val="36"/>
          <w:szCs w:val="36"/>
          <w:lang w:eastAsia="en-GB"/>
        </w:rPr>
      </w:pPr>
      <w:r>
        <w:br w:type="page"/>
      </w:r>
    </w:p>
    <w:p w14:paraId="56EAF881" w14:textId="77777777" w:rsidR="00875D97" w:rsidRDefault="00875D97">
      <w:pPr>
        <w:pStyle w:val="Heading"/>
        <w:rPr>
          <w:lang w:val="en-US"/>
        </w:rPr>
      </w:pPr>
      <w:bookmarkStart w:id="0" w:name="_Hlk170070211"/>
      <w:r>
        <w:rPr>
          <w:lang w:val="en-US"/>
        </w:rPr>
        <w:lastRenderedPageBreak/>
        <w:t>Introduction</w:t>
      </w:r>
    </w:p>
    <w:bookmarkEnd w:id="0"/>
    <w:p w14:paraId="0F4C5B63" w14:textId="77777777" w:rsidR="00875D97" w:rsidRPr="00D942F2" w:rsidRDefault="00875D97" w:rsidP="00875D97">
      <w:pPr>
        <w:pStyle w:val="Heading"/>
        <w:jc w:val="left"/>
        <w:rPr>
          <w:rFonts w:ascii="Calibri" w:hAnsi="Calibri" w:cs="Calibri"/>
          <w:color w:val="auto"/>
          <w:sz w:val="24"/>
          <w:szCs w:val="24"/>
          <w:lang w:val="en-US"/>
        </w:rPr>
      </w:pPr>
      <w:r w:rsidRPr="00D942F2">
        <w:rPr>
          <w:rFonts w:ascii="Calibri" w:hAnsi="Calibri" w:cs="Calibri"/>
          <w:color w:val="auto"/>
          <w:sz w:val="24"/>
          <w:szCs w:val="24"/>
          <w:lang w:val="en-US"/>
        </w:rPr>
        <w:t>This project examines an event log from Italy's road-traffic fines management system. The objective is to uncover insights that improve fine payment completion rates, reduce management costs, and detect process issues early. Through dataset exploration, noise filtering, process discovery, and summarization, this study aims to offer practical</w:t>
      </w:r>
      <w:r w:rsidRPr="00D942F2">
        <w:rPr>
          <w:rFonts w:ascii="Calibri" w:hAnsi="Calibri" w:cs="Calibri"/>
          <w:color w:val="auto"/>
          <w:sz w:val="24"/>
          <w:szCs w:val="24"/>
          <w:lang w:val="en-US"/>
        </w:rPr>
        <w:t xml:space="preserve">   </w:t>
      </w:r>
      <w:r w:rsidRPr="00D942F2">
        <w:rPr>
          <w:rFonts w:ascii="Calibri" w:hAnsi="Calibri" w:cs="Calibri"/>
          <w:color w:val="auto"/>
          <w:sz w:val="24"/>
          <w:szCs w:val="24"/>
          <w:lang w:val="en-US"/>
        </w:rPr>
        <w:t>strategies for enhancing operational efficiency and achieving better process outcomes.</w:t>
      </w:r>
    </w:p>
    <w:p w14:paraId="7F5A955D" w14:textId="77777777" w:rsidR="00875D97" w:rsidRDefault="00875D97">
      <w:pPr>
        <w:pStyle w:val="Heading"/>
        <w:rPr>
          <w:lang w:val="en-US"/>
        </w:rPr>
      </w:pPr>
      <w:r>
        <w:rPr>
          <w:lang w:val="en-US"/>
        </w:rPr>
        <w:t>Goals</w:t>
      </w:r>
    </w:p>
    <w:p w14:paraId="51211E06" w14:textId="77777777" w:rsidR="00875D97" w:rsidRPr="00875D97" w:rsidRDefault="00875D97" w:rsidP="00875D97">
      <w:pPr>
        <w:spacing w:before="100" w:beforeAutospacing="1" w:after="100" w:afterAutospacing="1"/>
        <w:rPr>
          <w:rFonts w:ascii="Calibri" w:eastAsia="Times New Roman" w:hAnsi="Calibri" w:cs="Calibri"/>
        </w:rPr>
      </w:pPr>
      <w:r w:rsidRPr="00875D97">
        <w:rPr>
          <w:rFonts w:ascii="Calibri" w:eastAsia="Times New Roman" w:hAnsi="Calibri" w:cs="Calibri"/>
        </w:rPr>
        <w:t>This project employs process mining techniques to optimize the management of road traffic fines. It begins by analyzing event logs from the police information system to understand statistical properties distinguishing paid and unpaid cases. The objectives include discovering the current process (AS-IS), deriving an optimal process (TO-BE), and analyzing discrepancies, particularly in unpaid cases.</w:t>
      </w:r>
    </w:p>
    <w:p w14:paraId="7E89B527" w14:textId="77777777" w:rsidR="00875D97" w:rsidRPr="00875D97" w:rsidRDefault="00875D97" w:rsidP="00875D97">
      <w:pPr>
        <w:spacing w:before="100" w:beforeAutospacing="1" w:after="100" w:afterAutospacing="1"/>
        <w:rPr>
          <w:rFonts w:ascii="Calibri" w:eastAsia="Times New Roman" w:hAnsi="Calibri" w:cs="Calibri"/>
        </w:rPr>
      </w:pPr>
      <w:r w:rsidRPr="00875D97">
        <w:rPr>
          <w:rFonts w:ascii="Calibri" w:eastAsia="Times New Roman" w:hAnsi="Calibri" w:cs="Calibri"/>
        </w:rPr>
        <w:t>Goals for the Road-Traffic Fines Case Study:</w:t>
      </w:r>
    </w:p>
    <w:p w14:paraId="03F7855E" w14:textId="77777777" w:rsidR="00875D97" w:rsidRPr="00875D97" w:rsidRDefault="00875D97" w:rsidP="00875D97">
      <w:pPr>
        <w:numPr>
          <w:ilvl w:val="0"/>
          <w:numId w:val="2"/>
        </w:numPr>
        <w:spacing w:before="100" w:beforeAutospacing="1" w:after="100" w:afterAutospacing="1"/>
        <w:rPr>
          <w:rFonts w:ascii="Calibri" w:eastAsia="Times New Roman" w:hAnsi="Calibri" w:cs="Calibri"/>
        </w:rPr>
      </w:pPr>
      <w:r w:rsidRPr="00875D97">
        <w:rPr>
          <w:rFonts w:ascii="Calibri" w:eastAsia="Times New Roman" w:hAnsi="Calibri" w:cs="Calibri"/>
        </w:rPr>
        <w:t>Increase Payment Completion Probability: Focus on filtering, summarizing, and analyzing data to improve payment rates promptly after notification.</w:t>
      </w:r>
    </w:p>
    <w:p w14:paraId="49C425B7" w14:textId="77777777" w:rsidR="00875D97" w:rsidRPr="00875D97" w:rsidRDefault="00875D97" w:rsidP="00875D97">
      <w:pPr>
        <w:numPr>
          <w:ilvl w:val="0"/>
          <w:numId w:val="2"/>
        </w:numPr>
        <w:spacing w:before="100" w:beforeAutospacing="1" w:after="100" w:afterAutospacing="1"/>
        <w:rPr>
          <w:rFonts w:ascii="Calibri" w:eastAsia="Times New Roman" w:hAnsi="Calibri" w:cs="Calibri"/>
        </w:rPr>
      </w:pPr>
      <w:r w:rsidRPr="00875D97">
        <w:rPr>
          <w:rFonts w:ascii="Calibri" w:eastAsia="Times New Roman" w:hAnsi="Calibri" w:cs="Calibri"/>
        </w:rPr>
        <w:t>Reduce Process Management Costs: Streamline fine management by filtering out irrelevant cases and analyzing cost-related data to minimize overhead.</w:t>
      </w:r>
    </w:p>
    <w:p w14:paraId="04E7AAA9" w14:textId="77777777" w:rsidR="00875D97" w:rsidRPr="00875D97" w:rsidRDefault="00875D97" w:rsidP="00875D97">
      <w:pPr>
        <w:numPr>
          <w:ilvl w:val="0"/>
          <w:numId w:val="2"/>
        </w:numPr>
        <w:spacing w:before="100" w:beforeAutospacing="1" w:after="100" w:afterAutospacing="1"/>
        <w:rPr>
          <w:rFonts w:ascii="Calibri" w:eastAsia="Times New Roman" w:hAnsi="Calibri" w:cs="Calibri"/>
        </w:rPr>
      </w:pPr>
      <w:r w:rsidRPr="00875D97">
        <w:rPr>
          <w:rFonts w:ascii="Calibri" w:eastAsia="Times New Roman" w:hAnsi="Calibri" w:cs="Calibri"/>
        </w:rPr>
        <w:t>Early Detection of Process Issues: Identify anomalies in process execution times and appeal outcomes to enhance process efficiency and address potential issues promptly.</w:t>
      </w:r>
    </w:p>
    <w:p w14:paraId="468ACC51" w14:textId="77777777" w:rsidR="00875D97" w:rsidRDefault="00875D97" w:rsidP="00875D97">
      <w:pPr>
        <w:pStyle w:val="Heading"/>
        <w:jc w:val="left"/>
        <w:rPr>
          <w:lang w:val="en-US"/>
        </w:rPr>
      </w:pPr>
    </w:p>
    <w:p w14:paraId="55CD1EBC" w14:textId="77777777" w:rsidR="00F91882" w:rsidRDefault="00000000" w:rsidP="00D942F2">
      <w:pPr>
        <w:pStyle w:val="Heading"/>
        <w:rPr>
          <w:lang w:val="en-US"/>
        </w:rPr>
      </w:pPr>
      <w:r>
        <w:rPr>
          <w:lang w:val="en-US"/>
        </w:rPr>
        <w:t>Knowledge Uplift Trail</w:t>
      </w:r>
    </w:p>
    <w:p w14:paraId="3920EDEF" w14:textId="77777777" w:rsidR="00D942F2" w:rsidRPr="00D942F2" w:rsidRDefault="00D942F2" w:rsidP="00D942F2">
      <w:pPr>
        <w:pStyle w:val="NormalWeb"/>
        <w:rPr>
          <w:rFonts w:ascii="Calibri" w:hAnsi="Calibri" w:cs="Calibri"/>
        </w:rPr>
      </w:pPr>
      <w:r w:rsidRPr="00D942F2">
        <w:rPr>
          <w:rFonts w:ascii="Calibri" w:hAnsi="Calibri" w:cs="Calibri"/>
        </w:rPr>
        <w:t>The Knowledge Uplift Trail (KUT) is a structured approach to transform raw data into valuable insights. It involves several key steps:</w:t>
      </w:r>
    </w:p>
    <w:p w14:paraId="3F54C949" w14:textId="77777777" w:rsidR="00D942F2" w:rsidRPr="00D942F2" w:rsidRDefault="00D942F2" w:rsidP="00D942F2">
      <w:pPr>
        <w:pStyle w:val="NormalWeb"/>
        <w:numPr>
          <w:ilvl w:val="0"/>
          <w:numId w:val="3"/>
        </w:numPr>
        <w:rPr>
          <w:rFonts w:ascii="Calibri" w:hAnsi="Calibri" w:cs="Calibri"/>
        </w:rPr>
      </w:pPr>
      <w:r w:rsidRPr="00D942F2">
        <w:rPr>
          <w:rStyle w:val="Strong"/>
          <w:rFonts w:ascii="Calibri" w:hAnsi="Calibri" w:cs="Calibri"/>
        </w:rPr>
        <w:t>Data Cleaning:</w:t>
      </w:r>
      <w:r w:rsidRPr="00D942F2">
        <w:rPr>
          <w:rFonts w:ascii="Calibri" w:hAnsi="Calibri" w:cs="Calibri"/>
        </w:rPr>
        <w:t xml:space="preserve"> This step standardizes data formats, fills in missing values, and converts categorical data into numerical formats, ensuring the data is ready for analysis.</w:t>
      </w:r>
    </w:p>
    <w:p w14:paraId="32BAB8BB" w14:textId="77777777" w:rsidR="00D942F2" w:rsidRPr="00D942F2" w:rsidRDefault="00D942F2" w:rsidP="00D942F2">
      <w:pPr>
        <w:pStyle w:val="NormalWeb"/>
        <w:numPr>
          <w:ilvl w:val="0"/>
          <w:numId w:val="3"/>
        </w:numPr>
        <w:rPr>
          <w:rFonts w:ascii="Calibri" w:hAnsi="Calibri" w:cs="Calibri"/>
        </w:rPr>
      </w:pPr>
      <w:r w:rsidRPr="00D942F2">
        <w:rPr>
          <w:rStyle w:val="Strong"/>
          <w:rFonts w:ascii="Calibri" w:hAnsi="Calibri" w:cs="Calibri"/>
        </w:rPr>
        <w:t>Data Filtering:</w:t>
      </w:r>
      <w:r w:rsidRPr="00D942F2">
        <w:rPr>
          <w:rFonts w:ascii="Calibri" w:hAnsi="Calibri" w:cs="Calibri"/>
        </w:rPr>
        <w:t xml:space="preserve"> Filters the dataset based on specific criteria, such as keeping only cases where the final activity was a payment, to focus on relevant information.</w:t>
      </w:r>
    </w:p>
    <w:p w14:paraId="404DB527" w14:textId="77777777" w:rsidR="00D942F2" w:rsidRPr="00D942F2" w:rsidRDefault="00D942F2" w:rsidP="00D942F2">
      <w:pPr>
        <w:pStyle w:val="NormalWeb"/>
        <w:numPr>
          <w:ilvl w:val="0"/>
          <w:numId w:val="3"/>
        </w:numPr>
        <w:rPr>
          <w:rFonts w:ascii="Calibri" w:hAnsi="Calibri" w:cs="Calibri"/>
        </w:rPr>
      </w:pPr>
      <w:r w:rsidRPr="00D942F2">
        <w:rPr>
          <w:rStyle w:val="Strong"/>
          <w:rFonts w:ascii="Calibri" w:hAnsi="Calibri" w:cs="Calibri"/>
        </w:rPr>
        <w:lastRenderedPageBreak/>
        <w:t>Descriptive Analysis:</w:t>
      </w:r>
      <w:r w:rsidRPr="00D942F2">
        <w:rPr>
          <w:rFonts w:ascii="Calibri" w:hAnsi="Calibri" w:cs="Calibri"/>
        </w:rPr>
        <w:t xml:space="preserve"> Utilizes statistical tools to analyze the distribution and characteristics of the data, providing a clear understanding of its properties.</w:t>
      </w:r>
    </w:p>
    <w:p w14:paraId="002B5D22" w14:textId="77777777" w:rsidR="00D942F2" w:rsidRPr="00D942F2" w:rsidRDefault="00D942F2" w:rsidP="00D942F2">
      <w:pPr>
        <w:pStyle w:val="NormalWeb"/>
        <w:numPr>
          <w:ilvl w:val="0"/>
          <w:numId w:val="3"/>
        </w:numPr>
        <w:rPr>
          <w:rFonts w:ascii="Calibri" w:hAnsi="Calibri" w:cs="Calibri"/>
        </w:rPr>
      </w:pPr>
      <w:r w:rsidRPr="00D942F2">
        <w:rPr>
          <w:rStyle w:val="Strong"/>
          <w:rFonts w:ascii="Calibri" w:hAnsi="Calibri" w:cs="Calibri"/>
        </w:rPr>
        <w:t>Process Mining:</w:t>
      </w:r>
      <w:r w:rsidRPr="00D942F2">
        <w:rPr>
          <w:rFonts w:ascii="Calibri" w:hAnsi="Calibri" w:cs="Calibri"/>
        </w:rPr>
        <w:t xml:space="preserve"> Applies process mining techniques to uncover the underlying process from the event log data, revealing how activities are typically performed.</w:t>
      </w:r>
    </w:p>
    <w:p w14:paraId="1AA08B2A" w14:textId="77777777" w:rsidR="00D942F2" w:rsidRPr="00D942F2" w:rsidRDefault="00D942F2" w:rsidP="00D942F2">
      <w:pPr>
        <w:pStyle w:val="NormalWeb"/>
        <w:numPr>
          <w:ilvl w:val="0"/>
          <w:numId w:val="3"/>
        </w:numPr>
        <w:rPr>
          <w:rFonts w:ascii="Calibri" w:hAnsi="Calibri" w:cs="Calibri"/>
        </w:rPr>
      </w:pPr>
      <w:r w:rsidRPr="00D942F2">
        <w:rPr>
          <w:rStyle w:val="Strong"/>
          <w:rFonts w:ascii="Calibri" w:hAnsi="Calibri" w:cs="Calibri"/>
        </w:rPr>
        <w:t>Conformance Checking:</w:t>
      </w:r>
      <w:r w:rsidRPr="00D942F2">
        <w:rPr>
          <w:rFonts w:ascii="Calibri" w:hAnsi="Calibri" w:cs="Calibri"/>
        </w:rPr>
        <w:t xml:space="preserve"> Identifies any deviations from the expected sequence of events within the process, highlighting potential inefficiencies or irregularities.</w:t>
      </w:r>
    </w:p>
    <w:p w14:paraId="1C078B60" w14:textId="77777777" w:rsidR="00D942F2" w:rsidRPr="00D942F2" w:rsidRDefault="00D942F2" w:rsidP="00D942F2">
      <w:pPr>
        <w:pStyle w:val="NormalWeb"/>
        <w:numPr>
          <w:ilvl w:val="0"/>
          <w:numId w:val="3"/>
        </w:numPr>
        <w:rPr>
          <w:rFonts w:ascii="Calibri" w:hAnsi="Calibri" w:cs="Calibri"/>
        </w:rPr>
      </w:pPr>
      <w:r w:rsidRPr="00D942F2">
        <w:rPr>
          <w:rStyle w:val="Strong"/>
          <w:rFonts w:ascii="Calibri" w:hAnsi="Calibri" w:cs="Calibri"/>
        </w:rPr>
        <w:t>Intervention Strategies:</w:t>
      </w:r>
      <w:r w:rsidRPr="00D942F2">
        <w:rPr>
          <w:rFonts w:ascii="Calibri" w:hAnsi="Calibri" w:cs="Calibri"/>
        </w:rPr>
        <w:t xml:space="preserve"> Based on insights gained, strategies are developed to optimize processes. These strategies are continuously refined through ongoing monitoring and measurement to improve outcomes.</w:t>
      </w:r>
    </w:p>
    <w:p w14:paraId="687A9DCC" w14:textId="77777777" w:rsidR="00D942F2" w:rsidRPr="00D942F2" w:rsidRDefault="00D942F2" w:rsidP="00D942F2">
      <w:pPr>
        <w:pStyle w:val="NormalWeb"/>
        <w:rPr>
          <w:rFonts w:ascii="Calibri" w:hAnsi="Calibri" w:cs="Calibri"/>
        </w:rPr>
      </w:pPr>
      <w:r w:rsidRPr="00D942F2">
        <w:rPr>
          <w:rFonts w:ascii="Calibri" w:hAnsi="Calibri" w:cs="Calibri"/>
        </w:rPr>
        <w:t>The KUT methodology ensures that data is systematically processed and analyzed to derive actionable knowledge, guiding informed decision-making and process improvements.</w:t>
      </w:r>
    </w:p>
    <w:p w14:paraId="430488CE" w14:textId="77777777" w:rsidR="00D942F2" w:rsidRDefault="00D942F2" w:rsidP="00D942F2">
      <w:pPr>
        <w:pStyle w:val="Heading"/>
        <w:rPr>
          <w:lang w:val="en-US"/>
        </w:rPr>
      </w:pPr>
    </w:p>
    <w:p w14:paraId="20011DAE" w14:textId="77777777" w:rsidR="00D942F2" w:rsidRDefault="00D942F2" w:rsidP="00D942F2">
      <w:pPr>
        <w:pStyle w:val="Heading"/>
        <w:rPr>
          <w:lang w:val="en-US"/>
        </w:rPr>
      </w:pPr>
    </w:p>
    <w:p w14:paraId="65DC63B1" w14:textId="77777777" w:rsidR="00F91882" w:rsidRDefault="00D942F2">
      <w:pPr>
        <w:pStyle w:val="Heading"/>
        <w:rPr>
          <w:lang w:val="en-US"/>
        </w:rPr>
      </w:pPr>
      <w:r>
        <w:rPr>
          <w:lang w:val="en-US"/>
        </w:rPr>
        <w:t>Dataset</w:t>
      </w:r>
    </w:p>
    <w:p w14:paraId="52E96214" w14:textId="77777777" w:rsidR="00D942F2" w:rsidRPr="00D942F2" w:rsidRDefault="00D942F2" w:rsidP="00D942F2">
      <w:pPr>
        <w:spacing w:before="100" w:beforeAutospacing="1" w:after="100" w:afterAutospacing="1"/>
        <w:rPr>
          <w:rFonts w:ascii="Calibri" w:eastAsia="Times New Roman" w:hAnsi="Calibri" w:cs="Calibri"/>
        </w:rPr>
      </w:pPr>
      <w:r w:rsidRPr="00D942F2">
        <w:rPr>
          <w:rFonts w:ascii="Calibri" w:eastAsia="Times New Roman" w:hAnsi="Calibri" w:cs="Calibri"/>
        </w:rPr>
        <w:t>The dataset used in this study focuses on road-traffic fines managed by the Italian police. documented in an event log to support process management</w:t>
      </w:r>
      <w:r w:rsidR="00916077">
        <w:rPr>
          <w:rFonts w:ascii="Calibri" w:eastAsia="Times New Roman" w:hAnsi="Calibri" w:cs="Calibri"/>
        </w:rPr>
        <w:t xml:space="preserve"> containing over 500,000 logs</w:t>
      </w:r>
      <w:r w:rsidRPr="00D942F2">
        <w:rPr>
          <w:rFonts w:ascii="Calibri" w:eastAsia="Times New Roman" w:hAnsi="Calibri" w:cs="Calibri"/>
        </w:rPr>
        <w:t>. The dataset includes various attributes:</w:t>
      </w:r>
    </w:p>
    <w:p w14:paraId="5E647EDE" w14:textId="77777777" w:rsidR="00D942F2" w:rsidRPr="00D942F2" w:rsidRDefault="00D942F2" w:rsidP="00D942F2">
      <w:pPr>
        <w:numPr>
          <w:ilvl w:val="0"/>
          <w:numId w:val="4"/>
        </w:numPr>
        <w:spacing w:before="100" w:beforeAutospacing="1" w:after="100" w:afterAutospacing="1"/>
        <w:rPr>
          <w:rFonts w:ascii="Calibri" w:eastAsia="Times New Roman" w:hAnsi="Calibri" w:cs="Calibri"/>
          <w:b/>
          <w:bCs/>
        </w:rPr>
      </w:pPr>
      <w:proofErr w:type="spellStart"/>
      <w:proofErr w:type="gramStart"/>
      <w:r w:rsidRPr="00D942F2">
        <w:rPr>
          <w:rFonts w:ascii="Calibri" w:eastAsia="Times New Roman" w:hAnsi="Calibri" w:cs="Calibri"/>
          <w:b/>
          <w:bCs/>
        </w:rPr>
        <w:t>case:concept</w:t>
      </w:r>
      <w:proofErr w:type="spellEnd"/>
      <w:proofErr w:type="gramEnd"/>
      <w:r w:rsidRPr="00D942F2">
        <w:rPr>
          <w:rFonts w:ascii="Calibri" w:eastAsia="Times New Roman" w:hAnsi="Calibri" w:cs="Calibri"/>
        </w:rPr>
        <w:t>: Unique identifier for each fine case.</w:t>
      </w:r>
    </w:p>
    <w:p w14:paraId="5063F02D" w14:textId="77777777" w:rsidR="00D942F2" w:rsidRPr="00D942F2" w:rsidRDefault="00D942F2" w:rsidP="00916077">
      <w:pPr>
        <w:numPr>
          <w:ilvl w:val="0"/>
          <w:numId w:val="4"/>
        </w:numPr>
        <w:spacing w:before="100" w:beforeAutospacing="1" w:after="100" w:afterAutospacing="1"/>
        <w:rPr>
          <w:rFonts w:ascii="Calibri" w:eastAsia="Times New Roman" w:hAnsi="Calibri" w:cs="Calibri"/>
          <w:b/>
          <w:bCs/>
        </w:rPr>
      </w:pPr>
      <w:r w:rsidRPr="00D942F2">
        <w:rPr>
          <w:rFonts w:ascii="Calibri" w:eastAsia="Times New Roman" w:hAnsi="Calibri" w:cs="Calibri"/>
          <w:b/>
          <w:bCs/>
        </w:rPr>
        <w:t>concept</w:t>
      </w:r>
      <w:r w:rsidRPr="00D942F2">
        <w:rPr>
          <w:rFonts w:ascii="Calibri" w:eastAsia="Times New Roman" w:hAnsi="Calibri" w:cs="Calibri"/>
        </w:rPr>
        <w:t>: Describes specific activities in the fine process, such as "Create Fine," "Send Fine," or "Payment."</w:t>
      </w:r>
    </w:p>
    <w:p w14:paraId="2501CCE9" w14:textId="77777777" w:rsidR="00D942F2" w:rsidRPr="00D942F2" w:rsidRDefault="00D942F2" w:rsidP="00916077">
      <w:pPr>
        <w:numPr>
          <w:ilvl w:val="0"/>
          <w:numId w:val="4"/>
        </w:numPr>
        <w:spacing w:before="100" w:beforeAutospacing="1" w:after="100" w:afterAutospacing="1"/>
        <w:rPr>
          <w:rFonts w:ascii="Calibri" w:eastAsia="Times New Roman" w:hAnsi="Calibri" w:cs="Calibri"/>
          <w:b/>
          <w:bCs/>
        </w:rPr>
      </w:pPr>
      <w:r w:rsidRPr="00D942F2">
        <w:rPr>
          <w:rFonts w:ascii="Calibri" w:eastAsia="Times New Roman" w:hAnsi="Calibri" w:cs="Calibri"/>
          <w:b/>
          <w:bCs/>
        </w:rPr>
        <w:t>time</w:t>
      </w:r>
      <w:r w:rsidRPr="00D942F2">
        <w:rPr>
          <w:rFonts w:ascii="Calibri" w:eastAsia="Times New Roman" w:hAnsi="Calibri" w:cs="Calibri"/>
        </w:rPr>
        <w:t>: Records the exact date and time of each event.</w:t>
      </w:r>
    </w:p>
    <w:p w14:paraId="511EC2F6" w14:textId="77777777" w:rsidR="00D942F2" w:rsidRPr="00D942F2" w:rsidRDefault="00D942F2" w:rsidP="00D942F2">
      <w:pPr>
        <w:numPr>
          <w:ilvl w:val="0"/>
          <w:numId w:val="4"/>
        </w:numPr>
        <w:spacing w:before="100" w:beforeAutospacing="1" w:after="100" w:afterAutospacing="1"/>
        <w:rPr>
          <w:rFonts w:ascii="Calibri" w:eastAsia="Times New Roman" w:hAnsi="Calibri" w:cs="Calibri"/>
        </w:rPr>
      </w:pPr>
      <w:r w:rsidRPr="00D942F2">
        <w:rPr>
          <w:rFonts w:ascii="Calibri" w:eastAsia="Times New Roman" w:hAnsi="Calibri" w:cs="Calibri"/>
          <w:b/>
          <w:bCs/>
        </w:rPr>
        <w:t>dismissal</w:t>
      </w:r>
      <w:r w:rsidRPr="00D942F2">
        <w:rPr>
          <w:rFonts w:ascii="Calibri" w:eastAsia="Times New Roman" w:hAnsi="Calibri" w:cs="Calibri"/>
        </w:rPr>
        <w:t>: Indicates the outcome of the fine, with "NIL" meaning the fine must be paid, and "#" or "G" indicating dismissal by a judge or prefecture.</w:t>
      </w:r>
    </w:p>
    <w:p w14:paraId="242A39AD" w14:textId="77777777" w:rsidR="00D942F2" w:rsidRPr="00D942F2" w:rsidRDefault="00D942F2" w:rsidP="00D942F2">
      <w:pPr>
        <w:numPr>
          <w:ilvl w:val="0"/>
          <w:numId w:val="4"/>
        </w:numPr>
        <w:spacing w:before="100" w:beforeAutospacing="1" w:after="100" w:afterAutospacing="1"/>
        <w:rPr>
          <w:rFonts w:ascii="Calibri" w:eastAsia="Times New Roman" w:hAnsi="Calibri" w:cs="Calibri"/>
        </w:rPr>
      </w:pPr>
      <w:proofErr w:type="spellStart"/>
      <w:r w:rsidRPr="00D942F2">
        <w:rPr>
          <w:rFonts w:ascii="Calibri" w:eastAsia="Times New Roman" w:hAnsi="Calibri" w:cs="Calibri"/>
          <w:b/>
          <w:bCs/>
        </w:rPr>
        <w:t>vehicleClass</w:t>
      </w:r>
      <w:proofErr w:type="spellEnd"/>
      <w:r w:rsidRPr="00D942F2">
        <w:rPr>
          <w:rFonts w:ascii="Calibri" w:eastAsia="Times New Roman" w:hAnsi="Calibri" w:cs="Calibri"/>
        </w:rPr>
        <w:t>: Classifies the vehicle involved in the fine.</w:t>
      </w:r>
    </w:p>
    <w:p w14:paraId="02F36151" w14:textId="77777777" w:rsidR="00D942F2" w:rsidRPr="00D942F2" w:rsidRDefault="00D942F2" w:rsidP="00D942F2">
      <w:pPr>
        <w:numPr>
          <w:ilvl w:val="0"/>
          <w:numId w:val="4"/>
        </w:numPr>
        <w:spacing w:before="100" w:beforeAutospacing="1" w:after="100" w:afterAutospacing="1"/>
        <w:rPr>
          <w:rFonts w:ascii="Calibri" w:eastAsia="Times New Roman" w:hAnsi="Calibri" w:cs="Calibri"/>
        </w:rPr>
      </w:pPr>
      <w:r w:rsidRPr="00D942F2">
        <w:rPr>
          <w:rFonts w:ascii="Calibri" w:eastAsia="Times New Roman" w:hAnsi="Calibri" w:cs="Calibri"/>
          <w:b/>
          <w:bCs/>
        </w:rPr>
        <w:t>article</w:t>
      </w:r>
      <w:r w:rsidRPr="00D942F2">
        <w:rPr>
          <w:rFonts w:ascii="Calibri" w:eastAsia="Times New Roman" w:hAnsi="Calibri" w:cs="Calibri"/>
        </w:rPr>
        <w:t>: Refers to the regulation under which the fine was issued.</w:t>
      </w:r>
    </w:p>
    <w:p w14:paraId="4DE90E22" w14:textId="77777777" w:rsidR="00D942F2" w:rsidRPr="00D942F2" w:rsidRDefault="00D942F2" w:rsidP="00D942F2">
      <w:pPr>
        <w:numPr>
          <w:ilvl w:val="0"/>
          <w:numId w:val="4"/>
        </w:numPr>
        <w:spacing w:before="100" w:beforeAutospacing="1" w:after="100" w:afterAutospacing="1"/>
        <w:rPr>
          <w:rFonts w:ascii="Calibri" w:eastAsia="Times New Roman" w:hAnsi="Calibri" w:cs="Calibri"/>
        </w:rPr>
      </w:pPr>
      <w:r w:rsidRPr="00D942F2">
        <w:rPr>
          <w:rFonts w:ascii="Calibri" w:eastAsia="Times New Roman" w:hAnsi="Calibri" w:cs="Calibri"/>
          <w:b/>
          <w:bCs/>
        </w:rPr>
        <w:t>points</w:t>
      </w:r>
      <w:r w:rsidRPr="00D942F2">
        <w:rPr>
          <w:rFonts w:ascii="Calibri" w:eastAsia="Times New Roman" w:hAnsi="Calibri" w:cs="Calibri"/>
        </w:rPr>
        <w:t>: Records points deducted from the offender’s driving license.</w:t>
      </w:r>
    </w:p>
    <w:p w14:paraId="00D0008E" w14:textId="77777777" w:rsidR="00D942F2" w:rsidRPr="00D942F2" w:rsidRDefault="00D942F2" w:rsidP="00D942F2">
      <w:pPr>
        <w:numPr>
          <w:ilvl w:val="0"/>
          <w:numId w:val="4"/>
        </w:numPr>
        <w:spacing w:before="100" w:beforeAutospacing="1" w:after="100" w:afterAutospacing="1"/>
        <w:rPr>
          <w:rFonts w:ascii="Calibri" w:eastAsia="Times New Roman" w:hAnsi="Calibri" w:cs="Calibri"/>
        </w:rPr>
      </w:pPr>
      <w:r w:rsidRPr="00D942F2">
        <w:rPr>
          <w:rFonts w:ascii="Calibri" w:eastAsia="Times New Roman" w:hAnsi="Calibri" w:cs="Calibri"/>
          <w:b/>
          <w:bCs/>
        </w:rPr>
        <w:t>amount</w:t>
      </w:r>
      <w:r w:rsidRPr="00D942F2">
        <w:rPr>
          <w:rFonts w:ascii="Calibri" w:eastAsia="Times New Roman" w:hAnsi="Calibri" w:cs="Calibri"/>
        </w:rPr>
        <w:t>: Monetary value associated with fine creation and penalty addition.</w:t>
      </w:r>
    </w:p>
    <w:p w14:paraId="46B1F5AB" w14:textId="77777777" w:rsidR="00D942F2" w:rsidRPr="00D942F2" w:rsidRDefault="00D942F2" w:rsidP="00D942F2">
      <w:pPr>
        <w:numPr>
          <w:ilvl w:val="0"/>
          <w:numId w:val="4"/>
        </w:numPr>
        <w:spacing w:before="100" w:beforeAutospacing="1" w:after="100" w:afterAutospacing="1"/>
        <w:rPr>
          <w:rFonts w:ascii="Calibri" w:eastAsia="Times New Roman" w:hAnsi="Calibri" w:cs="Calibri"/>
        </w:rPr>
      </w:pPr>
      <w:r w:rsidRPr="00D942F2">
        <w:rPr>
          <w:rFonts w:ascii="Calibri" w:eastAsia="Times New Roman" w:hAnsi="Calibri" w:cs="Calibri"/>
          <w:b/>
          <w:bCs/>
        </w:rPr>
        <w:t>expense</w:t>
      </w:r>
      <w:r w:rsidRPr="00D942F2">
        <w:rPr>
          <w:rFonts w:ascii="Calibri" w:eastAsia="Times New Roman" w:hAnsi="Calibri" w:cs="Calibri"/>
        </w:rPr>
        <w:t>: Additional costs linked to fine notifications.</w:t>
      </w:r>
    </w:p>
    <w:p w14:paraId="342A6FCC" w14:textId="77777777" w:rsidR="00D942F2" w:rsidRPr="00D942F2" w:rsidRDefault="00D942F2" w:rsidP="00D942F2">
      <w:pPr>
        <w:numPr>
          <w:ilvl w:val="0"/>
          <w:numId w:val="4"/>
        </w:numPr>
        <w:spacing w:before="100" w:beforeAutospacing="1" w:after="100" w:afterAutospacing="1"/>
        <w:rPr>
          <w:rFonts w:ascii="Calibri" w:eastAsia="Times New Roman" w:hAnsi="Calibri" w:cs="Calibri"/>
        </w:rPr>
      </w:pPr>
      <w:proofErr w:type="spellStart"/>
      <w:r w:rsidRPr="00D942F2">
        <w:rPr>
          <w:rFonts w:ascii="Calibri" w:eastAsia="Times New Roman" w:hAnsi="Calibri" w:cs="Calibri"/>
          <w:b/>
          <w:bCs/>
        </w:rPr>
        <w:t>paymentAmount</w:t>
      </w:r>
      <w:proofErr w:type="spellEnd"/>
      <w:r w:rsidRPr="00D942F2">
        <w:rPr>
          <w:rFonts w:ascii="Calibri" w:eastAsia="Times New Roman" w:hAnsi="Calibri" w:cs="Calibri"/>
        </w:rPr>
        <w:t>: Amount paid during a payment event.</w:t>
      </w:r>
    </w:p>
    <w:p w14:paraId="5B0FBFC5" w14:textId="77777777" w:rsidR="00D942F2" w:rsidRDefault="00D942F2">
      <w:pPr>
        <w:pStyle w:val="Heading"/>
        <w:rPr>
          <w:lang w:val="en-US"/>
        </w:rPr>
      </w:pPr>
    </w:p>
    <w:p w14:paraId="063CE088" w14:textId="77777777" w:rsidR="00916077" w:rsidRDefault="00916077">
      <w:pPr>
        <w:pStyle w:val="Heading"/>
        <w:rPr>
          <w:lang w:val="en-US"/>
        </w:rPr>
      </w:pPr>
    </w:p>
    <w:p w14:paraId="687E6D76" w14:textId="77777777" w:rsidR="00916077" w:rsidRDefault="00916077">
      <w:pPr>
        <w:pStyle w:val="Heading"/>
        <w:rPr>
          <w:lang w:val="en-US"/>
        </w:rPr>
      </w:pPr>
    </w:p>
    <w:p w14:paraId="553A4093" w14:textId="77777777" w:rsidR="00916077" w:rsidRDefault="00916077" w:rsidP="008B14AE">
      <w:pPr>
        <w:pStyle w:val="Heading"/>
        <w:rPr>
          <w:lang w:val="en-US"/>
        </w:rPr>
      </w:pPr>
      <w:r>
        <w:rPr>
          <w:lang w:val="en-US"/>
        </w:rPr>
        <w:t>Exploring Data</w:t>
      </w:r>
    </w:p>
    <w:p w14:paraId="36CC3925" w14:textId="77777777" w:rsidR="008B14AE" w:rsidRDefault="008B14AE" w:rsidP="008B14AE">
      <w:pPr>
        <w:pStyle w:val="Heading"/>
        <w:jc w:val="left"/>
        <w:rPr>
          <w:rFonts w:ascii="Calibri" w:hAnsi="Calibri" w:cs="Calibri"/>
          <w:color w:val="auto"/>
          <w:sz w:val="24"/>
          <w:szCs w:val="24"/>
          <w:lang w:val="en-US"/>
        </w:rPr>
      </w:pPr>
      <w:r>
        <w:rPr>
          <w:rFonts w:ascii="Calibri" w:hAnsi="Calibri" w:cs="Calibri"/>
          <w:color w:val="auto"/>
          <w:sz w:val="24"/>
          <w:szCs w:val="24"/>
          <w:lang w:val="en-US"/>
        </w:rPr>
        <w:t xml:space="preserve">As mentioned in the Dataset section, Our data contains 561470 log events and 150370 </w:t>
      </w:r>
      <w:proofErr w:type="spellStart"/>
      <w:proofErr w:type="gramStart"/>
      <w:r>
        <w:rPr>
          <w:rFonts w:ascii="Calibri" w:hAnsi="Calibri" w:cs="Calibri"/>
          <w:color w:val="auto"/>
          <w:sz w:val="24"/>
          <w:szCs w:val="24"/>
          <w:lang w:val="en-US"/>
        </w:rPr>
        <w:t>cases.By</w:t>
      </w:r>
      <w:proofErr w:type="spellEnd"/>
      <w:proofErr w:type="gramEnd"/>
      <w:r>
        <w:rPr>
          <w:rFonts w:ascii="Calibri" w:hAnsi="Calibri" w:cs="Calibri"/>
          <w:color w:val="auto"/>
          <w:sz w:val="24"/>
          <w:szCs w:val="24"/>
          <w:lang w:val="en-US"/>
        </w:rPr>
        <w:t xml:space="preserve"> analyzing the and extracting variants frequency from our logs and sorting them we can reach the following graph.</w:t>
      </w:r>
    </w:p>
    <w:p w14:paraId="53B90FF0" w14:textId="77777777" w:rsidR="008B14AE" w:rsidRDefault="008B14AE" w:rsidP="008B14AE">
      <w:pPr>
        <w:pStyle w:val="Heading"/>
        <w:jc w:val="left"/>
        <w:rPr>
          <w:rFonts w:ascii="Calibri" w:hAnsi="Calibri" w:cs="Calibri"/>
          <w:color w:val="auto"/>
          <w:sz w:val="24"/>
          <w:szCs w:val="24"/>
          <w:lang w:val="en-US"/>
        </w:rPr>
      </w:pPr>
      <w:r w:rsidRPr="008B14AE">
        <w:rPr>
          <w:rFonts w:ascii="Calibri" w:hAnsi="Calibri" w:cs="Calibri"/>
          <w:color w:val="auto"/>
          <w:sz w:val="24"/>
          <w:szCs w:val="24"/>
          <w:lang w:val="en-US"/>
        </w:rPr>
        <w:drawing>
          <wp:inline distT="0" distB="0" distL="0" distR="0" wp14:anchorId="6B62C306" wp14:editId="46E0C074">
            <wp:extent cx="5524500" cy="198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1984375"/>
                    </a:xfrm>
                    <a:prstGeom prst="rect">
                      <a:avLst/>
                    </a:prstGeom>
                  </pic:spPr>
                </pic:pic>
              </a:graphicData>
            </a:graphic>
          </wp:inline>
        </w:drawing>
      </w:r>
    </w:p>
    <w:p w14:paraId="7DA55FAC" w14:textId="77777777" w:rsidR="008B14AE" w:rsidRDefault="008B14AE" w:rsidP="008B14AE">
      <w:pPr>
        <w:pStyle w:val="Heading"/>
        <w:jc w:val="left"/>
        <w:rPr>
          <w:rFonts w:ascii="Calibri" w:hAnsi="Calibri" w:cs="Calibri"/>
          <w:color w:val="auto"/>
          <w:sz w:val="24"/>
          <w:szCs w:val="24"/>
          <w:lang w:val="en-US"/>
        </w:rPr>
      </w:pPr>
      <w:r>
        <w:rPr>
          <w:rFonts w:ascii="Calibri" w:hAnsi="Calibri" w:cs="Calibri"/>
          <w:color w:val="auto"/>
          <w:sz w:val="24"/>
          <w:szCs w:val="24"/>
          <w:lang w:val="en-US"/>
        </w:rPr>
        <w:t>The noticeable thing about the graph is that, most of the information can be obtained</w:t>
      </w:r>
      <w:r w:rsidR="007D3811">
        <w:rPr>
          <w:rFonts w:ascii="Calibri" w:hAnsi="Calibri" w:cs="Calibri"/>
          <w:color w:val="auto"/>
          <w:sz w:val="24"/>
          <w:szCs w:val="24"/>
          <w:lang w:val="en-US"/>
        </w:rPr>
        <w:t xml:space="preserve"> by only the first top 10 variants, now for understanding better we can show the accumulative frequency percentage of the variants in the below graph.</w:t>
      </w:r>
    </w:p>
    <w:p w14:paraId="4C54427E" w14:textId="77777777" w:rsidR="007D3811" w:rsidRDefault="007D3811" w:rsidP="008B14AE">
      <w:pPr>
        <w:pStyle w:val="Heading"/>
        <w:jc w:val="left"/>
        <w:rPr>
          <w:rFonts w:ascii="Calibri" w:hAnsi="Calibri" w:cs="Calibri"/>
          <w:color w:val="auto"/>
          <w:sz w:val="24"/>
          <w:szCs w:val="24"/>
          <w:lang w:val="en-US"/>
        </w:rPr>
      </w:pPr>
      <w:r w:rsidRPr="007D3811">
        <w:rPr>
          <w:rFonts w:ascii="Calibri" w:hAnsi="Calibri" w:cs="Calibri"/>
          <w:color w:val="auto"/>
          <w:sz w:val="24"/>
          <w:szCs w:val="24"/>
          <w:lang w:val="en-US"/>
        </w:rPr>
        <w:drawing>
          <wp:inline distT="0" distB="0" distL="0" distR="0" wp14:anchorId="374404F9" wp14:editId="477F8E56">
            <wp:extent cx="55245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3108960"/>
                    </a:xfrm>
                    <a:prstGeom prst="rect">
                      <a:avLst/>
                    </a:prstGeom>
                  </pic:spPr>
                </pic:pic>
              </a:graphicData>
            </a:graphic>
          </wp:inline>
        </w:drawing>
      </w:r>
    </w:p>
    <w:p w14:paraId="5787C319" w14:textId="77777777" w:rsidR="007D3811" w:rsidRDefault="007D3811" w:rsidP="007D3811">
      <w:pPr>
        <w:pStyle w:val="Heading"/>
        <w:jc w:val="left"/>
        <w:rPr>
          <w:rFonts w:ascii="Calibri" w:hAnsi="Calibri" w:cs="Calibri"/>
          <w:color w:val="auto"/>
          <w:sz w:val="24"/>
          <w:szCs w:val="24"/>
          <w:lang w:val="en-US"/>
        </w:rPr>
      </w:pPr>
      <w:proofErr w:type="gramStart"/>
      <w:r>
        <w:rPr>
          <w:rFonts w:ascii="Calibri" w:hAnsi="Calibri" w:cs="Calibri"/>
          <w:color w:val="auto"/>
          <w:sz w:val="24"/>
          <w:szCs w:val="24"/>
          <w:lang w:val="en-US"/>
        </w:rPr>
        <w:t>So</w:t>
      </w:r>
      <w:proofErr w:type="gramEnd"/>
      <w:r>
        <w:rPr>
          <w:rFonts w:ascii="Calibri" w:hAnsi="Calibri" w:cs="Calibri"/>
          <w:color w:val="auto"/>
          <w:sz w:val="24"/>
          <w:szCs w:val="24"/>
          <w:lang w:val="en-US"/>
        </w:rPr>
        <w:t xml:space="preserve"> it is shown in the graph that to obtain </w:t>
      </w:r>
      <w:proofErr w:type="spellStart"/>
      <w:r>
        <w:rPr>
          <w:rFonts w:ascii="Calibri" w:hAnsi="Calibri" w:cs="Calibri"/>
          <w:color w:val="auto"/>
          <w:sz w:val="24"/>
          <w:szCs w:val="24"/>
          <w:lang w:val="en-US"/>
        </w:rPr>
        <w:t>atleast</w:t>
      </w:r>
      <w:proofErr w:type="spellEnd"/>
      <w:r>
        <w:rPr>
          <w:rFonts w:ascii="Calibri" w:hAnsi="Calibri" w:cs="Calibri"/>
          <w:color w:val="auto"/>
          <w:sz w:val="24"/>
          <w:szCs w:val="24"/>
          <w:lang w:val="en-US"/>
        </w:rPr>
        <w:t xml:space="preserve"> 90% of the information we need only top 4 of the frequent variants.</w:t>
      </w:r>
    </w:p>
    <w:p w14:paraId="0E54826F" w14:textId="77777777" w:rsidR="007D3811" w:rsidRDefault="007D3811" w:rsidP="007D3811">
      <w:pPr>
        <w:pStyle w:val="Heading"/>
        <w:jc w:val="left"/>
        <w:rPr>
          <w:rFonts w:ascii="Calibri" w:hAnsi="Calibri" w:cs="Calibri"/>
          <w:color w:val="auto"/>
          <w:sz w:val="24"/>
          <w:szCs w:val="24"/>
          <w:lang w:val="en-US"/>
        </w:rPr>
      </w:pPr>
      <w:r>
        <w:rPr>
          <w:rFonts w:ascii="Calibri" w:hAnsi="Calibri" w:cs="Calibri"/>
          <w:color w:val="auto"/>
          <w:sz w:val="24"/>
          <w:szCs w:val="24"/>
          <w:lang w:val="en-US"/>
        </w:rPr>
        <w:lastRenderedPageBreak/>
        <w:t>Now we can Check the Activity frequency percentages, with plotting the top 10 most frequent activities we will reach the below table</w:t>
      </w:r>
      <w:r w:rsidR="00E21397">
        <w:rPr>
          <w:rFonts w:ascii="Calibri" w:hAnsi="Calibri" w:cs="Calibri"/>
          <w:color w:val="auto"/>
          <w:sz w:val="24"/>
          <w:szCs w:val="24"/>
          <w:lang w:val="en-US"/>
        </w:rPr>
        <w:t xml:space="preserve"> and bar chart.</w:t>
      </w:r>
    </w:p>
    <w:p w14:paraId="5B1C8276" w14:textId="77777777" w:rsidR="007D3811" w:rsidRDefault="007D3811" w:rsidP="007D3811">
      <w:pPr>
        <w:pStyle w:val="Heading"/>
        <w:jc w:val="left"/>
        <w:rPr>
          <w:rFonts w:ascii="Calibri" w:hAnsi="Calibri" w:cs="Calibri"/>
          <w:color w:val="auto"/>
          <w:sz w:val="24"/>
          <w:szCs w:val="24"/>
          <w:lang w:val="en-US"/>
        </w:rPr>
      </w:pPr>
      <w:r w:rsidRPr="007D3811">
        <w:rPr>
          <w:rFonts w:ascii="Calibri" w:hAnsi="Calibri" w:cs="Calibri"/>
          <w:color w:val="auto"/>
          <w:sz w:val="24"/>
          <w:szCs w:val="24"/>
          <w:lang w:val="en-US"/>
        </w:rPr>
        <w:t xml:space="preserve"> </w:t>
      </w:r>
      <w:r w:rsidRPr="007D3811">
        <w:rPr>
          <w:rFonts w:ascii="Calibri" w:hAnsi="Calibri" w:cs="Calibri"/>
          <w:color w:val="auto"/>
          <w:sz w:val="24"/>
          <w:szCs w:val="24"/>
          <w:lang w:val="en-US"/>
        </w:rPr>
        <w:drawing>
          <wp:inline distT="0" distB="0" distL="0" distR="0" wp14:anchorId="038456D5" wp14:editId="0703D7D7">
            <wp:extent cx="3769743" cy="1811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7402" cy="1838720"/>
                    </a:xfrm>
                    <a:prstGeom prst="rect">
                      <a:avLst/>
                    </a:prstGeom>
                  </pic:spPr>
                </pic:pic>
              </a:graphicData>
            </a:graphic>
          </wp:inline>
        </w:drawing>
      </w:r>
    </w:p>
    <w:p w14:paraId="6FC5D429" w14:textId="77777777" w:rsidR="00E21397" w:rsidRDefault="00E21397" w:rsidP="007D3811">
      <w:pPr>
        <w:pStyle w:val="Heading"/>
        <w:jc w:val="left"/>
        <w:rPr>
          <w:rFonts w:ascii="Calibri" w:hAnsi="Calibri" w:cs="Calibri"/>
          <w:color w:val="auto"/>
          <w:sz w:val="24"/>
          <w:szCs w:val="24"/>
          <w:lang w:val="en-US"/>
        </w:rPr>
      </w:pPr>
      <w:r w:rsidRPr="00E21397">
        <w:rPr>
          <w:rFonts w:ascii="Calibri" w:hAnsi="Calibri" w:cs="Calibri"/>
          <w:color w:val="auto"/>
          <w:sz w:val="24"/>
          <w:szCs w:val="24"/>
          <w:lang w:val="en-US"/>
        </w:rPr>
        <w:drawing>
          <wp:inline distT="0" distB="0" distL="0" distR="0" wp14:anchorId="397BF7E5" wp14:editId="63E1ED26">
            <wp:extent cx="5524500" cy="2437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2437130"/>
                    </a:xfrm>
                    <a:prstGeom prst="rect">
                      <a:avLst/>
                    </a:prstGeom>
                  </pic:spPr>
                </pic:pic>
              </a:graphicData>
            </a:graphic>
          </wp:inline>
        </w:drawing>
      </w:r>
    </w:p>
    <w:p w14:paraId="13692D4C" w14:textId="77777777" w:rsidR="007D3811" w:rsidRDefault="007D3811" w:rsidP="007D3811">
      <w:pPr>
        <w:pStyle w:val="Heading"/>
        <w:jc w:val="left"/>
        <w:rPr>
          <w:rFonts w:ascii="Calibri" w:hAnsi="Calibri" w:cs="Calibri"/>
          <w:color w:val="auto"/>
          <w:sz w:val="24"/>
          <w:szCs w:val="24"/>
          <w:lang w:val="en-US"/>
        </w:rPr>
      </w:pPr>
      <w:r>
        <w:rPr>
          <w:rFonts w:ascii="Calibri" w:hAnsi="Calibri" w:cs="Calibri"/>
          <w:color w:val="auto"/>
          <w:sz w:val="24"/>
          <w:szCs w:val="24"/>
          <w:lang w:val="en-US"/>
        </w:rPr>
        <w:t>For better understanding the distribution of the activities among our log dataset we plotted the word cloud chart of them that is shown in the below.</w:t>
      </w:r>
    </w:p>
    <w:p w14:paraId="44FB6E96" w14:textId="77777777" w:rsidR="00E21397" w:rsidRDefault="00E21397" w:rsidP="007D3811">
      <w:pPr>
        <w:pStyle w:val="Heading"/>
        <w:jc w:val="left"/>
        <w:rPr>
          <w:rFonts w:ascii="Calibri" w:hAnsi="Calibri" w:cs="Calibri"/>
          <w:color w:val="auto"/>
          <w:sz w:val="24"/>
          <w:szCs w:val="24"/>
          <w:lang w:val="en-US"/>
        </w:rPr>
      </w:pPr>
      <w:r w:rsidRPr="00E21397">
        <w:rPr>
          <w:rFonts w:ascii="Calibri" w:hAnsi="Calibri" w:cs="Calibri"/>
          <w:color w:val="auto"/>
          <w:sz w:val="24"/>
          <w:szCs w:val="24"/>
          <w:lang w:val="en-US"/>
        </w:rPr>
        <w:drawing>
          <wp:inline distT="0" distB="0" distL="0" distR="0" wp14:anchorId="6D53A64A" wp14:editId="3D1F5CC5">
            <wp:extent cx="4097547" cy="2553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0833" cy="2561593"/>
                    </a:xfrm>
                    <a:prstGeom prst="rect">
                      <a:avLst/>
                    </a:prstGeom>
                  </pic:spPr>
                </pic:pic>
              </a:graphicData>
            </a:graphic>
          </wp:inline>
        </w:drawing>
      </w:r>
    </w:p>
    <w:p w14:paraId="7CCE503F" w14:textId="77777777" w:rsidR="00E21397" w:rsidRDefault="00E21397" w:rsidP="007D3811">
      <w:pPr>
        <w:pStyle w:val="Heading"/>
        <w:jc w:val="left"/>
        <w:rPr>
          <w:rFonts w:ascii="Calibri" w:hAnsi="Calibri" w:cs="Calibri"/>
          <w:color w:val="auto"/>
          <w:sz w:val="24"/>
          <w:szCs w:val="24"/>
          <w:lang w:val="en-US"/>
        </w:rPr>
      </w:pPr>
      <w:r>
        <w:rPr>
          <w:rFonts w:ascii="Calibri" w:hAnsi="Calibri" w:cs="Calibri"/>
          <w:color w:val="auto"/>
          <w:sz w:val="24"/>
          <w:szCs w:val="24"/>
          <w:lang w:val="en-US"/>
        </w:rPr>
        <w:t xml:space="preserve">For checking and identifying the anomalies in our log data we analyzed the start and end </w:t>
      </w:r>
      <w:proofErr w:type="spellStart"/>
      <w:r>
        <w:rPr>
          <w:rFonts w:ascii="Calibri" w:hAnsi="Calibri" w:cs="Calibri"/>
          <w:color w:val="auto"/>
          <w:sz w:val="24"/>
          <w:szCs w:val="24"/>
          <w:lang w:val="en-US"/>
        </w:rPr>
        <w:t>activites</w:t>
      </w:r>
      <w:proofErr w:type="spellEnd"/>
      <w:r>
        <w:rPr>
          <w:rFonts w:ascii="Calibri" w:hAnsi="Calibri" w:cs="Calibri"/>
          <w:color w:val="auto"/>
          <w:sz w:val="24"/>
          <w:szCs w:val="24"/>
          <w:lang w:val="en-US"/>
        </w:rPr>
        <w:t>.</w:t>
      </w:r>
    </w:p>
    <w:p w14:paraId="11E98656" w14:textId="77777777" w:rsidR="00E21397" w:rsidRDefault="00E21397" w:rsidP="007D3811">
      <w:pPr>
        <w:pStyle w:val="Heading"/>
        <w:jc w:val="left"/>
        <w:rPr>
          <w:rFonts w:ascii="Calibri" w:hAnsi="Calibri" w:cs="Calibri"/>
          <w:color w:val="auto"/>
          <w:sz w:val="24"/>
          <w:szCs w:val="24"/>
          <w:lang w:val="en-US"/>
        </w:rPr>
      </w:pPr>
    </w:p>
    <w:p w14:paraId="46D3580D" w14:textId="77777777" w:rsidR="00E21397" w:rsidRDefault="00E21397" w:rsidP="007D3811">
      <w:pPr>
        <w:pStyle w:val="Heading"/>
        <w:jc w:val="left"/>
        <w:rPr>
          <w:rFonts w:ascii="Calibri" w:hAnsi="Calibri" w:cs="Calibri"/>
          <w:color w:val="auto"/>
          <w:sz w:val="24"/>
          <w:szCs w:val="24"/>
          <w:lang w:val="en-US"/>
        </w:rPr>
      </w:pPr>
      <w:r w:rsidRPr="00E21397">
        <w:rPr>
          <w:rFonts w:ascii="Calibri" w:hAnsi="Calibri" w:cs="Calibri"/>
          <w:color w:val="auto"/>
          <w:sz w:val="24"/>
          <w:szCs w:val="24"/>
          <w:lang w:val="en-US"/>
        </w:rPr>
        <w:drawing>
          <wp:inline distT="0" distB="0" distL="0" distR="0" wp14:anchorId="7736BD04" wp14:editId="09FE3F4A">
            <wp:extent cx="2648309" cy="1535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2511" cy="1537866"/>
                    </a:xfrm>
                    <a:prstGeom prst="rect">
                      <a:avLst/>
                    </a:prstGeom>
                  </pic:spPr>
                </pic:pic>
              </a:graphicData>
            </a:graphic>
          </wp:inline>
        </w:drawing>
      </w:r>
    </w:p>
    <w:p w14:paraId="34E5B727" w14:textId="77777777" w:rsidR="00E21397" w:rsidRDefault="00E21397" w:rsidP="007D3811">
      <w:pPr>
        <w:pStyle w:val="Heading"/>
        <w:jc w:val="left"/>
        <w:rPr>
          <w:rFonts w:ascii="Calibri" w:hAnsi="Calibri" w:cs="Calibri"/>
          <w:color w:val="auto"/>
          <w:sz w:val="24"/>
          <w:szCs w:val="24"/>
          <w:lang w:val="en-US"/>
        </w:rPr>
      </w:pPr>
      <w:r>
        <w:rPr>
          <w:rFonts w:ascii="Calibri" w:hAnsi="Calibri" w:cs="Calibri"/>
          <w:color w:val="auto"/>
          <w:sz w:val="24"/>
          <w:szCs w:val="24"/>
          <w:lang w:val="en-US"/>
        </w:rPr>
        <w:t xml:space="preserve">With checking the duration of the </w:t>
      </w:r>
      <w:proofErr w:type="gramStart"/>
      <w:r>
        <w:rPr>
          <w:rFonts w:ascii="Calibri" w:hAnsi="Calibri" w:cs="Calibri"/>
          <w:color w:val="auto"/>
          <w:sz w:val="24"/>
          <w:szCs w:val="24"/>
          <w:lang w:val="en-US"/>
        </w:rPr>
        <w:t>cases</w:t>
      </w:r>
      <w:proofErr w:type="gramEnd"/>
      <w:r>
        <w:rPr>
          <w:rFonts w:ascii="Calibri" w:hAnsi="Calibri" w:cs="Calibri"/>
          <w:color w:val="auto"/>
          <w:sz w:val="24"/>
          <w:szCs w:val="24"/>
          <w:lang w:val="en-US"/>
        </w:rPr>
        <w:t xml:space="preserve"> we can have a good picture of noises and anomalies, in the below line chart the duration distribution of cases is been shown.</w:t>
      </w:r>
    </w:p>
    <w:p w14:paraId="6BB01122" w14:textId="77777777" w:rsidR="00E21397" w:rsidRDefault="00E21397" w:rsidP="007D3811">
      <w:pPr>
        <w:pStyle w:val="Heading"/>
        <w:jc w:val="left"/>
        <w:rPr>
          <w:rFonts w:ascii="Calibri" w:hAnsi="Calibri" w:cs="Calibri"/>
          <w:color w:val="auto"/>
          <w:sz w:val="24"/>
          <w:szCs w:val="24"/>
          <w:lang w:val="en-US"/>
        </w:rPr>
      </w:pPr>
      <w:r w:rsidRPr="00E21397">
        <w:rPr>
          <w:rFonts w:ascii="Calibri" w:hAnsi="Calibri" w:cs="Calibri"/>
          <w:color w:val="auto"/>
          <w:sz w:val="24"/>
          <w:szCs w:val="24"/>
          <w:lang w:val="en-US"/>
        </w:rPr>
        <w:drawing>
          <wp:inline distT="0" distB="0" distL="0" distR="0" wp14:anchorId="79CE9EAB" wp14:editId="06AA0D72">
            <wp:extent cx="5468113" cy="423921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8113" cy="4239217"/>
                    </a:xfrm>
                    <a:prstGeom prst="rect">
                      <a:avLst/>
                    </a:prstGeom>
                  </pic:spPr>
                </pic:pic>
              </a:graphicData>
            </a:graphic>
          </wp:inline>
        </w:drawing>
      </w:r>
    </w:p>
    <w:p w14:paraId="5C8E2782" w14:textId="77777777" w:rsidR="007D3811" w:rsidRPr="008B14AE" w:rsidRDefault="007D3811" w:rsidP="008B14AE">
      <w:pPr>
        <w:pStyle w:val="Heading"/>
        <w:jc w:val="left"/>
        <w:rPr>
          <w:rFonts w:ascii="Calibri" w:hAnsi="Calibri" w:cs="Calibri"/>
          <w:color w:val="auto"/>
          <w:sz w:val="24"/>
          <w:szCs w:val="24"/>
          <w:lang w:val="en-US"/>
        </w:rPr>
      </w:pPr>
    </w:p>
    <w:p w14:paraId="548E7E44" w14:textId="77777777" w:rsidR="00916077" w:rsidRDefault="00916077">
      <w:pPr>
        <w:pStyle w:val="Heading"/>
        <w:rPr>
          <w:lang w:val="en-US"/>
        </w:rPr>
      </w:pPr>
      <w:r>
        <w:rPr>
          <w:lang w:val="en-US"/>
        </w:rPr>
        <w:t>Applying Filters and Noise removal</w:t>
      </w:r>
    </w:p>
    <w:p w14:paraId="798EE0F3" w14:textId="77777777" w:rsidR="00E21397" w:rsidRDefault="00E21397">
      <w:pPr>
        <w:pStyle w:val="Heading"/>
        <w:rPr>
          <w:lang w:val="en-US"/>
        </w:rPr>
      </w:pPr>
    </w:p>
    <w:p w14:paraId="7958B9D8" w14:textId="77777777" w:rsidR="00E21397" w:rsidRDefault="004F1E57" w:rsidP="00E21397">
      <w:pPr>
        <w:pStyle w:val="Heading"/>
        <w:jc w:val="left"/>
        <w:rPr>
          <w:noProof/>
        </w:rPr>
      </w:pPr>
      <w:r>
        <w:rPr>
          <w:rFonts w:ascii="Calibri" w:hAnsi="Calibri" w:cs="Calibri"/>
          <w:color w:val="auto"/>
          <w:sz w:val="24"/>
          <w:szCs w:val="24"/>
          <w:lang w:val="en-US"/>
        </w:rPr>
        <w:lastRenderedPageBreak/>
        <w:t>First aspect of data that we are considering in order to filter is checking the completion duration cases. With the following stats</w:t>
      </w:r>
      <w:r w:rsidRPr="004F1E57">
        <w:rPr>
          <w:noProof/>
        </w:rPr>
        <w:t xml:space="preserve"> </w:t>
      </w:r>
      <w:r w:rsidRPr="004F1E57">
        <w:rPr>
          <w:rFonts w:ascii="Calibri" w:hAnsi="Calibri" w:cs="Calibri"/>
          <w:color w:val="auto"/>
          <w:sz w:val="24"/>
          <w:szCs w:val="24"/>
          <w:lang w:val="en-US"/>
        </w:rPr>
        <w:drawing>
          <wp:inline distT="0" distB="0" distL="0" distR="0" wp14:anchorId="44D283B0" wp14:editId="5B12D665">
            <wp:extent cx="5524500" cy="6642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741" cy="666908"/>
                    </a:xfrm>
                    <a:prstGeom prst="rect">
                      <a:avLst/>
                    </a:prstGeom>
                  </pic:spPr>
                </pic:pic>
              </a:graphicData>
            </a:graphic>
          </wp:inline>
        </w:drawing>
      </w:r>
    </w:p>
    <w:p w14:paraId="5BDE7F24" w14:textId="77777777" w:rsidR="004F1E57" w:rsidRDefault="004F1E57" w:rsidP="00E21397">
      <w:pPr>
        <w:pStyle w:val="Heading"/>
        <w:jc w:val="left"/>
        <w:rPr>
          <w:rFonts w:ascii="Calibri" w:hAnsi="Calibri" w:cs="Calibri"/>
          <w:color w:val="auto"/>
          <w:sz w:val="24"/>
          <w:szCs w:val="24"/>
          <w:lang w:val="en-US"/>
        </w:rPr>
      </w:pPr>
      <w:r w:rsidRPr="004F1E57">
        <w:rPr>
          <w:rFonts w:ascii="Calibri" w:hAnsi="Calibri" w:cs="Calibri"/>
          <w:color w:val="auto"/>
          <w:sz w:val="24"/>
          <w:szCs w:val="24"/>
          <w:lang w:val="en-US"/>
        </w:rPr>
        <w:drawing>
          <wp:inline distT="0" distB="0" distL="0" distR="0" wp14:anchorId="7CB7CA43" wp14:editId="31D769EC">
            <wp:extent cx="3372321" cy="5334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321" cy="533474"/>
                    </a:xfrm>
                    <a:prstGeom prst="rect">
                      <a:avLst/>
                    </a:prstGeom>
                  </pic:spPr>
                </pic:pic>
              </a:graphicData>
            </a:graphic>
          </wp:inline>
        </w:drawing>
      </w:r>
    </w:p>
    <w:p w14:paraId="01C062AC" w14:textId="77777777" w:rsidR="00916077" w:rsidRDefault="004F1E57" w:rsidP="004F1E57">
      <w:pPr>
        <w:pStyle w:val="Heading"/>
        <w:jc w:val="left"/>
        <w:rPr>
          <w:rFonts w:ascii="Calibri" w:hAnsi="Calibri" w:cs="Calibri"/>
          <w:color w:val="auto"/>
          <w:sz w:val="24"/>
          <w:szCs w:val="24"/>
          <w:lang w:val="en-US"/>
        </w:rPr>
      </w:pPr>
      <w:r>
        <w:rPr>
          <w:rFonts w:ascii="Calibri" w:hAnsi="Calibri" w:cs="Calibri"/>
          <w:color w:val="auto"/>
          <w:sz w:val="24"/>
          <w:szCs w:val="24"/>
          <w:lang w:val="en-US"/>
        </w:rPr>
        <w:t>After our zero duration filter and considering that not all of the zero duration cases our noises (for example cases with valid traces like {“Create Fine”</w:t>
      </w:r>
      <w:proofErr w:type="gramStart"/>
      <w:r>
        <w:rPr>
          <w:rFonts w:ascii="Calibri" w:hAnsi="Calibri" w:cs="Calibri"/>
          <w:color w:val="auto"/>
          <w:sz w:val="24"/>
          <w:szCs w:val="24"/>
          <w:lang w:val="en-US"/>
        </w:rPr>
        <w:t>, ”Payment</w:t>
      </w:r>
      <w:proofErr w:type="gramEnd"/>
      <w:r>
        <w:rPr>
          <w:rFonts w:ascii="Calibri" w:hAnsi="Calibri" w:cs="Calibri"/>
          <w:color w:val="auto"/>
          <w:sz w:val="24"/>
          <w:szCs w:val="24"/>
          <w:lang w:val="en-US"/>
        </w:rPr>
        <w:t xml:space="preserve">”} are not noise) we will end up with the following noises that should be discarded. </w:t>
      </w:r>
    </w:p>
    <w:p w14:paraId="4C9604C0" w14:textId="77777777" w:rsidR="004F63CE" w:rsidRDefault="004F1E57" w:rsidP="004F63CE">
      <w:pPr>
        <w:pStyle w:val="Heading"/>
        <w:jc w:val="left"/>
        <w:rPr>
          <w:lang w:val="en-US"/>
        </w:rPr>
      </w:pPr>
      <w:r w:rsidRPr="004F1E57">
        <w:rPr>
          <w:lang w:val="en-US"/>
        </w:rPr>
        <w:drawing>
          <wp:inline distT="0" distB="0" distL="0" distR="0" wp14:anchorId="300746B2" wp14:editId="222FEAD7">
            <wp:extent cx="2467319" cy="27626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7319" cy="276264"/>
                    </a:xfrm>
                    <a:prstGeom prst="rect">
                      <a:avLst/>
                    </a:prstGeom>
                  </pic:spPr>
                </pic:pic>
              </a:graphicData>
            </a:graphic>
          </wp:inline>
        </w:drawing>
      </w:r>
    </w:p>
    <w:p w14:paraId="3241104C" w14:textId="77777777" w:rsidR="004F63CE" w:rsidRDefault="004F63CE" w:rsidP="004F63CE">
      <w:pPr>
        <w:pStyle w:val="Heading"/>
        <w:jc w:val="left"/>
        <w:rPr>
          <w:rFonts w:ascii="Calibri" w:hAnsi="Calibri" w:cs="Calibri"/>
          <w:color w:val="auto"/>
          <w:sz w:val="24"/>
          <w:szCs w:val="24"/>
          <w:lang w:val="en-US"/>
        </w:rPr>
      </w:pPr>
      <w:r>
        <w:rPr>
          <w:rFonts w:ascii="Calibri" w:hAnsi="Calibri" w:cs="Calibri"/>
          <w:color w:val="auto"/>
          <w:sz w:val="24"/>
          <w:szCs w:val="24"/>
          <w:lang w:val="en-US"/>
        </w:rPr>
        <w:t>The next preprocessing phase is to standardize our dismissal column of dataset and make it more clear with the following function.</w:t>
      </w:r>
    </w:p>
    <w:p w14:paraId="051AF639" w14:textId="77777777" w:rsidR="004F63CE" w:rsidRDefault="004F63CE" w:rsidP="004F63CE">
      <w:pPr>
        <w:pStyle w:val="Heading"/>
        <w:jc w:val="left"/>
        <w:rPr>
          <w:rFonts w:ascii="Calibri" w:hAnsi="Calibri" w:cs="Calibri"/>
          <w:color w:val="auto"/>
          <w:sz w:val="24"/>
          <w:szCs w:val="24"/>
          <w:lang w:val="en-US"/>
        </w:rPr>
      </w:pPr>
      <w:r w:rsidRPr="004F63CE">
        <w:rPr>
          <w:rFonts w:ascii="Calibri" w:hAnsi="Calibri" w:cs="Calibri"/>
          <w:color w:val="auto"/>
          <w:sz w:val="24"/>
          <w:szCs w:val="24"/>
          <w:lang w:val="en-US"/>
        </w:rPr>
        <w:drawing>
          <wp:inline distT="0" distB="0" distL="0" distR="0" wp14:anchorId="2350FB38" wp14:editId="74C26743">
            <wp:extent cx="2724530"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1609950"/>
                    </a:xfrm>
                    <a:prstGeom prst="rect">
                      <a:avLst/>
                    </a:prstGeom>
                  </pic:spPr>
                </pic:pic>
              </a:graphicData>
            </a:graphic>
          </wp:inline>
        </w:drawing>
      </w:r>
      <w:r>
        <w:rPr>
          <w:rFonts w:ascii="Calibri" w:hAnsi="Calibri" w:cs="Calibri"/>
          <w:color w:val="auto"/>
          <w:sz w:val="24"/>
          <w:szCs w:val="24"/>
          <w:lang w:val="en-US"/>
        </w:rPr>
        <w:t xml:space="preserve"> </w:t>
      </w:r>
      <w:r w:rsidRPr="004F63CE">
        <w:rPr>
          <w:rFonts w:ascii="Calibri" w:hAnsi="Calibri" w:cs="Calibri"/>
          <w:color w:val="auto"/>
          <w:sz w:val="24"/>
          <w:szCs w:val="24"/>
          <w:lang w:val="en-US"/>
        </w:rPr>
        <w:drawing>
          <wp:inline distT="0" distB="0" distL="0" distR="0" wp14:anchorId="61005FF6" wp14:editId="666E4C7D">
            <wp:extent cx="3315163" cy="6001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163" cy="600159"/>
                    </a:xfrm>
                    <a:prstGeom prst="rect">
                      <a:avLst/>
                    </a:prstGeom>
                  </pic:spPr>
                </pic:pic>
              </a:graphicData>
            </a:graphic>
          </wp:inline>
        </w:drawing>
      </w:r>
    </w:p>
    <w:p w14:paraId="7664AE8A" w14:textId="77777777" w:rsidR="00A856B7" w:rsidRDefault="004F63CE" w:rsidP="00A856B7">
      <w:pPr>
        <w:pStyle w:val="Heading"/>
        <w:jc w:val="left"/>
        <w:rPr>
          <w:rFonts w:ascii="Calibri" w:hAnsi="Calibri" w:cs="Calibri"/>
          <w:color w:val="auto"/>
          <w:sz w:val="24"/>
          <w:szCs w:val="24"/>
          <w:lang w:val="en-US"/>
        </w:rPr>
      </w:pPr>
      <w:r>
        <w:rPr>
          <w:rFonts w:ascii="Calibri" w:hAnsi="Calibri" w:cs="Calibri"/>
          <w:color w:val="auto"/>
          <w:sz w:val="24"/>
          <w:szCs w:val="24"/>
          <w:lang w:val="en-US"/>
        </w:rPr>
        <w:t>It is obvious that cases with ‘unknown’ dismissal value can’t be very informative for us and we discarded them from our dataset.</w:t>
      </w:r>
    </w:p>
    <w:p w14:paraId="0F88C911" w14:textId="77777777" w:rsidR="00A856B7" w:rsidRPr="00A856B7" w:rsidRDefault="00A856B7" w:rsidP="00A856B7">
      <w:pPr>
        <w:pStyle w:val="Heading"/>
        <w:jc w:val="left"/>
        <w:rPr>
          <w:rFonts w:ascii="Calibri" w:hAnsi="Calibri" w:cs="Calibri"/>
          <w:color w:val="auto"/>
          <w:sz w:val="24"/>
          <w:szCs w:val="24"/>
        </w:rPr>
      </w:pPr>
      <w:r w:rsidRPr="00A856B7">
        <w:rPr>
          <w:rFonts w:ascii="Calibri" w:hAnsi="Calibri" w:cs="Calibri"/>
          <w:color w:val="auto"/>
          <w:sz w:val="24"/>
          <w:szCs w:val="24"/>
        </w:rPr>
        <w:t>To make processing event logs easier, we need a function that combines different financial values into one column. The function format amounts works like this:</w:t>
      </w:r>
    </w:p>
    <w:p w14:paraId="0D963811" w14:textId="77777777" w:rsidR="00A856B7" w:rsidRDefault="00A856B7" w:rsidP="00A856B7">
      <w:pPr>
        <w:pStyle w:val="Heading"/>
        <w:rPr>
          <w:lang w:val="en-US"/>
        </w:rPr>
      </w:pPr>
      <w:r w:rsidRPr="00A856B7">
        <w:rPr>
          <w:lang w:val="en-US"/>
        </w:rPr>
        <w:lastRenderedPageBreak/>
        <w:drawing>
          <wp:inline distT="0" distB="0" distL="0" distR="0" wp14:anchorId="3079355F" wp14:editId="35014ECF">
            <wp:extent cx="4010025" cy="172528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4417" cy="1727173"/>
                    </a:xfrm>
                    <a:prstGeom prst="rect">
                      <a:avLst/>
                    </a:prstGeom>
                  </pic:spPr>
                </pic:pic>
              </a:graphicData>
            </a:graphic>
          </wp:inline>
        </w:drawing>
      </w:r>
    </w:p>
    <w:p w14:paraId="56F1A211" w14:textId="77777777" w:rsidR="00A856B7" w:rsidRDefault="00A856B7" w:rsidP="00A856B7">
      <w:pPr>
        <w:pStyle w:val="Heading"/>
        <w:jc w:val="left"/>
        <w:rPr>
          <w:noProof/>
        </w:rPr>
      </w:pPr>
      <w:r>
        <w:rPr>
          <w:rFonts w:ascii="Calibri" w:hAnsi="Calibri" w:cs="Calibri"/>
          <w:color w:val="auto"/>
          <w:sz w:val="24"/>
          <w:szCs w:val="24"/>
          <w:lang w:val="en-US"/>
        </w:rPr>
        <w:t xml:space="preserve">Now with considering the activity of cases we want to keep only cases with legal end activities like </w:t>
      </w:r>
      <w:r w:rsidRPr="00A856B7">
        <w:rPr>
          <w:rFonts w:ascii="Calibri" w:hAnsi="Calibri" w:cs="Calibri"/>
          <w:color w:val="auto"/>
          <w:sz w:val="24"/>
          <w:szCs w:val="24"/>
          <w:lang w:val="en-US"/>
        </w:rPr>
        <w:t>'Payment', 'Send for Credit Collection', 'Send Appeal to Prefecture', 'Appeal to Judge'</w:t>
      </w:r>
      <w:r>
        <w:rPr>
          <w:rFonts w:ascii="Calibri" w:hAnsi="Calibri" w:cs="Calibri"/>
          <w:color w:val="auto"/>
          <w:sz w:val="24"/>
          <w:szCs w:val="24"/>
          <w:lang w:val="en-US"/>
        </w:rPr>
        <w:t>. And the output will be:</w:t>
      </w:r>
      <w:r w:rsidR="00D369F0" w:rsidRPr="00D369F0">
        <w:rPr>
          <w:noProof/>
        </w:rPr>
        <w:t xml:space="preserve"> </w:t>
      </w:r>
      <w:r w:rsidR="00D369F0" w:rsidRPr="00D369F0">
        <w:rPr>
          <w:rFonts w:ascii="Calibri" w:hAnsi="Calibri" w:cs="Calibri"/>
          <w:color w:val="auto"/>
          <w:sz w:val="24"/>
          <w:szCs w:val="24"/>
          <w:lang w:val="en-US"/>
        </w:rPr>
        <w:drawing>
          <wp:inline distT="0" distB="0" distL="0" distR="0" wp14:anchorId="0E39381D" wp14:editId="442A6D01">
            <wp:extent cx="5524500" cy="151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151765"/>
                    </a:xfrm>
                    <a:prstGeom prst="rect">
                      <a:avLst/>
                    </a:prstGeom>
                  </pic:spPr>
                </pic:pic>
              </a:graphicData>
            </a:graphic>
          </wp:inline>
        </w:drawing>
      </w:r>
    </w:p>
    <w:p w14:paraId="0EE3415E" w14:textId="77777777" w:rsidR="00D369F0" w:rsidRDefault="00D369F0" w:rsidP="00A856B7">
      <w:pPr>
        <w:pStyle w:val="Heading"/>
        <w:jc w:val="left"/>
        <w:rPr>
          <w:rFonts w:ascii="Calibri" w:hAnsi="Calibri" w:cs="Calibri"/>
          <w:noProof/>
          <w:color w:val="auto"/>
          <w:sz w:val="24"/>
          <w:szCs w:val="24"/>
        </w:rPr>
      </w:pPr>
      <w:r>
        <w:rPr>
          <w:rFonts w:ascii="Calibri" w:hAnsi="Calibri" w:cs="Calibri"/>
          <w:noProof/>
          <w:color w:val="auto"/>
          <w:sz w:val="24"/>
          <w:szCs w:val="24"/>
        </w:rPr>
        <w:t>It is considerable that cases end up with ‘Send appeal to prefecture’ or ‘Appeal to Judge’ can be considered true if values of their dismissal column be True.</w:t>
      </w:r>
    </w:p>
    <w:p w14:paraId="3F4F68CC" w14:textId="77777777" w:rsidR="00D369F0" w:rsidRDefault="00D369F0" w:rsidP="00A856B7">
      <w:pPr>
        <w:pStyle w:val="Heading"/>
        <w:jc w:val="left"/>
        <w:rPr>
          <w:rFonts w:ascii="Calibri" w:hAnsi="Calibri" w:cs="Calibri"/>
          <w:noProof/>
          <w:color w:val="auto"/>
          <w:sz w:val="24"/>
          <w:szCs w:val="24"/>
        </w:rPr>
      </w:pPr>
    </w:p>
    <w:p w14:paraId="6474360B" w14:textId="77777777" w:rsidR="00D369F0" w:rsidRDefault="00D369F0" w:rsidP="00A856B7">
      <w:pPr>
        <w:pStyle w:val="Heading"/>
        <w:jc w:val="left"/>
        <w:rPr>
          <w:rFonts w:ascii="Calibri" w:hAnsi="Calibri" w:cs="Calibri"/>
          <w:noProof/>
          <w:color w:val="auto"/>
          <w:sz w:val="24"/>
          <w:szCs w:val="24"/>
        </w:rPr>
      </w:pPr>
      <w:r>
        <w:rPr>
          <w:rFonts w:ascii="Calibri" w:hAnsi="Calibri" w:cs="Calibri"/>
          <w:noProof/>
          <w:color w:val="auto"/>
          <w:sz w:val="24"/>
          <w:szCs w:val="24"/>
        </w:rPr>
        <w:t>Now after our filterings steps we can have a comparison of the case durations between the primary log dataset and filtered log dataset which is shown in the below.</w:t>
      </w:r>
    </w:p>
    <w:p w14:paraId="594A3F54" w14:textId="77777777" w:rsidR="00D369F0" w:rsidRDefault="00D369F0" w:rsidP="00A856B7">
      <w:pPr>
        <w:pStyle w:val="Heading"/>
        <w:jc w:val="left"/>
        <w:rPr>
          <w:rFonts w:ascii="Calibri" w:hAnsi="Calibri" w:cs="Calibri"/>
          <w:noProof/>
          <w:color w:val="auto"/>
          <w:sz w:val="24"/>
          <w:szCs w:val="24"/>
        </w:rPr>
      </w:pPr>
      <w:r w:rsidRPr="00D369F0">
        <w:rPr>
          <w:rFonts w:ascii="Calibri" w:hAnsi="Calibri" w:cs="Calibri"/>
          <w:noProof/>
          <w:color w:val="auto"/>
          <w:sz w:val="24"/>
          <w:szCs w:val="24"/>
        </w:rPr>
        <w:drawing>
          <wp:inline distT="0" distB="0" distL="0" distR="0" wp14:anchorId="2AA4893F" wp14:editId="0531ED1D">
            <wp:extent cx="3477110" cy="131463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7110" cy="1314633"/>
                    </a:xfrm>
                    <a:prstGeom prst="rect">
                      <a:avLst/>
                    </a:prstGeom>
                  </pic:spPr>
                </pic:pic>
              </a:graphicData>
            </a:graphic>
          </wp:inline>
        </w:drawing>
      </w:r>
    </w:p>
    <w:p w14:paraId="106C529C" w14:textId="77777777" w:rsidR="00D369F0" w:rsidRDefault="00D369F0" w:rsidP="00A856B7">
      <w:pPr>
        <w:pStyle w:val="Heading"/>
        <w:jc w:val="left"/>
        <w:rPr>
          <w:rFonts w:ascii="Calibri" w:hAnsi="Calibri" w:cs="Calibri"/>
          <w:noProof/>
          <w:color w:val="auto"/>
          <w:sz w:val="24"/>
          <w:szCs w:val="24"/>
        </w:rPr>
      </w:pPr>
    </w:p>
    <w:p w14:paraId="26A9DD07" w14:textId="77777777" w:rsidR="00D369F0" w:rsidRPr="00D369F0" w:rsidRDefault="00D369F0" w:rsidP="00A856B7">
      <w:pPr>
        <w:pStyle w:val="Heading"/>
        <w:jc w:val="left"/>
        <w:rPr>
          <w:rFonts w:ascii="Calibri" w:hAnsi="Calibri" w:cs="Calibri"/>
          <w:color w:val="auto"/>
          <w:sz w:val="24"/>
          <w:szCs w:val="24"/>
          <w:lang w:val="en-US"/>
        </w:rPr>
      </w:pPr>
    </w:p>
    <w:p w14:paraId="5D910B6A" w14:textId="77777777" w:rsidR="00A856B7" w:rsidRPr="00A856B7" w:rsidRDefault="00A856B7" w:rsidP="00A856B7">
      <w:pPr>
        <w:pStyle w:val="Heading"/>
        <w:jc w:val="left"/>
        <w:rPr>
          <w:rFonts w:ascii="Calibri" w:hAnsi="Calibri" w:cs="Calibri"/>
          <w:color w:val="auto"/>
          <w:sz w:val="24"/>
          <w:szCs w:val="24"/>
          <w:lang w:val="en-US"/>
        </w:rPr>
      </w:pPr>
    </w:p>
    <w:p w14:paraId="206FD25A" w14:textId="77777777" w:rsidR="00D369F0" w:rsidRDefault="00D369F0">
      <w:pPr>
        <w:pStyle w:val="Heading"/>
        <w:rPr>
          <w:lang w:val="en-US"/>
        </w:rPr>
      </w:pPr>
      <w:r>
        <w:rPr>
          <w:lang w:val="en-US"/>
        </w:rPr>
        <w:t>Summarizing</w:t>
      </w:r>
    </w:p>
    <w:p w14:paraId="7CE58F4C" w14:textId="77777777" w:rsidR="00D369F0" w:rsidRDefault="00076C24" w:rsidP="00076C24">
      <w:pPr>
        <w:pStyle w:val="Heading"/>
        <w:jc w:val="left"/>
        <w:rPr>
          <w:rFonts w:ascii="Calibri" w:hAnsi="Calibri" w:cs="Calibri"/>
          <w:color w:val="auto"/>
          <w:sz w:val="24"/>
          <w:szCs w:val="24"/>
          <w:lang w:val="en-US"/>
        </w:rPr>
      </w:pPr>
      <w:r>
        <w:rPr>
          <w:rFonts w:ascii="Calibri" w:hAnsi="Calibri" w:cs="Calibri"/>
          <w:color w:val="auto"/>
          <w:sz w:val="24"/>
          <w:szCs w:val="24"/>
          <w:lang w:val="en-US"/>
        </w:rPr>
        <w:t>For the Summarizing first we can take a look to the variants sorted by their frequency.</w:t>
      </w:r>
    </w:p>
    <w:p w14:paraId="0DB75731" w14:textId="77777777" w:rsidR="00076C24" w:rsidRDefault="00076C24" w:rsidP="00076C24">
      <w:pPr>
        <w:pStyle w:val="Heading"/>
        <w:jc w:val="left"/>
        <w:rPr>
          <w:rFonts w:ascii="Calibri" w:hAnsi="Calibri" w:cs="Calibri"/>
          <w:color w:val="auto"/>
          <w:sz w:val="24"/>
          <w:szCs w:val="24"/>
          <w:lang w:val="en-US"/>
        </w:rPr>
      </w:pPr>
      <w:r w:rsidRPr="00076C24">
        <w:rPr>
          <w:rFonts w:ascii="Calibri" w:hAnsi="Calibri" w:cs="Calibri"/>
          <w:color w:val="auto"/>
          <w:sz w:val="24"/>
          <w:szCs w:val="24"/>
          <w:lang w:val="en-US"/>
        </w:rPr>
        <w:lastRenderedPageBreak/>
        <w:drawing>
          <wp:inline distT="0" distB="0" distL="0" distR="0" wp14:anchorId="67621FFD" wp14:editId="3A721E6D">
            <wp:extent cx="5524500" cy="2070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2070100"/>
                    </a:xfrm>
                    <a:prstGeom prst="rect">
                      <a:avLst/>
                    </a:prstGeom>
                  </pic:spPr>
                </pic:pic>
              </a:graphicData>
            </a:graphic>
          </wp:inline>
        </w:drawing>
      </w:r>
    </w:p>
    <w:p w14:paraId="4D989A96" w14:textId="77777777" w:rsidR="00076C24" w:rsidRDefault="00076C24" w:rsidP="00076C24">
      <w:pPr>
        <w:pStyle w:val="Heading"/>
        <w:jc w:val="left"/>
        <w:rPr>
          <w:rFonts w:ascii="Calibri" w:hAnsi="Calibri" w:cs="Calibri"/>
          <w:color w:val="auto"/>
          <w:sz w:val="24"/>
          <w:szCs w:val="24"/>
          <w:lang w:val="en-US"/>
        </w:rPr>
      </w:pPr>
      <w:r>
        <w:rPr>
          <w:rFonts w:ascii="Calibri" w:hAnsi="Calibri" w:cs="Calibri"/>
          <w:color w:val="auto"/>
          <w:sz w:val="24"/>
          <w:szCs w:val="24"/>
          <w:lang w:val="en-US"/>
        </w:rPr>
        <w:t xml:space="preserve">For having a better sight of the variants </w:t>
      </w:r>
      <w:proofErr w:type="gramStart"/>
      <w:r>
        <w:rPr>
          <w:rFonts w:ascii="Calibri" w:hAnsi="Calibri" w:cs="Calibri"/>
          <w:color w:val="auto"/>
          <w:sz w:val="24"/>
          <w:szCs w:val="24"/>
          <w:lang w:val="en-US"/>
        </w:rPr>
        <w:t>distribution</w:t>
      </w:r>
      <w:proofErr w:type="gramEnd"/>
      <w:r>
        <w:rPr>
          <w:rFonts w:ascii="Calibri" w:hAnsi="Calibri" w:cs="Calibri"/>
          <w:color w:val="auto"/>
          <w:sz w:val="24"/>
          <w:szCs w:val="24"/>
          <w:lang w:val="en-US"/>
        </w:rPr>
        <w:t xml:space="preserve"> we have plotted the Probability Density Function (PDF) and Cumulative Distribution Function (CDF)</w:t>
      </w:r>
    </w:p>
    <w:p w14:paraId="726F57A3" w14:textId="77777777" w:rsidR="00076C24" w:rsidRDefault="00076C24" w:rsidP="00076C24">
      <w:pPr>
        <w:pStyle w:val="Heading"/>
        <w:jc w:val="left"/>
        <w:rPr>
          <w:rFonts w:ascii="Calibri" w:hAnsi="Calibri" w:cs="Calibri"/>
          <w:color w:val="auto"/>
          <w:sz w:val="24"/>
          <w:szCs w:val="24"/>
          <w:lang w:val="en-US"/>
        </w:rPr>
      </w:pPr>
      <w:r w:rsidRPr="00076C24">
        <w:rPr>
          <w:rFonts w:ascii="Calibri" w:hAnsi="Calibri" w:cs="Calibri"/>
          <w:color w:val="auto"/>
          <w:sz w:val="24"/>
          <w:szCs w:val="24"/>
          <w:lang w:val="en-US"/>
        </w:rPr>
        <w:drawing>
          <wp:inline distT="0" distB="0" distL="0" distR="0" wp14:anchorId="47061C8E" wp14:editId="50824F13">
            <wp:extent cx="5524500" cy="3961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3961765"/>
                    </a:xfrm>
                    <a:prstGeom prst="rect">
                      <a:avLst/>
                    </a:prstGeom>
                  </pic:spPr>
                </pic:pic>
              </a:graphicData>
            </a:graphic>
          </wp:inline>
        </w:drawing>
      </w:r>
    </w:p>
    <w:p w14:paraId="3481FEAD" w14:textId="77777777" w:rsidR="00076C24" w:rsidRDefault="00076C24" w:rsidP="00076C24">
      <w:pPr>
        <w:pStyle w:val="Heading"/>
        <w:jc w:val="left"/>
        <w:rPr>
          <w:rFonts w:ascii="Calibri" w:hAnsi="Calibri" w:cs="Calibri"/>
          <w:color w:val="auto"/>
          <w:sz w:val="24"/>
          <w:szCs w:val="24"/>
          <w:lang w:val="en-US"/>
        </w:rPr>
      </w:pPr>
    </w:p>
    <w:p w14:paraId="7A14136D" w14:textId="77777777" w:rsidR="005A2AC2" w:rsidRPr="005A2AC2" w:rsidRDefault="005A2AC2" w:rsidP="005A2AC2">
      <w:pPr>
        <w:pStyle w:val="Heading"/>
        <w:jc w:val="left"/>
        <w:rPr>
          <w:rFonts w:ascii="Calibri" w:hAnsi="Calibri" w:cs="Calibri"/>
          <w:color w:val="auto"/>
          <w:sz w:val="24"/>
          <w:szCs w:val="24"/>
          <w:lang w:val="en-US"/>
        </w:rPr>
      </w:pPr>
      <w:r w:rsidRPr="005A2AC2">
        <w:rPr>
          <w:rFonts w:ascii="Calibri" w:hAnsi="Calibri" w:cs="Calibri"/>
          <w:color w:val="auto"/>
          <w:sz w:val="24"/>
          <w:szCs w:val="24"/>
        </w:rPr>
        <w:t>Both the CDF and PDF start with very high values, indicating a large number of events in the first few variants. After this, the PDF drops sharply. There are a few small spikes later, showing some variants with slightly higher event counts, but most have very low counts compared to the first ones.</w:t>
      </w:r>
    </w:p>
    <w:p w14:paraId="6F3A41F8" w14:textId="77777777" w:rsidR="005A2AC2" w:rsidRDefault="00076C24" w:rsidP="005A2AC2">
      <w:pPr>
        <w:pStyle w:val="Heading"/>
        <w:jc w:val="left"/>
        <w:rPr>
          <w:noProof/>
        </w:rPr>
      </w:pPr>
      <w:r>
        <w:rPr>
          <w:rFonts w:ascii="Calibri" w:hAnsi="Calibri" w:cs="Calibri"/>
          <w:color w:val="auto"/>
          <w:sz w:val="24"/>
          <w:szCs w:val="24"/>
          <w:lang w:val="en-US"/>
        </w:rPr>
        <w:t xml:space="preserve">With choosing top 10 frequent variants we will </w:t>
      </w:r>
      <w:r w:rsidR="005A2AC2">
        <w:rPr>
          <w:rFonts w:ascii="Calibri" w:hAnsi="Calibri" w:cs="Calibri"/>
          <w:color w:val="auto"/>
          <w:sz w:val="24"/>
          <w:szCs w:val="24"/>
          <w:lang w:val="en-US"/>
        </w:rPr>
        <w:t xml:space="preserve">proceed with another </w:t>
      </w:r>
      <w:proofErr w:type="gramStart"/>
      <w:r w:rsidR="005A2AC2">
        <w:rPr>
          <w:rFonts w:ascii="Calibri" w:hAnsi="Calibri" w:cs="Calibri"/>
          <w:color w:val="auto"/>
          <w:sz w:val="24"/>
          <w:szCs w:val="24"/>
          <w:lang w:val="en-US"/>
        </w:rPr>
        <w:t>step in</w:t>
      </w:r>
      <w:proofErr w:type="gramEnd"/>
      <w:r w:rsidR="005A2AC2">
        <w:rPr>
          <w:rFonts w:ascii="Calibri" w:hAnsi="Calibri" w:cs="Calibri"/>
          <w:color w:val="auto"/>
          <w:sz w:val="24"/>
          <w:szCs w:val="24"/>
          <w:lang w:val="en-US"/>
        </w:rPr>
        <w:t xml:space="preserve"> filtering and we will end up with following stats.</w:t>
      </w:r>
      <w:r w:rsidR="005A2AC2" w:rsidRPr="005A2AC2">
        <w:rPr>
          <w:noProof/>
        </w:rPr>
        <w:t xml:space="preserve"> </w:t>
      </w:r>
      <w:r w:rsidR="005A2AC2" w:rsidRPr="005A2AC2">
        <w:rPr>
          <w:rFonts w:ascii="Calibri" w:hAnsi="Calibri" w:cs="Calibri"/>
          <w:color w:val="auto"/>
          <w:sz w:val="24"/>
          <w:szCs w:val="24"/>
          <w:lang w:val="en-US"/>
        </w:rPr>
        <w:drawing>
          <wp:inline distT="0" distB="0" distL="0" distR="0" wp14:anchorId="32205D6D" wp14:editId="1EACEA0E">
            <wp:extent cx="1810003" cy="2381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0003" cy="238158"/>
                    </a:xfrm>
                    <a:prstGeom prst="rect">
                      <a:avLst/>
                    </a:prstGeom>
                  </pic:spPr>
                </pic:pic>
              </a:graphicData>
            </a:graphic>
          </wp:inline>
        </w:drawing>
      </w:r>
    </w:p>
    <w:p w14:paraId="2901AD39" w14:textId="77777777" w:rsidR="005A2AC2" w:rsidRDefault="005A2AC2" w:rsidP="005A2AC2">
      <w:pPr>
        <w:pStyle w:val="Heading"/>
        <w:jc w:val="left"/>
        <w:rPr>
          <w:rFonts w:ascii="Calibri" w:hAnsi="Calibri" w:cs="Calibri"/>
          <w:noProof/>
          <w:color w:val="auto"/>
          <w:sz w:val="24"/>
          <w:szCs w:val="24"/>
        </w:rPr>
      </w:pPr>
      <w:r>
        <w:rPr>
          <w:rFonts w:ascii="Calibri" w:hAnsi="Calibri" w:cs="Calibri"/>
          <w:noProof/>
          <w:color w:val="auto"/>
          <w:sz w:val="24"/>
          <w:szCs w:val="24"/>
        </w:rPr>
        <w:lastRenderedPageBreak/>
        <w:t>For the last step of filtering repetition of activites are checked</w:t>
      </w:r>
      <w:r w:rsidRPr="005A2AC2">
        <w:rPr>
          <w:rFonts w:ascii="Calibri" w:hAnsi="Calibri" w:cs="Calibri"/>
          <w:noProof/>
          <w:color w:val="auto"/>
          <w:sz w:val="24"/>
          <w:szCs w:val="24"/>
        </w:rPr>
        <w:t>. for example it is not meaningfull for a case, we have multiple delete invoice</w:t>
      </w:r>
      <w:r>
        <w:rPr>
          <w:rFonts w:ascii="Calibri" w:hAnsi="Calibri" w:cs="Calibri"/>
          <w:noProof/>
          <w:color w:val="auto"/>
          <w:sz w:val="24"/>
          <w:szCs w:val="24"/>
        </w:rPr>
        <w:t>. With the following snippet of code, However all of the samples passed this filter.</w:t>
      </w:r>
    </w:p>
    <w:p w14:paraId="405F2D5D" w14:textId="77777777" w:rsidR="005A2AC2" w:rsidRPr="005A2AC2" w:rsidRDefault="005A2AC2" w:rsidP="005A2AC2">
      <w:pPr>
        <w:pStyle w:val="Heading"/>
        <w:jc w:val="left"/>
        <w:rPr>
          <w:rFonts w:ascii="Calibri" w:hAnsi="Calibri" w:cs="Calibri"/>
          <w:noProof/>
          <w:color w:val="auto"/>
          <w:sz w:val="24"/>
          <w:szCs w:val="24"/>
        </w:rPr>
      </w:pPr>
      <w:r w:rsidRPr="005A2AC2">
        <w:rPr>
          <w:rFonts w:ascii="Calibri" w:hAnsi="Calibri" w:cs="Calibri"/>
          <w:noProof/>
          <w:color w:val="auto"/>
          <w:sz w:val="24"/>
          <w:szCs w:val="24"/>
        </w:rPr>
        <w:drawing>
          <wp:inline distT="0" distB="0" distL="0" distR="0" wp14:anchorId="6A9BCB30" wp14:editId="75CEE1CD">
            <wp:extent cx="5524500" cy="1362974"/>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368" cy="1363928"/>
                    </a:xfrm>
                    <a:prstGeom prst="rect">
                      <a:avLst/>
                    </a:prstGeom>
                  </pic:spPr>
                </pic:pic>
              </a:graphicData>
            </a:graphic>
          </wp:inline>
        </w:drawing>
      </w:r>
    </w:p>
    <w:p w14:paraId="1E5C1178" w14:textId="77777777" w:rsidR="005A2AC2" w:rsidRPr="00076C24" w:rsidRDefault="005A2AC2" w:rsidP="00076C24">
      <w:pPr>
        <w:pStyle w:val="Heading"/>
        <w:jc w:val="left"/>
        <w:rPr>
          <w:rFonts w:ascii="Calibri" w:hAnsi="Calibri" w:cs="Calibri"/>
          <w:color w:val="auto"/>
          <w:sz w:val="24"/>
          <w:szCs w:val="24"/>
          <w:lang w:val="en-US"/>
        </w:rPr>
      </w:pPr>
    </w:p>
    <w:p w14:paraId="4D16E369" w14:textId="77777777" w:rsidR="00916077" w:rsidRDefault="00916077">
      <w:pPr>
        <w:pStyle w:val="Heading"/>
        <w:rPr>
          <w:lang w:val="en-US"/>
        </w:rPr>
      </w:pPr>
      <w:r>
        <w:rPr>
          <w:lang w:val="en-US"/>
        </w:rPr>
        <w:t>Process Discovery</w:t>
      </w:r>
    </w:p>
    <w:p w14:paraId="021F238B" w14:textId="77777777" w:rsidR="00916077" w:rsidRDefault="00916077">
      <w:pPr>
        <w:pStyle w:val="Heading"/>
        <w:rPr>
          <w:lang w:val="en-US"/>
        </w:rPr>
      </w:pPr>
    </w:p>
    <w:p w14:paraId="7FA32A4A" w14:textId="77777777" w:rsidR="005A2AC2" w:rsidRDefault="000766A5" w:rsidP="000766A5">
      <w:pPr>
        <w:rPr>
          <w:rFonts w:ascii="Calibri" w:eastAsia="Times New Roman" w:hAnsi="Calibri" w:cs="Calibri"/>
          <w:color w:val="000000"/>
        </w:rPr>
      </w:pPr>
      <w:r w:rsidRPr="000766A5">
        <w:rPr>
          <w:rFonts w:ascii="Calibri" w:eastAsia="Times New Roman" w:hAnsi="Calibri" w:cs="Calibri"/>
          <w:color w:val="000000"/>
        </w:rPr>
        <w:t>In this section we try to apply different process discovery algorithm and do a comparison among them for four criteria of generalization, fitness, precision, and simplicity</w:t>
      </w:r>
      <w:r>
        <w:rPr>
          <w:rFonts w:ascii="Calibri" w:eastAsia="Times New Roman" w:hAnsi="Calibri" w:cs="Calibri"/>
          <w:color w:val="000000"/>
        </w:rPr>
        <w:t>.</w:t>
      </w:r>
    </w:p>
    <w:p w14:paraId="319A4BD4" w14:textId="77777777" w:rsidR="000766A5" w:rsidRDefault="000766A5" w:rsidP="000766A5">
      <w:pPr>
        <w:rPr>
          <w:rFonts w:ascii="Calibri" w:eastAsia="Times New Roman" w:hAnsi="Calibri" w:cs="Calibri"/>
        </w:rPr>
      </w:pPr>
    </w:p>
    <w:p w14:paraId="075BC0A3" w14:textId="77777777" w:rsidR="000766A5" w:rsidRDefault="000766A5" w:rsidP="000766A5">
      <w:pPr>
        <w:rPr>
          <w:rFonts w:ascii="Calibri" w:hAnsi="Calibri" w:cs="Calibri"/>
        </w:rPr>
      </w:pPr>
      <w:r w:rsidRPr="000766A5">
        <w:rPr>
          <w:rFonts w:ascii="Calibri" w:hAnsi="Calibri" w:cs="Calibri"/>
        </w:rPr>
        <w:t>The first algorithm we use is Alpha Miner, which discovers process models from event logs by identifying causal dependencies between activities. It analyzes the order of events to infer relationships like precedence or concurrency. The algorithm uses the 'directly follows' relation to construct a process model, usually as a Petri-net or flowchart. Applying this algorithm to our</w:t>
      </w:r>
      <w:r w:rsidR="001E3375">
        <w:rPr>
          <w:rFonts w:ascii="Calibri" w:hAnsi="Calibri" w:cs="Calibri"/>
        </w:rPr>
        <w:t xml:space="preserve"> </w:t>
      </w:r>
      <w:proofErr w:type="spellStart"/>
      <w:r w:rsidR="001E3375">
        <w:rPr>
          <w:rFonts w:ascii="Calibri" w:hAnsi="Calibri" w:cs="Calibri"/>
        </w:rPr>
        <w:t>filtered</w:t>
      </w:r>
      <w:r w:rsidRPr="000766A5">
        <w:rPr>
          <w:rFonts w:ascii="Calibri" w:hAnsi="Calibri" w:cs="Calibri"/>
        </w:rPr>
        <w:t>log</w:t>
      </w:r>
      <w:proofErr w:type="spellEnd"/>
      <w:r w:rsidRPr="000766A5">
        <w:rPr>
          <w:rFonts w:ascii="Calibri" w:hAnsi="Calibri" w:cs="Calibri"/>
        </w:rPr>
        <w:t xml:space="preserve"> file generates the following Petri-net</w:t>
      </w:r>
    </w:p>
    <w:p w14:paraId="65F9DEAA" w14:textId="77777777" w:rsidR="000766A5" w:rsidRDefault="000766A5" w:rsidP="000766A5">
      <w:pPr>
        <w:rPr>
          <w:rFonts w:ascii="Calibri" w:hAnsi="Calibri" w:cs="Calibri"/>
        </w:rPr>
      </w:pPr>
    </w:p>
    <w:p w14:paraId="3DE01B77" w14:textId="77777777" w:rsidR="000766A5" w:rsidRDefault="00D662AF" w:rsidP="000766A5">
      <w:pPr>
        <w:rPr>
          <w:rFonts w:ascii="Calibri" w:hAnsi="Calibri" w:cs="Calibri"/>
        </w:rPr>
      </w:pPr>
      <w:r>
        <w:rPr>
          <w:rFonts w:ascii="Calibri" w:hAnsi="Calibri" w:cs="Calibri"/>
          <w:noProof/>
        </w:rPr>
        <w:drawing>
          <wp:inline distT="0" distB="0" distL="0" distR="0" wp14:anchorId="1CB96EDC" wp14:editId="10DEAB4B">
            <wp:extent cx="6219645" cy="1129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3838" cy="1143141"/>
                    </a:xfrm>
                    <a:prstGeom prst="rect">
                      <a:avLst/>
                    </a:prstGeom>
                    <a:noFill/>
                    <a:ln>
                      <a:noFill/>
                    </a:ln>
                  </pic:spPr>
                </pic:pic>
              </a:graphicData>
            </a:graphic>
          </wp:inline>
        </w:drawing>
      </w:r>
    </w:p>
    <w:p w14:paraId="598A79CC" w14:textId="77777777" w:rsidR="000766A5" w:rsidRDefault="000766A5" w:rsidP="000766A5">
      <w:pPr>
        <w:rPr>
          <w:rFonts w:ascii="Calibri" w:hAnsi="Calibri" w:cs="Calibri"/>
        </w:rPr>
      </w:pPr>
      <w:r>
        <w:rPr>
          <w:rFonts w:ascii="Calibri" w:hAnsi="Calibri" w:cs="Calibri"/>
        </w:rPr>
        <w:t xml:space="preserve">Results of the </w:t>
      </w:r>
      <w:proofErr w:type="spellStart"/>
      <w:r>
        <w:rPr>
          <w:rFonts w:ascii="Calibri" w:hAnsi="Calibri" w:cs="Calibri"/>
        </w:rPr>
        <w:t>Aplha</w:t>
      </w:r>
      <w:proofErr w:type="spellEnd"/>
      <w:r>
        <w:rPr>
          <w:rFonts w:ascii="Calibri" w:hAnsi="Calibri" w:cs="Calibri"/>
        </w:rPr>
        <w:t xml:space="preserve"> Miner:</w:t>
      </w:r>
    </w:p>
    <w:p w14:paraId="306F7195" w14:textId="77777777" w:rsidR="00D662AF" w:rsidRDefault="00D662AF" w:rsidP="000766A5">
      <w:pPr>
        <w:rPr>
          <w:rFonts w:ascii="Calibri" w:hAnsi="Calibri" w:cs="Calibri"/>
        </w:rPr>
      </w:pPr>
    </w:p>
    <w:p w14:paraId="3E653F3D" w14:textId="77777777" w:rsidR="00D662AF" w:rsidRPr="00D662AF" w:rsidRDefault="00D662AF" w:rsidP="00D662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rPr>
      </w:pPr>
      <w:r w:rsidRPr="00D662AF">
        <w:rPr>
          <w:rFonts w:ascii="Calibri" w:eastAsia="Times New Roman" w:hAnsi="Calibri" w:cs="Calibri"/>
          <w:sz w:val="20"/>
          <w:szCs w:val="20"/>
        </w:rPr>
        <w:t>replay based fitness: {'</w:t>
      </w:r>
      <w:proofErr w:type="spellStart"/>
      <w:r w:rsidRPr="00D662AF">
        <w:rPr>
          <w:rFonts w:ascii="Calibri" w:eastAsia="Times New Roman" w:hAnsi="Calibri" w:cs="Calibri"/>
          <w:sz w:val="20"/>
          <w:szCs w:val="20"/>
        </w:rPr>
        <w:t>perc_fit_traces</w:t>
      </w:r>
      <w:proofErr w:type="spellEnd"/>
      <w:r w:rsidRPr="00D662AF">
        <w:rPr>
          <w:rFonts w:ascii="Calibri" w:eastAsia="Times New Roman" w:hAnsi="Calibri" w:cs="Calibri"/>
          <w:sz w:val="20"/>
          <w:szCs w:val="20"/>
        </w:rPr>
        <w:t>': 0.6982639054952413, '</w:t>
      </w:r>
      <w:proofErr w:type="spellStart"/>
      <w:r w:rsidRPr="00D662AF">
        <w:rPr>
          <w:rFonts w:ascii="Calibri" w:eastAsia="Times New Roman" w:hAnsi="Calibri" w:cs="Calibri"/>
          <w:sz w:val="20"/>
          <w:szCs w:val="20"/>
        </w:rPr>
        <w:t>average_trace_fitness</w:t>
      </w:r>
      <w:proofErr w:type="spellEnd"/>
      <w:r w:rsidRPr="00D662AF">
        <w:rPr>
          <w:rFonts w:ascii="Calibri" w:eastAsia="Times New Roman" w:hAnsi="Calibri" w:cs="Calibri"/>
          <w:sz w:val="20"/>
          <w:szCs w:val="20"/>
        </w:rPr>
        <w:t>': 0.8354134213112436, '</w:t>
      </w:r>
      <w:proofErr w:type="spellStart"/>
      <w:r w:rsidRPr="00D662AF">
        <w:rPr>
          <w:rFonts w:ascii="Calibri" w:eastAsia="Times New Roman" w:hAnsi="Calibri" w:cs="Calibri"/>
          <w:sz w:val="20"/>
          <w:szCs w:val="20"/>
        </w:rPr>
        <w:t>log_fitness</w:t>
      </w:r>
      <w:proofErr w:type="spellEnd"/>
      <w:r w:rsidRPr="00D662AF">
        <w:rPr>
          <w:rFonts w:ascii="Calibri" w:eastAsia="Times New Roman" w:hAnsi="Calibri" w:cs="Calibri"/>
          <w:sz w:val="20"/>
          <w:szCs w:val="20"/>
        </w:rPr>
        <w:t>': 0.8309338322219397, '</w:t>
      </w:r>
      <w:proofErr w:type="spellStart"/>
      <w:r w:rsidRPr="00D662AF">
        <w:rPr>
          <w:rFonts w:ascii="Calibri" w:eastAsia="Times New Roman" w:hAnsi="Calibri" w:cs="Calibri"/>
          <w:sz w:val="20"/>
          <w:szCs w:val="20"/>
        </w:rPr>
        <w:t>percentage_of_fitting_traces</w:t>
      </w:r>
      <w:proofErr w:type="spellEnd"/>
      <w:r w:rsidRPr="00D662AF">
        <w:rPr>
          <w:rFonts w:ascii="Calibri" w:eastAsia="Times New Roman" w:hAnsi="Calibri" w:cs="Calibri"/>
          <w:sz w:val="20"/>
          <w:szCs w:val="20"/>
        </w:rPr>
        <w:t>': 0.6982639054952413}</w:t>
      </w:r>
    </w:p>
    <w:p w14:paraId="4D37E665" w14:textId="77777777" w:rsidR="00D662AF" w:rsidRPr="00D662AF" w:rsidRDefault="00D662AF" w:rsidP="00D662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rPr>
      </w:pPr>
      <w:r w:rsidRPr="00D662AF">
        <w:rPr>
          <w:rFonts w:ascii="Calibri" w:eastAsia="Times New Roman" w:hAnsi="Calibri" w:cs="Calibri"/>
          <w:sz w:val="20"/>
          <w:szCs w:val="20"/>
        </w:rPr>
        <w:t>replay based precision: 0.67744527826278</w:t>
      </w:r>
    </w:p>
    <w:p w14:paraId="748E855C" w14:textId="77777777" w:rsidR="00D662AF" w:rsidRPr="00D662AF" w:rsidRDefault="00D662AF" w:rsidP="00D662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rPr>
      </w:pPr>
      <w:r w:rsidRPr="00D662AF">
        <w:rPr>
          <w:rFonts w:ascii="Calibri" w:eastAsia="Times New Roman" w:hAnsi="Calibri" w:cs="Calibri"/>
          <w:sz w:val="20"/>
          <w:szCs w:val="20"/>
        </w:rPr>
        <w:t>generalization: 0.9888759824824958</w:t>
      </w:r>
    </w:p>
    <w:p w14:paraId="1A9EFE01" w14:textId="77777777" w:rsidR="00D662AF" w:rsidRPr="00D662AF" w:rsidRDefault="00D662AF" w:rsidP="00D662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sz w:val="20"/>
          <w:szCs w:val="20"/>
        </w:rPr>
      </w:pPr>
      <w:r w:rsidRPr="00D662AF">
        <w:rPr>
          <w:rFonts w:ascii="Calibri" w:eastAsia="Times New Roman" w:hAnsi="Calibri" w:cs="Calibri"/>
          <w:sz w:val="20"/>
          <w:szCs w:val="20"/>
        </w:rPr>
        <w:t>simplicity: 0.8888888888888888</w:t>
      </w:r>
    </w:p>
    <w:p w14:paraId="60832F46" w14:textId="77777777" w:rsidR="00D662AF" w:rsidRDefault="00D662AF" w:rsidP="000766A5">
      <w:pPr>
        <w:rPr>
          <w:rFonts w:ascii="Calibri" w:hAnsi="Calibri" w:cs="Calibri"/>
        </w:rPr>
      </w:pPr>
    </w:p>
    <w:p w14:paraId="23B97223" w14:textId="77777777" w:rsidR="000766A5" w:rsidRDefault="000766A5" w:rsidP="000766A5">
      <w:pPr>
        <w:rPr>
          <w:rFonts w:ascii="Calibri" w:hAnsi="Calibri" w:cs="Calibri"/>
        </w:rPr>
      </w:pPr>
    </w:p>
    <w:p w14:paraId="1C5C7D29" w14:textId="77777777" w:rsidR="000766A5" w:rsidRDefault="001E3375" w:rsidP="000766A5">
      <w:pPr>
        <w:rPr>
          <w:rFonts w:ascii="Calibri" w:hAnsi="Calibri" w:cs="Calibri"/>
        </w:rPr>
      </w:pPr>
      <w:r w:rsidRPr="001E3375">
        <w:rPr>
          <w:rFonts w:ascii="Calibri" w:hAnsi="Calibri" w:cs="Calibri"/>
        </w:rPr>
        <w:t xml:space="preserve">Next is the Inductive Miner algorithm, which discovers process models from event logs by inferring their structure, including choices and loops. Unlike Alpha Miner, it uses a bottom-up approach, starting with individual activities and merging similar behaviors. It </w:t>
      </w:r>
      <w:r w:rsidRPr="001E3375">
        <w:rPr>
          <w:rFonts w:ascii="Calibri" w:hAnsi="Calibri" w:cs="Calibri"/>
        </w:rPr>
        <w:lastRenderedPageBreak/>
        <w:t>handles complex behaviors like exclusive choices and parallelism. Applying this algorithm to our filtered log file produces the following Petri-net</w:t>
      </w:r>
      <w:r>
        <w:rPr>
          <w:rFonts w:ascii="Calibri" w:hAnsi="Calibri" w:cs="Calibri"/>
        </w:rPr>
        <w:t>.</w:t>
      </w:r>
    </w:p>
    <w:p w14:paraId="233A5C92" w14:textId="77777777" w:rsidR="001E3375" w:rsidRDefault="001E3375" w:rsidP="000766A5">
      <w:pPr>
        <w:rPr>
          <w:rFonts w:ascii="Calibri" w:hAnsi="Calibri" w:cs="Calibri"/>
        </w:rPr>
      </w:pPr>
    </w:p>
    <w:p w14:paraId="10FE1C3E" w14:textId="77777777" w:rsidR="001E3375" w:rsidRDefault="00D662AF" w:rsidP="000766A5">
      <w:pPr>
        <w:rPr>
          <w:rFonts w:ascii="Calibri" w:hAnsi="Calibri" w:cs="Calibri"/>
        </w:rPr>
      </w:pPr>
      <w:r>
        <w:rPr>
          <w:rFonts w:ascii="Calibri" w:hAnsi="Calibri" w:cs="Calibri"/>
          <w:noProof/>
        </w:rPr>
        <w:drawing>
          <wp:inline distT="0" distB="0" distL="0" distR="0" wp14:anchorId="495E06A8" wp14:editId="37322D87">
            <wp:extent cx="6124575" cy="11559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5301" cy="1161739"/>
                    </a:xfrm>
                    <a:prstGeom prst="rect">
                      <a:avLst/>
                    </a:prstGeom>
                    <a:noFill/>
                    <a:ln>
                      <a:noFill/>
                    </a:ln>
                  </pic:spPr>
                </pic:pic>
              </a:graphicData>
            </a:graphic>
          </wp:inline>
        </w:drawing>
      </w:r>
    </w:p>
    <w:p w14:paraId="7F8E29C5" w14:textId="77777777" w:rsidR="00D662AF" w:rsidRDefault="00D662AF" w:rsidP="000766A5">
      <w:pPr>
        <w:rPr>
          <w:rFonts w:ascii="Calibri" w:hAnsi="Calibri" w:cs="Calibri"/>
        </w:rPr>
      </w:pPr>
    </w:p>
    <w:p w14:paraId="0BE57410" w14:textId="77777777" w:rsidR="001E3375" w:rsidRDefault="001E3375" w:rsidP="000766A5">
      <w:pPr>
        <w:rPr>
          <w:rFonts w:ascii="Calibri" w:hAnsi="Calibri" w:cs="Calibri"/>
        </w:rPr>
      </w:pPr>
      <w:r>
        <w:rPr>
          <w:rFonts w:ascii="Calibri" w:hAnsi="Calibri" w:cs="Calibri"/>
        </w:rPr>
        <w:t>Results of the Inductive Miner:</w:t>
      </w:r>
    </w:p>
    <w:p w14:paraId="7CA24946" w14:textId="77777777" w:rsidR="00D662AF" w:rsidRDefault="00D662AF" w:rsidP="000766A5">
      <w:pPr>
        <w:rPr>
          <w:rFonts w:ascii="Calibri" w:hAnsi="Calibri" w:cs="Calibri"/>
        </w:rPr>
      </w:pPr>
    </w:p>
    <w:p w14:paraId="78E1FCDC" w14:textId="77777777" w:rsidR="00D662AF" w:rsidRPr="00D662AF" w:rsidRDefault="00D662AF" w:rsidP="00D662AF">
      <w:pPr>
        <w:pStyle w:val="HTMLPreformatted"/>
        <w:shd w:val="clear" w:color="auto" w:fill="FFFFFF"/>
        <w:wordWrap w:val="0"/>
        <w:rPr>
          <w:rFonts w:ascii="Calibri" w:hAnsi="Calibri" w:cs="Calibri"/>
        </w:rPr>
      </w:pPr>
      <w:r w:rsidRPr="00D662AF">
        <w:rPr>
          <w:rFonts w:ascii="Calibri" w:hAnsi="Calibri" w:cs="Calibri"/>
        </w:rPr>
        <w:t>replay based fitness: {'</w:t>
      </w:r>
      <w:proofErr w:type="spellStart"/>
      <w:r w:rsidRPr="00D662AF">
        <w:rPr>
          <w:rFonts w:ascii="Calibri" w:hAnsi="Calibri" w:cs="Calibri"/>
        </w:rPr>
        <w:t>perc_fit_traces</w:t>
      </w:r>
      <w:proofErr w:type="spellEnd"/>
      <w:r w:rsidRPr="00D662AF">
        <w:rPr>
          <w:rFonts w:ascii="Calibri" w:hAnsi="Calibri" w:cs="Calibri"/>
        </w:rPr>
        <w:t>': 100.0, '</w:t>
      </w:r>
      <w:proofErr w:type="spellStart"/>
      <w:r w:rsidRPr="00D662AF">
        <w:rPr>
          <w:rFonts w:ascii="Calibri" w:hAnsi="Calibri" w:cs="Calibri"/>
        </w:rPr>
        <w:t>average_trace_fitness</w:t>
      </w:r>
      <w:proofErr w:type="spellEnd"/>
      <w:r w:rsidRPr="00D662AF">
        <w:rPr>
          <w:rFonts w:ascii="Calibri" w:hAnsi="Calibri" w:cs="Calibri"/>
        </w:rPr>
        <w:t>': 1.0, '</w:t>
      </w:r>
      <w:proofErr w:type="spellStart"/>
      <w:r w:rsidRPr="00D662AF">
        <w:rPr>
          <w:rFonts w:ascii="Calibri" w:hAnsi="Calibri" w:cs="Calibri"/>
        </w:rPr>
        <w:t>log_fitness</w:t>
      </w:r>
      <w:proofErr w:type="spellEnd"/>
      <w:r w:rsidRPr="00D662AF">
        <w:rPr>
          <w:rFonts w:ascii="Calibri" w:hAnsi="Calibri" w:cs="Calibri"/>
        </w:rPr>
        <w:t>': 1.0, '</w:t>
      </w:r>
      <w:proofErr w:type="spellStart"/>
      <w:r w:rsidRPr="00D662AF">
        <w:rPr>
          <w:rFonts w:ascii="Calibri" w:hAnsi="Calibri" w:cs="Calibri"/>
        </w:rPr>
        <w:t>percentage_of_fitting_traces</w:t>
      </w:r>
      <w:proofErr w:type="spellEnd"/>
      <w:r w:rsidRPr="00D662AF">
        <w:rPr>
          <w:rFonts w:ascii="Calibri" w:hAnsi="Calibri" w:cs="Calibri"/>
        </w:rPr>
        <w:t>': 100.0}</w:t>
      </w:r>
    </w:p>
    <w:p w14:paraId="10AE7CA2" w14:textId="77777777" w:rsidR="00D662AF" w:rsidRPr="00D662AF" w:rsidRDefault="00D662AF" w:rsidP="00D662AF">
      <w:pPr>
        <w:pStyle w:val="HTMLPreformatted"/>
        <w:shd w:val="clear" w:color="auto" w:fill="FFFFFF"/>
        <w:wordWrap w:val="0"/>
        <w:rPr>
          <w:rFonts w:ascii="Calibri" w:hAnsi="Calibri" w:cs="Calibri"/>
        </w:rPr>
      </w:pPr>
      <w:r w:rsidRPr="00D662AF">
        <w:rPr>
          <w:rFonts w:ascii="Calibri" w:hAnsi="Calibri" w:cs="Calibri"/>
        </w:rPr>
        <w:t>replay based precision: 0.6004576446831842</w:t>
      </w:r>
    </w:p>
    <w:p w14:paraId="10F01E4F" w14:textId="77777777" w:rsidR="00D662AF" w:rsidRPr="00D662AF" w:rsidRDefault="00D662AF" w:rsidP="00D662AF">
      <w:pPr>
        <w:pStyle w:val="HTMLPreformatted"/>
        <w:shd w:val="clear" w:color="auto" w:fill="FFFFFF"/>
        <w:wordWrap w:val="0"/>
        <w:rPr>
          <w:rFonts w:ascii="Calibri" w:hAnsi="Calibri" w:cs="Calibri"/>
        </w:rPr>
      </w:pPr>
      <w:r w:rsidRPr="00D662AF">
        <w:rPr>
          <w:rFonts w:ascii="Calibri" w:hAnsi="Calibri" w:cs="Calibri"/>
        </w:rPr>
        <w:t>generalization: 0.9919500285557509</w:t>
      </w:r>
    </w:p>
    <w:p w14:paraId="66C76CCD" w14:textId="77777777" w:rsidR="00D662AF" w:rsidRPr="00D662AF" w:rsidRDefault="00D662AF" w:rsidP="00D662AF">
      <w:pPr>
        <w:pStyle w:val="HTMLPreformatted"/>
        <w:shd w:val="clear" w:color="auto" w:fill="FFFFFF"/>
        <w:wordWrap w:val="0"/>
        <w:rPr>
          <w:rFonts w:ascii="Calibri" w:hAnsi="Calibri" w:cs="Calibri"/>
        </w:rPr>
      </w:pPr>
      <w:r w:rsidRPr="00D662AF">
        <w:rPr>
          <w:rFonts w:ascii="Calibri" w:hAnsi="Calibri" w:cs="Calibri"/>
        </w:rPr>
        <w:t>simplicity: 0.6666666666666666</w:t>
      </w:r>
    </w:p>
    <w:p w14:paraId="0BA5E5D8" w14:textId="77777777" w:rsidR="001E3375" w:rsidRDefault="001E3375" w:rsidP="000766A5">
      <w:pPr>
        <w:rPr>
          <w:rFonts w:ascii="Calibri" w:hAnsi="Calibri" w:cs="Calibri"/>
        </w:rPr>
      </w:pPr>
    </w:p>
    <w:p w14:paraId="766F3C1F" w14:textId="77777777" w:rsidR="001E3375" w:rsidRDefault="001E3375" w:rsidP="000766A5">
      <w:pPr>
        <w:rPr>
          <w:rFonts w:ascii="Calibri" w:eastAsia="Times New Roman" w:hAnsi="Calibri" w:cs="Calibri"/>
        </w:rPr>
      </w:pPr>
    </w:p>
    <w:p w14:paraId="24627B5B" w14:textId="77777777" w:rsidR="001E3375" w:rsidRDefault="001E3375" w:rsidP="000766A5">
      <w:pPr>
        <w:rPr>
          <w:rFonts w:ascii="Calibri" w:hAnsi="Calibri" w:cs="Calibri"/>
        </w:rPr>
      </w:pPr>
      <w:r w:rsidRPr="001E3375">
        <w:rPr>
          <w:rFonts w:ascii="Calibri" w:hAnsi="Calibri" w:cs="Calibri"/>
        </w:rPr>
        <w:t xml:space="preserve">The Heuristic Miner algorithm creates process models from event logs by finding patterns and relationships, considering event frequency, choices, and parallel activities. It handles noisy data and complex behaviors, using a heuristic-based approach. Below is the output of applying Heuristic Miner to discover </w:t>
      </w:r>
      <w:r>
        <w:rPr>
          <w:rFonts w:ascii="Calibri" w:hAnsi="Calibri" w:cs="Calibri"/>
        </w:rPr>
        <w:t>Heuristic-net and the petri net of our Heuristic Miner:</w:t>
      </w:r>
    </w:p>
    <w:p w14:paraId="712322E7" w14:textId="77777777" w:rsidR="001E3375" w:rsidRDefault="00D662AF" w:rsidP="000766A5">
      <w:pPr>
        <w:rPr>
          <w:rFonts w:ascii="Calibri" w:hAnsi="Calibri" w:cs="Calibri"/>
        </w:rPr>
      </w:pPr>
      <w:r>
        <w:rPr>
          <w:rFonts w:ascii="Calibri" w:hAnsi="Calibri" w:cs="Calibri"/>
          <w:noProof/>
        </w:rPr>
        <w:drawing>
          <wp:inline distT="0" distB="0" distL="0" distR="0" wp14:anchorId="1B096D5C" wp14:editId="53B529AE">
            <wp:extent cx="5517515" cy="427007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9437" cy="4271562"/>
                    </a:xfrm>
                    <a:prstGeom prst="rect">
                      <a:avLst/>
                    </a:prstGeom>
                    <a:noFill/>
                    <a:ln>
                      <a:noFill/>
                    </a:ln>
                  </pic:spPr>
                </pic:pic>
              </a:graphicData>
            </a:graphic>
          </wp:inline>
        </w:drawing>
      </w:r>
    </w:p>
    <w:p w14:paraId="6BFEF7BE" w14:textId="77777777" w:rsidR="001E3375" w:rsidRDefault="001E3375" w:rsidP="000766A5">
      <w:pPr>
        <w:rPr>
          <w:rFonts w:ascii="Calibri" w:hAnsi="Calibri" w:cs="Calibri"/>
        </w:rPr>
      </w:pPr>
    </w:p>
    <w:p w14:paraId="2F732FBB" w14:textId="77777777" w:rsidR="00D662AF" w:rsidRDefault="00D662AF" w:rsidP="001E3375">
      <w:pPr>
        <w:rPr>
          <w:rFonts w:ascii="Calibri" w:hAnsi="Calibri" w:cs="Calibri"/>
        </w:rPr>
      </w:pPr>
      <w:r>
        <w:rPr>
          <w:rFonts w:ascii="Calibri" w:hAnsi="Calibri" w:cs="Calibri"/>
          <w:noProof/>
        </w:rPr>
        <w:lastRenderedPageBreak/>
        <w:drawing>
          <wp:inline distT="0" distB="0" distL="0" distR="0" wp14:anchorId="680CC815" wp14:editId="4D64BF98">
            <wp:extent cx="6391910" cy="17770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26569" cy="1786678"/>
                    </a:xfrm>
                    <a:prstGeom prst="rect">
                      <a:avLst/>
                    </a:prstGeom>
                    <a:noFill/>
                    <a:ln>
                      <a:noFill/>
                    </a:ln>
                  </pic:spPr>
                </pic:pic>
              </a:graphicData>
            </a:graphic>
          </wp:inline>
        </w:drawing>
      </w:r>
    </w:p>
    <w:p w14:paraId="70FAEE93" w14:textId="77777777" w:rsidR="00D662AF" w:rsidRDefault="00D662AF" w:rsidP="001E3375">
      <w:pPr>
        <w:rPr>
          <w:rFonts w:ascii="Calibri" w:hAnsi="Calibri" w:cs="Calibri"/>
        </w:rPr>
      </w:pPr>
    </w:p>
    <w:p w14:paraId="659F6ED8" w14:textId="77777777" w:rsidR="00916077" w:rsidRDefault="001E3375" w:rsidP="001E3375">
      <w:pPr>
        <w:rPr>
          <w:rFonts w:ascii="Calibri" w:hAnsi="Calibri" w:cs="Calibri"/>
        </w:rPr>
      </w:pPr>
      <w:r>
        <w:rPr>
          <w:rFonts w:ascii="Calibri" w:hAnsi="Calibri" w:cs="Calibri"/>
        </w:rPr>
        <w:t xml:space="preserve">Results of the </w:t>
      </w:r>
      <w:r w:rsidR="00D662AF">
        <w:rPr>
          <w:rFonts w:ascii="Calibri" w:hAnsi="Calibri" w:cs="Calibri"/>
        </w:rPr>
        <w:t>H</w:t>
      </w:r>
      <w:r>
        <w:rPr>
          <w:rFonts w:ascii="Calibri" w:hAnsi="Calibri" w:cs="Calibri"/>
        </w:rPr>
        <w:t>euristic miner</w:t>
      </w:r>
      <w:r w:rsidR="00D662AF">
        <w:rPr>
          <w:rFonts w:ascii="Calibri" w:hAnsi="Calibri" w:cs="Calibri"/>
        </w:rPr>
        <w:t>:</w:t>
      </w:r>
    </w:p>
    <w:p w14:paraId="306C2E9C" w14:textId="77777777" w:rsidR="00D662AF" w:rsidRDefault="00D662AF" w:rsidP="001E3375">
      <w:pPr>
        <w:rPr>
          <w:rFonts w:ascii="Calibri" w:hAnsi="Calibri" w:cs="Calibri"/>
        </w:rPr>
      </w:pPr>
    </w:p>
    <w:p w14:paraId="4144DDDB" w14:textId="77777777" w:rsidR="00D662AF" w:rsidRPr="00D662AF" w:rsidRDefault="00D662AF" w:rsidP="00D662AF">
      <w:pPr>
        <w:pStyle w:val="HTMLPreformatted"/>
        <w:shd w:val="clear" w:color="auto" w:fill="FFFFFF"/>
        <w:wordWrap w:val="0"/>
        <w:rPr>
          <w:rFonts w:ascii="Calibri" w:hAnsi="Calibri" w:cs="Calibri"/>
        </w:rPr>
      </w:pPr>
      <w:r w:rsidRPr="00D662AF">
        <w:rPr>
          <w:rFonts w:ascii="Calibri" w:hAnsi="Calibri" w:cs="Calibri"/>
        </w:rPr>
        <w:t>replay based fitness: {'</w:t>
      </w:r>
      <w:proofErr w:type="spellStart"/>
      <w:r w:rsidRPr="00D662AF">
        <w:rPr>
          <w:rFonts w:ascii="Calibri" w:hAnsi="Calibri" w:cs="Calibri"/>
        </w:rPr>
        <w:t>perc_fit_traces</w:t>
      </w:r>
      <w:proofErr w:type="spellEnd"/>
      <w:r w:rsidRPr="00D662AF">
        <w:rPr>
          <w:rFonts w:ascii="Calibri" w:hAnsi="Calibri" w:cs="Calibri"/>
        </w:rPr>
        <w:t>': 0.0, '</w:t>
      </w:r>
      <w:proofErr w:type="spellStart"/>
      <w:r w:rsidRPr="00D662AF">
        <w:rPr>
          <w:rFonts w:ascii="Calibri" w:hAnsi="Calibri" w:cs="Calibri"/>
        </w:rPr>
        <w:t>average_trace_fitness</w:t>
      </w:r>
      <w:proofErr w:type="spellEnd"/>
      <w:r w:rsidRPr="00D662AF">
        <w:rPr>
          <w:rFonts w:ascii="Calibri" w:hAnsi="Calibri" w:cs="Calibri"/>
        </w:rPr>
        <w:t>': 0.46074208949289197, '</w:t>
      </w:r>
      <w:proofErr w:type="spellStart"/>
      <w:r w:rsidRPr="00D662AF">
        <w:rPr>
          <w:rFonts w:ascii="Calibri" w:hAnsi="Calibri" w:cs="Calibri"/>
        </w:rPr>
        <w:t>log_fitness</w:t>
      </w:r>
      <w:proofErr w:type="spellEnd"/>
      <w:r w:rsidRPr="00D662AF">
        <w:rPr>
          <w:rFonts w:ascii="Calibri" w:hAnsi="Calibri" w:cs="Calibri"/>
        </w:rPr>
        <w:t>': 0.604007655769335, '</w:t>
      </w:r>
      <w:proofErr w:type="spellStart"/>
      <w:r w:rsidRPr="00D662AF">
        <w:rPr>
          <w:rFonts w:ascii="Calibri" w:hAnsi="Calibri" w:cs="Calibri"/>
        </w:rPr>
        <w:t>percentage_of_fitting_traces</w:t>
      </w:r>
      <w:proofErr w:type="spellEnd"/>
      <w:r w:rsidRPr="00D662AF">
        <w:rPr>
          <w:rFonts w:ascii="Calibri" w:hAnsi="Calibri" w:cs="Calibri"/>
        </w:rPr>
        <w:t>': 0.0}</w:t>
      </w:r>
    </w:p>
    <w:p w14:paraId="09FFE378" w14:textId="77777777" w:rsidR="00D662AF" w:rsidRPr="00D662AF" w:rsidRDefault="00D662AF" w:rsidP="00D662AF">
      <w:pPr>
        <w:pStyle w:val="HTMLPreformatted"/>
        <w:shd w:val="clear" w:color="auto" w:fill="FFFFFF"/>
        <w:wordWrap w:val="0"/>
        <w:rPr>
          <w:rFonts w:ascii="Calibri" w:hAnsi="Calibri" w:cs="Calibri"/>
        </w:rPr>
      </w:pPr>
      <w:r w:rsidRPr="00D662AF">
        <w:rPr>
          <w:rFonts w:ascii="Calibri" w:hAnsi="Calibri" w:cs="Calibri"/>
        </w:rPr>
        <w:t>replay based precision: 1.0</w:t>
      </w:r>
    </w:p>
    <w:p w14:paraId="38C61BF4" w14:textId="77777777" w:rsidR="00D662AF" w:rsidRPr="00D662AF" w:rsidRDefault="00D662AF" w:rsidP="00D662AF">
      <w:pPr>
        <w:pStyle w:val="HTMLPreformatted"/>
        <w:shd w:val="clear" w:color="auto" w:fill="FFFFFF"/>
        <w:wordWrap w:val="0"/>
        <w:rPr>
          <w:rFonts w:ascii="Calibri" w:hAnsi="Calibri" w:cs="Calibri"/>
        </w:rPr>
      </w:pPr>
      <w:r w:rsidRPr="00D662AF">
        <w:rPr>
          <w:rFonts w:ascii="Calibri" w:hAnsi="Calibri" w:cs="Calibri"/>
        </w:rPr>
        <w:t>generalization: 0.45933925857280344</w:t>
      </w:r>
    </w:p>
    <w:p w14:paraId="232B43AC" w14:textId="77777777" w:rsidR="00D662AF" w:rsidRPr="00D662AF" w:rsidRDefault="00D662AF" w:rsidP="00D662AF">
      <w:pPr>
        <w:pStyle w:val="HTMLPreformatted"/>
        <w:shd w:val="clear" w:color="auto" w:fill="FFFFFF"/>
        <w:wordWrap w:val="0"/>
        <w:rPr>
          <w:rFonts w:ascii="Calibri" w:hAnsi="Calibri" w:cs="Calibri"/>
        </w:rPr>
      </w:pPr>
      <w:r w:rsidRPr="00D662AF">
        <w:rPr>
          <w:rFonts w:ascii="Calibri" w:hAnsi="Calibri" w:cs="Calibri"/>
        </w:rPr>
        <w:t>simplicity: 0.6111111111111112</w:t>
      </w:r>
    </w:p>
    <w:p w14:paraId="4DCFE3C4" w14:textId="77777777" w:rsidR="00D662AF" w:rsidRDefault="00D662AF" w:rsidP="001E3375">
      <w:pPr>
        <w:rPr>
          <w:rFonts w:ascii="Calibri" w:hAnsi="Calibri" w:cs="Calibri"/>
        </w:rPr>
      </w:pPr>
    </w:p>
    <w:p w14:paraId="3B61BE94" w14:textId="77777777" w:rsidR="001E3375" w:rsidRDefault="001E3375" w:rsidP="001E3375">
      <w:pPr>
        <w:rPr>
          <w:rFonts w:ascii="Calibri" w:hAnsi="Calibri" w:cs="Calibri"/>
        </w:rPr>
      </w:pPr>
    </w:p>
    <w:p w14:paraId="2FD90E94" w14:textId="77777777" w:rsidR="00437A1D" w:rsidRDefault="00437A1D" w:rsidP="001E3375">
      <w:pPr>
        <w:rPr>
          <w:rFonts w:ascii="Calibri" w:hAnsi="Calibri" w:cs="Calibri"/>
        </w:rPr>
      </w:pPr>
      <w:r>
        <w:rPr>
          <w:rFonts w:ascii="Calibri" w:hAnsi="Calibri" w:cs="Calibri"/>
        </w:rPr>
        <w:t>T</w:t>
      </w:r>
      <w:r w:rsidRPr="00437A1D">
        <w:rPr>
          <w:rFonts w:ascii="Calibri" w:hAnsi="Calibri" w:cs="Calibri"/>
        </w:rPr>
        <w:t xml:space="preserve">o understand </w:t>
      </w:r>
      <w:proofErr w:type="spellStart"/>
      <w:r w:rsidRPr="00437A1D">
        <w:rPr>
          <w:rFonts w:ascii="Calibri" w:hAnsi="Calibri" w:cs="Calibri"/>
        </w:rPr>
        <w:t>perfomances</w:t>
      </w:r>
      <w:proofErr w:type="spellEnd"/>
      <w:r w:rsidRPr="00437A1D">
        <w:rPr>
          <w:rFonts w:ascii="Calibri" w:hAnsi="Calibri" w:cs="Calibri"/>
        </w:rPr>
        <w:t xml:space="preserve"> for each </w:t>
      </w:r>
      <w:proofErr w:type="spellStart"/>
      <w:r w:rsidRPr="00437A1D">
        <w:rPr>
          <w:rFonts w:ascii="Calibri" w:hAnsi="Calibri" w:cs="Calibri"/>
        </w:rPr>
        <w:t>algoirthm</w:t>
      </w:r>
      <w:proofErr w:type="spellEnd"/>
      <w:r w:rsidRPr="00437A1D">
        <w:rPr>
          <w:rFonts w:ascii="Calibri" w:hAnsi="Calibri" w:cs="Calibri"/>
        </w:rPr>
        <w:t xml:space="preserve"> we use heatmap to compare their results.</w:t>
      </w:r>
    </w:p>
    <w:p w14:paraId="3511234D" w14:textId="77777777" w:rsidR="00437A1D" w:rsidRDefault="00437A1D" w:rsidP="001E3375">
      <w:pPr>
        <w:rPr>
          <w:rFonts w:ascii="Calibri" w:hAnsi="Calibri" w:cs="Calibri"/>
        </w:rPr>
      </w:pPr>
    </w:p>
    <w:p w14:paraId="6D840B26" w14:textId="77777777" w:rsidR="00437A1D" w:rsidRDefault="00D662AF" w:rsidP="001E3375">
      <w:pPr>
        <w:rPr>
          <w:rFonts w:ascii="Calibri" w:hAnsi="Calibri" w:cs="Calibri"/>
        </w:rPr>
      </w:pPr>
      <w:r>
        <w:rPr>
          <w:rFonts w:ascii="Calibri" w:hAnsi="Calibri" w:cs="Calibri"/>
          <w:noProof/>
        </w:rPr>
        <w:drawing>
          <wp:inline distT="0" distB="0" distL="0" distR="0" wp14:anchorId="2D170EA0" wp14:editId="6898D2E2">
            <wp:extent cx="4891405" cy="415798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1405" cy="4157980"/>
                    </a:xfrm>
                    <a:prstGeom prst="rect">
                      <a:avLst/>
                    </a:prstGeom>
                    <a:noFill/>
                    <a:ln>
                      <a:noFill/>
                    </a:ln>
                  </pic:spPr>
                </pic:pic>
              </a:graphicData>
            </a:graphic>
          </wp:inline>
        </w:drawing>
      </w:r>
    </w:p>
    <w:p w14:paraId="7DACAA43" w14:textId="77777777" w:rsidR="00D662AF" w:rsidRDefault="00D662AF" w:rsidP="001E3375">
      <w:pPr>
        <w:rPr>
          <w:rFonts w:ascii="Calibri" w:hAnsi="Calibri" w:cs="Calibri"/>
        </w:rPr>
      </w:pPr>
    </w:p>
    <w:p w14:paraId="640CB71C" w14:textId="77777777" w:rsidR="00437A1D" w:rsidRDefault="00D662AF" w:rsidP="001E3375">
      <w:pPr>
        <w:rPr>
          <w:rFonts w:ascii="Calibri" w:hAnsi="Calibri" w:cs="Calibri"/>
        </w:rPr>
      </w:pPr>
      <w:r>
        <w:rPr>
          <w:rFonts w:ascii="Calibri" w:hAnsi="Calibri" w:cs="Calibri"/>
        </w:rPr>
        <w:t xml:space="preserve">According to the heatmap Alpha Miner performed better </w:t>
      </w:r>
      <w:proofErr w:type="gramStart"/>
      <w:r>
        <w:rPr>
          <w:rFonts w:ascii="Calibri" w:hAnsi="Calibri" w:cs="Calibri"/>
        </w:rPr>
        <w:t>In</w:t>
      </w:r>
      <w:proofErr w:type="gramEnd"/>
      <w:r>
        <w:rPr>
          <w:rFonts w:ascii="Calibri" w:hAnsi="Calibri" w:cs="Calibri"/>
        </w:rPr>
        <w:t xml:space="preserve"> general than the others</w:t>
      </w:r>
    </w:p>
    <w:p w14:paraId="56D9A73B" w14:textId="77777777" w:rsidR="001E3375" w:rsidRDefault="001E3375" w:rsidP="001E3375">
      <w:pPr>
        <w:rPr>
          <w:rFonts w:ascii="Calibri" w:hAnsi="Calibri" w:cs="Calibri"/>
        </w:rPr>
      </w:pPr>
      <w:r w:rsidRPr="001E3375">
        <w:rPr>
          <w:rFonts w:ascii="Calibri" w:hAnsi="Calibri" w:cs="Calibri"/>
        </w:rPr>
        <w:lastRenderedPageBreak/>
        <w:t>A process tree visually represents a process model, capturing its control flow and behavior. It's hierarchical, showing relationships between activities, decisions, and loops. Process trees are intuitive, displaying activity order, choices, and looping. They help analyze process behavior, identify bottlenecks, and optimize processes. After using pm4py's process tree generator, the graph below is obtained:</w:t>
      </w:r>
    </w:p>
    <w:p w14:paraId="76F15826" w14:textId="77777777" w:rsidR="001E3375" w:rsidRDefault="001E3375" w:rsidP="001E3375">
      <w:pPr>
        <w:rPr>
          <w:rFonts w:ascii="Calibri" w:hAnsi="Calibri" w:cs="Calibri"/>
        </w:rPr>
      </w:pPr>
    </w:p>
    <w:p w14:paraId="23CFA237" w14:textId="77777777" w:rsidR="001E3375" w:rsidRPr="001E3375" w:rsidRDefault="00D662AF" w:rsidP="00D662AF">
      <w:pPr>
        <w:rPr>
          <w:rFonts w:ascii="Calibri" w:hAnsi="Calibri" w:cs="Calibri"/>
        </w:rPr>
      </w:pPr>
      <w:r>
        <w:rPr>
          <w:rFonts w:ascii="Calibri" w:hAnsi="Calibri" w:cs="Calibri"/>
          <w:noProof/>
        </w:rPr>
        <w:drawing>
          <wp:inline distT="0" distB="0" distL="0" distR="0" wp14:anchorId="49DF223C" wp14:editId="1031347D">
            <wp:extent cx="6406587" cy="23118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5192" cy="2329419"/>
                    </a:xfrm>
                    <a:prstGeom prst="rect">
                      <a:avLst/>
                    </a:prstGeom>
                    <a:noFill/>
                    <a:ln>
                      <a:noFill/>
                    </a:ln>
                  </pic:spPr>
                </pic:pic>
              </a:graphicData>
            </a:graphic>
          </wp:inline>
        </w:drawing>
      </w:r>
    </w:p>
    <w:p w14:paraId="6F8EEDEC" w14:textId="77777777" w:rsidR="001E3375" w:rsidRPr="00BC0EFF" w:rsidRDefault="001E3375" w:rsidP="00BC0EFF">
      <w:pPr>
        <w:pStyle w:val="Heading"/>
        <w:jc w:val="left"/>
        <w:rPr>
          <w:rFonts w:ascii="Calibri" w:hAnsi="Calibri" w:cs="Calibri"/>
          <w:color w:val="auto"/>
          <w:sz w:val="24"/>
          <w:szCs w:val="24"/>
          <w:lang w:val="en-US"/>
        </w:rPr>
      </w:pPr>
    </w:p>
    <w:p w14:paraId="594A5DAF" w14:textId="77777777" w:rsidR="00BC0EFF" w:rsidRPr="00BC0EFF" w:rsidRDefault="00BC0EFF" w:rsidP="00BC0EFF">
      <w:pPr>
        <w:pStyle w:val="Heading"/>
        <w:jc w:val="left"/>
        <w:rPr>
          <w:rFonts w:ascii="Calibri" w:hAnsi="Calibri" w:cs="Calibri"/>
          <w:color w:val="auto"/>
          <w:sz w:val="24"/>
          <w:szCs w:val="24"/>
          <w:lang w:val="en-US"/>
        </w:rPr>
      </w:pPr>
    </w:p>
    <w:p w14:paraId="14F8F298" w14:textId="77777777" w:rsidR="00BC0EFF" w:rsidRDefault="00BC0EFF" w:rsidP="00BC0EFF">
      <w:pPr>
        <w:pStyle w:val="Heading"/>
        <w:jc w:val="left"/>
        <w:rPr>
          <w:rFonts w:ascii="Calibri" w:hAnsi="Calibri" w:cs="Calibri"/>
          <w:color w:val="auto"/>
          <w:sz w:val="24"/>
          <w:szCs w:val="24"/>
        </w:rPr>
      </w:pPr>
      <w:r w:rsidRPr="00BC0EFF">
        <w:rPr>
          <w:rFonts w:ascii="Calibri" w:hAnsi="Calibri" w:cs="Calibri"/>
          <w:color w:val="auto"/>
          <w:sz w:val="24"/>
          <w:szCs w:val="24"/>
        </w:rPr>
        <w:t>The footprints matrix is a visual representation generated from event logs using process mining techniques. It illustrates the frequency and dependencies of activities in a process. Each cell in the matrix shows how often one activity directly follows another. This helps in identifying common patterns, sequence of activities, and potential bottlenecks in the process flow</w:t>
      </w:r>
    </w:p>
    <w:p w14:paraId="2D7F79E7" w14:textId="77777777" w:rsidR="00BC0EFF" w:rsidRDefault="00BC0EFF" w:rsidP="00BC0EFF">
      <w:pPr>
        <w:pStyle w:val="Heading"/>
        <w:jc w:val="left"/>
        <w:rPr>
          <w:rFonts w:ascii="Calibri" w:hAnsi="Calibri" w:cs="Calibri"/>
          <w:color w:val="auto"/>
          <w:sz w:val="24"/>
          <w:szCs w:val="24"/>
        </w:rPr>
      </w:pPr>
    </w:p>
    <w:p w14:paraId="0E744DBD" w14:textId="77777777" w:rsidR="00BC0EFF" w:rsidRPr="00BC0EFF" w:rsidRDefault="00BC0EFF" w:rsidP="00BC0EFF">
      <w:pPr>
        <w:pStyle w:val="Heading"/>
        <w:jc w:val="left"/>
        <w:rPr>
          <w:rFonts w:ascii="Calibri" w:hAnsi="Calibri" w:cs="Calibri"/>
          <w:color w:val="auto"/>
          <w:sz w:val="24"/>
          <w:szCs w:val="24"/>
          <w:lang w:val="en-US"/>
        </w:rPr>
      </w:pPr>
    </w:p>
    <w:p w14:paraId="1ED715B1" w14:textId="77777777" w:rsidR="00916077" w:rsidRDefault="00BC0EFF" w:rsidP="00BC0EFF">
      <w:pPr>
        <w:pStyle w:val="Heading"/>
        <w:rPr>
          <w:lang w:val="en-US"/>
        </w:rPr>
      </w:pPr>
      <w:r>
        <w:rPr>
          <w:rFonts w:ascii="Calibri" w:hAnsi="Calibri" w:cs="Calibri"/>
          <w:noProof/>
          <w:color w:val="auto"/>
          <w:sz w:val="24"/>
          <w:szCs w:val="24"/>
          <w:lang w:val="en-US"/>
        </w:rPr>
        <w:drawing>
          <wp:inline distT="0" distB="0" distL="0" distR="0" wp14:anchorId="4AB746F9" wp14:editId="742A94B2">
            <wp:extent cx="6158062" cy="2009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374" cy="2018965"/>
                    </a:xfrm>
                    <a:prstGeom prst="rect">
                      <a:avLst/>
                    </a:prstGeom>
                    <a:noFill/>
                    <a:ln>
                      <a:noFill/>
                    </a:ln>
                  </pic:spPr>
                </pic:pic>
              </a:graphicData>
            </a:graphic>
          </wp:inline>
        </w:drawing>
      </w:r>
    </w:p>
    <w:p w14:paraId="3C67EC76" w14:textId="77777777" w:rsidR="00BC0EFF" w:rsidRDefault="00BC0EFF">
      <w:pPr>
        <w:pStyle w:val="Heading"/>
        <w:rPr>
          <w:lang w:val="en-US"/>
        </w:rPr>
      </w:pPr>
    </w:p>
    <w:p w14:paraId="79E73771" w14:textId="77777777" w:rsidR="00916077" w:rsidRDefault="00BC0EFF">
      <w:pPr>
        <w:pStyle w:val="Heading"/>
        <w:rPr>
          <w:lang w:val="en-US"/>
        </w:rPr>
      </w:pPr>
      <w:r>
        <w:rPr>
          <w:lang w:val="en-US"/>
        </w:rPr>
        <w:lastRenderedPageBreak/>
        <w:t>Segmentation</w:t>
      </w:r>
    </w:p>
    <w:p w14:paraId="3646DC51" w14:textId="77777777" w:rsidR="00BC0EFF" w:rsidRDefault="00BC0EFF">
      <w:pPr>
        <w:pStyle w:val="Heading"/>
        <w:rPr>
          <w:lang w:val="en-US"/>
        </w:rPr>
      </w:pPr>
    </w:p>
    <w:p w14:paraId="577EE96A" w14:textId="77777777" w:rsidR="00154AE4" w:rsidRPr="00154AE4" w:rsidRDefault="00154AE4" w:rsidP="00154AE4">
      <w:pPr>
        <w:pStyle w:val="NormalWeb"/>
        <w:rPr>
          <w:rFonts w:ascii="Calibri" w:hAnsi="Calibri" w:cs="Calibri"/>
        </w:rPr>
      </w:pPr>
      <w:r w:rsidRPr="00154AE4">
        <w:rPr>
          <w:rFonts w:ascii="Calibri" w:hAnsi="Calibri" w:cs="Calibri"/>
        </w:rPr>
        <w:t>Clustering is a technique used to group similar data points together based on their features. In this context, it segments event logs into clusters of traces that exhibit similar patterns. The K-means algorithm is a popular clustering method that partitions data into K clusters, where each data point belongs to the cluster with the nearest mean.</w:t>
      </w:r>
    </w:p>
    <w:p w14:paraId="3ACD671E" w14:textId="77777777" w:rsidR="00154AE4" w:rsidRPr="00154AE4" w:rsidRDefault="00154AE4" w:rsidP="00154AE4">
      <w:pPr>
        <w:pStyle w:val="NormalWeb"/>
        <w:rPr>
          <w:rFonts w:ascii="Calibri" w:hAnsi="Calibri" w:cs="Calibri"/>
        </w:rPr>
      </w:pPr>
      <w:r w:rsidRPr="00154AE4">
        <w:rPr>
          <w:rFonts w:ascii="Calibri" w:hAnsi="Calibri" w:cs="Calibri"/>
        </w:rPr>
        <w:t>In the provided code, after normalizing the features of event logs, K-means is applied to identify clusters of similar traces. The 'elbow method' graphically determines the optimal number of clusters (K) by plotting the sum of squared errors (SSE) against different K values. The point where the SSE begins to level off ('elbow point') suggests an appropriate K value. Finally, each trace in the event log is assigned to a cluster, enabling further analysis and insights into process behavior.</w:t>
      </w:r>
    </w:p>
    <w:p w14:paraId="74F9BB0B" w14:textId="77777777" w:rsidR="00BC0EFF" w:rsidRPr="00BC0EFF" w:rsidRDefault="00BC0EFF" w:rsidP="00BC0EFF">
      <w:pPr>
        <w:pStyle w:val="Heading"/>
        <w:jc w:val="left"/>
        <w:rPr>
          <w:rFonts w:ascii="Calibri" w:hAnsi="Calibri" w:cs="Calibri"/>
          <w:color w:val="auto"/>
          <w:sz w:val="24"/>
          <w:szCs w:val="24"/>
          <w:lang w:val="en-US"/>
        </w:rPr>
      </w:pPr>
    </w:p>
    <w:p w14:paraId="2B898A56" w14:textId="77777777" w:rsidR="00154AE4" w:rsidRDefault="00154AE4">
      <w:pPr>
        <w:pStyle w:val="Heading"/>
        <w:rPr>
          <w:lang w:val="en-US"/>
        </w:rPr>
      </w:pPr>
    </w:p>
    <w:p w14:paraId="568CCA1A" w14:textId="77777777" w:rsidR="00154AE4" w:rsidRDefault="00BC0EFF">
      <w:pPr>
        <w:pStyle w:val="Heading"/>
      </w:pPr>
      <w:r>
        <w:rPr>
          <w:noProof/>
          <w:lang w:val="en-US"/>
        </w:rPr>
        <w:drawing>
          <wp:inline distT="0" distB="0" distL="0" distR="0" wp14:anchorId="2097737E" wp14:editId="6D3661F1">
            <wp:extent cx="5469255" cy="3985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9255" cy="3985260"/>
                    </a:xfrm>
                    <a:prstGeom prst="rect">
                      <a:avLst/>
                    </a:prstGeom>
                    <a:noFill/>
                    <a:ln>
                      <a:noFill/>
                    </a:ln>
                  </pic:spPr>
                </pic:pic>
              </a:graphicData>
            </a:graphic>
          </wp:inline>
        </w:drawing>
      </w:r>
      <w:r w:rsidR="00154AE4" w:rsidRPr="00154AE4">
        <w:t xml:space="preserve"> </w:t>
      </w:r>
    </w:p>
    <w:p w14:paraId="72321E82" w14:textId="77777777" w:rsidR="00BC0EFF" w:rsidRDefault="00154AE4" w:rsidP="00154AE4">
      <w:pPr>
        <w:pStyle w:val="Heading"/>
        <w:jc w:val="left"/>
        <w:rPr>
          <w:lang w:val="en-US"/>
        </w:rPr>
      </w:pPr>
      <w:r w:rsidRPr="00154AE4">
        <w:rPr>
          <w:rFonts w:ascii="Calibri" w:hAnsi="Calibri" w:cs="Calibri"/>
          <w:color w:val="auto"/>
          <w:sz w:val="24"/>
          <w:szCs w:val="24"/>
        </w:rPr>
        <w:lastRenderedPageBreak/>
        <w:t xml:space="preserve">Choosing </w:t>
      </w:r>
      <w:r w:rsidRPr="00154AE4">
        <w:rPr>
          <w:rStyle w:val="katex-mathml"/>
          <w:rFonts w:ascii="Calibri" w:hAnsi="Calibri" w:cs="Calibri"/>
          <w:color w:val="auto"/>
          <w:sz w:val="24"/>
          <w:szCs w:val="24"/>
        </w:rPr>
        <w:t>K=3K = 3</w:t>
      </w:r>
      <w:r w:rsidRPr="00154AE4">
        <w:rPr>
          <w:rStyle w:val="mord"/>
          <w:rFonts w:ascii="Calibri" w:hAnsi="Calibri" w:cs="Calibri"/>
          <w:color w:val="auto"/>
          <w:sz w:val="24"/>
          <w:szCs w:val="24"/>
        </w:rPr>
        <w:t>K</w:t>
      </w:r>
      <w:r w:rsidRPr="00154AE4">
        <w:rPr>
          <w:rStyle w:val="mrel"/>
          <w:rFonts w:ascii="Calibri" w:hAnsi="Calibri" w:cs="Calibri"/>
          <w:color w:val="auto"/>
          <w:sz w:val="24"/>
          <w:szCs w:val="24"/>
        </w:rPr>
        <w:t>=</w:t>
      </w:r>
      <w:r w:rsidRPr="00154AE4">
        <w:rPr>
          <w:rStyle w:val="mord"/>
          <w:rFonts w:ascii="Calibri" w:hAnsi="Calibri" w:cs="Calibri"/>
          <w:color w:val="auto"/>
          <w:sz w:val="24"/>
          <w:szCs w:val="24"/>
        </w:rPr>
        <w:t>3</w:t>
      </w:r>
      <w:r w:rsidRPr="00154AE4">
        <w:rPr>
          <w:rFonts w:ascii="Calibri" w:hAnsi="Calibri" w:cs="Calibri"/>
          <w:color w:val="auto"/>
          <w:sz w:val="24"/>
          <w:szCs w:val="24"/>
        </w:rPr>
        <w:t xml:space="preserve"> based on the elbow method indicates that three clusters effectively capture the variation in the data, balancing model complexity and clustering quality as suggested by the elbow plot</w:t>
      </w:r>
      <w:r>
        <w:rPr>
          <w:noProof/>
          <w:lang w:val="en-US"/>
        </w:rPr>
        <w:drawing>
          <wp:inline distT="0" distB="0" distL="0" distR="0" wp14:anchorId="5A584B18" wp14:editId="0845AAF8">
            <wp:extent cx="5520690" cy="3519805"/>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0690" cy="3519805"/>
                    </a:xfrm>
                    <a:prstGeom prst="rect">
                      <a:avLst/>
                    </a:prstGeom>
                    <a:noFill/>
                    <a:ln>
                      <a:noFill/>
                    </a:ln>
                  </pic:spPr>
                </pic:pic>
              </a:graphicData>
            </a:graphic>
          </wp:inline>
        </w:drawing>
      </w:r>
      <w:r w:rsidRPr="00154AE4">
        <w:rPr>
          <w:rFonts w:ascii="Calibri" w:hAnsi="Calibri" w:cs="Calibri"/>
          <w:color w:val="auto"/>
          <w:sz w:val="24"/>
          <w:szCs w:val="24"/>
        </w:rPr>
        <w:t>.</w:t>
      </w:r>
    </w:p>
    <w:p w14:paraId="07C963FB" w14:textId="77777777" w:rsidR="00BC0EFF" w:rsidRDefault="00BC0EFF">
      <w:pPr>
        <w:pStyle w:val="Heading"/>
        <w:rPr>
          <w:lang w:val="en-US"/>
        </w:rPr>
      </w:pPr>
    </w:p>
    <w:p w14:paraId="540D464F" w14:textId="77777777" w:rsidR="00BC0EFF" w:rsidRDefault="00154AE4" w:rsidP="00154AE4">
      <w:pPr>
        <w:pStyle w:val="Heading"/>
        <w:jc w:val="left"/>
        <w:rPr>
          <w:rFonts w:ascii="Calibri" w:hAnsi="Calibri" w:cs="Calibri"/>
          <w:color w:val="auto"/>
          <w:sz w:val="24"/>
          <w:szCs w:val="24"/>
          <w:lang w:val="en-US"/>
        </w:rPr>
      </w:pPr>
      <w:r>
        <w:rPr>
          <w:rFonts w:ascii="Calibri" w:hAnsi="Calibri" w:cs="Calibri"/>
          <w:color w:val="auto"/>
          <w:sz w:val="24"/>
          <w:szCs w:val="24"/>
          <w:lang w:val="en-US"/>
        </w:rPr>
        <w:t>Segmenting cases based on their cluster:</w:t>
      </w:r>
    </w:p>
    <w:p w14:paraId="1C4F3266" w14:textId="77777777" w:rsidR="00154AE4" w:rsidRDefault="00154AE4" w:rsidP="00154AE4">
      <w:pPr>
        <w:pStyle w:val="HTMLPreformatted"/>
        <w:shd w:val="clear" w:color="auto" w:fill="FFFFFF"/>
        <w:wordWrap w:val="0"/>
        <w:rPr>
          <w:rFonts w:ascii="var(--jp-code-font-family)" w:hAnsi="var(--jp-code-font-family)"/>
        </w:rPr>
      </w:pPr>
      <w:r>
        <w:rPr>
          <w:rFonts w:ascii="var(--jp-code-font-family)" w:hAnsi="var(--jp-code-font-family)"/>
        </w:rPr>
        <w:t>Number of events in cluster 0: 92742</w:t>
      </w:r>
    </w:p>
    <w:p w14:paraId="254D2389" w14:textId="77777777" w:rsidR="00154AE4" w:rsidRDefault="00154AE4" w:rsidP="00154AE4">
      <w:pPr>
        <w:pStyle w:val="HTMLPreformatted"/>
        <w:shd w:val="clear" w:color="auto" w:fill="FFFFFF"/>
        <w:wordWrap w:val="0"/>
        <w:rPr>
          <w:rFonts w:ascii="var(--jp-code-font-family)" w:hAnsi="var(--jp-code-font-family)"/>
        </w:rPr>
      </w:pPr>
      <w:r>
        <w:rPr>
          <w:rFonts w:ascii="var(--jp-code-font-family)" w:hAnsi="var(--jp-code-font-family)"/>
        </w:rPr>
        <w:t>Number of cases in cluster 0: 46371</w:t>
      </w:r>
    </w:p>
    <w:p w14:paraId="1B590641" w14:textId="77777777" w:rsidR="00154AE4" w:rsidRDefault="00154AE4" w:rsidP="00154AE4">
      <w:pPr>
        <w:pStyle w:val="HTMLPreformatted"/>
        <w:shd w:val="clear" w:color="auto" w:fill="FFFFFF"/>
        <w:wordWrap w:val="0"/>
        <w:rPr>
          <w:rFonts w:ascii="var(--jp-code-font-family)" w:hAnsi="var(--jp-code-font-family)"/>
        </w:rPr>
      </w:pPr>
      <w:r>
        <w:rPr>
          <w:rFonts w:ascii="var(--jp-code-font-family)" w:hAnsi="var(--jp-code-font-family)"/>
        </w:rPr>
        <w:t>Number of events in cluster 1: 291803</w:t>
      </w:r>
    </w:p>
    <w:p w14:paraId="4151AA07" w14:textId="77777777" w:rsidR="00154AE4" w:rsidRDefault="00154AE4" w:rsidP="00154AE4">
      <w:pPr>
        <w:pStyle w:val="HTMLPreformatted"/>
        <w:shd w:val="clear" w:color="auto" w:fill="FFFFFF"/>
        <w:wordWrap w:val="0"/>
        <w:rPr>
          <w:rFonts w:ascii="var(--jp-code-font-family)" w:hAnsi="var(--jp-code-font-family)"/>
        </w:rPr>
      </w:pPr>
      <w:r>
        <w:rPr>
          <w:rFonts w:ascii="var(--jp-code-font-family)" w:hAnsi="var(--jp-code-font-family)"/>
        </w:rPr>
        <w:t>Number of cases in cluster 1: 59613</w:t>
      </w:r>
    </w:p>
    <w:p w14:paraId="74F4B425" w14:textId="77777777" w:rsidR="00154AE4" w:rsidRDefault="00154AE4" w:rsidP="00154AE4">
      <w:pPr>
        <w:pStyle w:val="HTMLPreformatted"/>
        <w:shd w:val="clear" w:color="auto" w:fill="FFFFFF"/>
        <w:wordWrap w:val="0"/>
        <w:rPr>
          <w:rFonts w:ascii="var(--jp-code-font-family)" w:hAnsi="var(--jp-code-font-family)"/>
        </w:rPr>
      </w:pPr>
      <w:r>
        <w:rPr>
          <w:rFonts w:ascii="var(--jp-code-font-family)" w:hAnsi="var(--jp-code-font-family)"/>
        </w:rPr>
        <w:t>Number of events in cluster 2: 107300</w:t>
      </w:r>
    </w:p>
    <w:p w14:paraId="6AAFD4F8" w14:textId="77777777" w:rsidR="00154AE4" w:rsidRDefault="00154AE4" w:rsidP="00154AE4">
      <w:pPr>
        <w:pStyle w:val="HTMLPreformatted"/>
        <w:shd w:val="clear" w:color="auto" w:fill="FFFFFF"/>
        <w:wordWrap w:val="0"/>
        <w:rPr>
          <w:rFonts w:ascii="var(--jp-code-font-family)" w:hAnsi="var(--jp-code-font-family)"/>
        </w:rPr>
      </w:pPr>
      <w:r>
        <w:rPr>
          <w:rFonts w:ascii="var(--jp-code-font-family)" w:hAnsi="var(--jp-code-font-family)"/>
        </w:rPr>
        <w:t>Number of cases in cluster 2: 19470</w:t>
      </w:r>
    </w:p>
    <w:p w14:paraId="768A0CBA" w14:textId="77777777" w:rsidR="00154AE4" w:rsidRDefault="00154AE4" w:rsidP="00154AE4">
      <w:pPr>
        <w:pStyle w:val="NormalWeb"/>
      </w:pPr>
    </w:p>
    <w:p w14:paraId="29172539" w14:textId="77777777" w:rsidR="00154AE4" w:rsidRDefault="00154AE4" w:rsidP="00154AE4">
      <w:pPr>
        <w:pStyle w:val="NormalWeb"/>
      </w:pPr>
    </w:p>
    <w:p w14:paraId="77FBB3AD" w14:textId="77777777" w:rsidR="00154AE4" w:rsidRDefault="00154AE4" w:rsidP="00154AE4">
      <w:pPr>
        <w:pStyle w:val="NormalWeb"/>
      </w:pPr>
      <w:r>
        <w:t>Here's a summarized and short conclusion for your project based on the K-means clustering results with three clusters:</w:t>
      </w:r>
    </w:p>
    <w:p w14:paraId="0E28E7FD" w14:textId="77777777" w:rsidR="00154AE4" w:rsidRDefault="00154AE4" w:rsidP="00154AE4">
      <w:pPr>
        <w:pStyle w:val="NormalWeb"/>
        <w:numPr>
          <w:ilvl w:val="0"/>
          <w:numId w:val="5"/>
        </w:numPr>
      </w:pPr>
      <w:r>
        <w:rPr>
          <w:rStyle w:val="Strong"/>
        </w:rPr>
        <w:t>Cluster 0:</w:t>
      </w:r>
      <w:r>
        <w:t xml:space="preserve"> This cluster includes 46,371 cases where fines are predominantly paid in full without significant penalties or credit collection. The average payment amount is 0.94% of the total fine amount.</w:t>
      </w:r>
    </w:p>
    <w:p w14:paraId="52589D5D" w14:textId="77777777" w:rsidR="00154AE4" w:rsidRDefault="00154AE4" w:rsidP="00154AE4">
      <w:pPr>
        <w:pStyle w:val="NormalWeb"/>
        <w:numPr>
          <w:ilvl w:val="0"/>
          <w:numId w:val="5"/>
        </w:numPr>
      </w:pPr>
      <w:r>
        <w:rPr>
          <w:rStyle w:val="Strong"/>
        </w:rPr>
        <w:lastRenderedPageBreak/>
        <w:t>Cluster 1:</w:t>
      </w:r>
      <w:r>
        <w:t xml:space="preserve"> With 59,613 cases, this cluster shows fines where there's a mix of payments and penalties, indicating some cases involve partial payments or delays. The average payment amount is notably lower at 0.07% of the total fine amount.</w:t>
      </w:r>
    </w:p>
    <w:p w14:paraId="2C99EB6D" w14:textId="77777777" w:rsidR="00154AE4" w:rsidRDefault="00154AE4" w:rsidP="00154AE4">
      <w:pPr>
        <w:pStyle w:val="NormalWeb"/>
        <w:numPr>
          <w:ilvl w:val="0"/>
          <w:numId w:val="5"/>
        </w:numPr>
      </w:pPr>
      <w:r>
        <w:rPr>
          <w:rStyle w:val="Strong"/>
        </w:rPr>
        <w:t>Cluster 2:</w:t>
      </w:r>
      <w:r>
        <w:t xml:space="preserve"> This smaller cluster comprises 19,470 cases where fines typically involve higher penalty rates and instances of credit collection. The average payment amount is 95.5% of the total fine amount, suggesting these cases often result in full payment after initial penalties.</w:t>
      </w:r>
    </w:p>
    <w:p w14:paraId="27E98AFE" w14:textId="77777777" w:rsidR="00154AE4" w:rsidRDefault="00154AE4" w:rsidP="00154AE4">
      <w:pPr>
        <w:pStyle w:val="NormalWeb"/>
      </w:pPr>
      <w:r>
        <w:t>These clusters provide insights into different patterns of fine management behaviors, guiding interventions for optimizing payment completion rates and reducing management costs in the road-traffic fines process.</w:t>
      </w:r>
    </w:p>
    <w:p w14:paraId="4585F64F" w14:textId="77777777" w:rsidR="00154AE4" w:rsidRPr="00154AE4" w:rsidRDefault="00154AE4" w:rsidP="00154AE4">
      <w:pPr>
        <w:pStyle w:val="Heading"/>
        <w:jc w:val="left"/>
        <w:rPr>
          <w:rFonts w:ascii="Calibri" w:hAnsi="Calibri" w:cs="Calibri"/>
          <w:color w:val="auto"/>
          <w:sz w:val="24"/>
          <w:szCs w:val="24"/>
          <w:lang w:val="en-US"/>
        </w:rPr>
      </w:pPr>
    </w:p>
    <w:p w14:paraId="3F470BD7" w14:textId="77777777" w:rsidR="00F91882" w:rsidRDefault="00000000">
      <w:pPr>
        <w:pStyle w:val="Heading"/>
        <w:rPr>
          <w:lang w:val="en-US"/>
        </w:rPr>
      </w:pPr>
      <w:r>
        <w:rPr>
          <w:lang w:val="en-US"/>
        </w:rPr>
        <w:t>Conclusions</w:t>
      </w:r>
    </w:p>
    <w:p w14:paraId="239E1A76" w14:textId="77777777" w:rsidR="00F91882" w:rsidRDefault="00000000">
      <w:pPr>
        <w:pStyle w:val="Body"/>
        <w:rPr>
          <w:lang w:val="en-US"/>
        </w:rPr>
      </w:pPr>
      <w:r>
        <w:rPr>
          <w:lang w:val="en-US"/>
        </w:rPr>
        <w:t xml:space="preserve">Discuss the achievements of the project. Which questions were successfully answered, which are still unclear and why? Do the achieved results suggest specific updates to the strategic goals, operational or tactical objectives of the </w:t>
      </w:r>
      <w:proofErr w:type="spellStart"/>
      <w:r>
        <w:rPr>
          <w:lang w:val="en-US"/>
        </w:rPr>
        <w:t>organisation</w:t>
      </w:r>
      <w:proofErr w:type="spellEnd"/>
      <w:r>
        <w:rPr>
          <w:lang w:val="en-US"/>
        </w:rPr>
        <w:t>, or data collection procedures?  If any, highlight those sections in the code where you provided an original contribution proposing a procedure not included in the PM4PY documentation or in the examples proposed in class.</w:t>
      </w:r>
    </w:p>
    <w:p w14:paraId="0369F52A" w14:textId="77777777" w:rsidR="00F91882" w:rsidRDefault="00F91882">
      <w:pPr>
        <w:pStyle w:val="Body"/>
        <w:rPr>
          <w:lang w:val="en-US"/>
        </w:rPr>
      </w:pPr>
    </w:p>
    <w:p w14:paraId="12EF0D00" w14:textId="77777777" w:rsidR="00F91882" w:rsidRDefault="00000000">
      <w:pPr>
        <w:rPr>
          <w:rFonts w:ascii="Graphik" w:hAnsi="Graphik" w:cs="Arial Unicode MS"/>
          <w:color w:val="000000"/>
          <w:lang w:eastAsia="en-GB"/>
        </w:rPr>
      </w:pPr>
      <w:r>
        <w:br w:type="page"/>
      </w:r>
    </w:p>
    <w:p w14:paraId="77D26A13" w14:textId="77777777" w:rsidR="00F91882" w:rsidRDefault="00F91882">
      <w:pPr>
        <w:pStyle w:val="Body"/>
        <w:rPr>
          <w:lang w:val="en-US"/>
        </w:rPr>
      </w:pPr>
    </w:p>
    <w:p w14:paraId="5E3C5A21" w14:textId="77777777" w:rsidR="00F91882" w:rsidRDefault="00000000">
      <w:pPr>
        <w:pStyle w:val="Caption"/>
        <w:spacing w:line="480" w:lineRule="auto"/>
        <w:rPr>
          <w:color w:val="CD591A"/>
          <w:sz w:val="32"/>
          <w:szCs w:val="32"/>
          <w:lang w:val="en-US"/>
        </w:rPr>
      </w:pPr>
      <w:r>
        <w:rPr>
          <w:color w:val="CD591A"/>
          <w:sz w:val="32"/>
          <w:szCs w:val="32"/>
          <w:lang w:val="en-US"/>
        </w:rPr>
        <w:t>Assessment Criteria</w:t>
      </w:r>
    </w:p>
    <w:p w14:paraId="4C5A8E50" w14:textId="77777777" w:rsidR="00F91882" w:rsidRDefault="00000000">
      <w:pPr>
        <w:pStyle w:val="Body"/>
        <w:rPr>
          <w:lang w:val="en-US"/>
        </w:rPr>
      </w:pPr>
      <w:r>
        <w:rPr>
          <w:lang w:val="en-US"/>
        </w:rPr>
        <w:t>The project is evaluated based on 4 dimensions each accounting for the 25% of the final grade.</w:t>
      </w:r>
    </w:p>
    <w:p w14:paraId="4912633C" w14:textId="77777777" w:rsidR="00F91882" w:rsidRDefault="00000000">
      <w:pPr>
        <w:pStyle w:val="Body"/>
        <w:numPr>
          <w:ilvl w:val="0"/>
          <w:numId w:val="1"/>
        </w:numPr>
        <w:rPr>
          <w:lang w:val="en-US"/>
        </w:rPr>
      </w:pPr>
      <w:r>
        <w:rPr>
          <w:lang w:val="en-US"/>
        </w:rPr>
        <w:t xml:space="preserve">Clarity. The report is clear and well </w:t>
      </w:r>
      <w:proofErr w:type="spellStart"/>
      <w:r>
        <w:rPr>
          <w:lang w:val="en-US"/>
        </w:rPr>
        <w:t>organised</w:t>
      </w:r>
      <w:proofErr w:type="spellEnd"/>
      <w:r>
        <w:rPr>
          <w:lang w:val="en-US"/>
        </w:rPr>
        <w:t>.  The oral presentation of accomplishments is organic and valid in terms of the terminology used.</w:t>
      </w:r>
    </w:p>
    <w:p w14:paraId="6175DC45" w14:textId="77777777" w:rsidR="00F91882" w:rsidRDefault="00000000">
      <w:pPr>
        <w:pStyle w:val="Body"/>
        <w:numPr>
          <w:ilvl w:val="0"/>
          <w:numId w:val="1"/>
        </w:numPr>
        <w:rPr>
          <w:lang w:val="en-US"/>
        </w:rPr>
      </w:pPr>
      <w:r>
        <w:rPr>
          <w:lang w:val="en-US"/>
        </w:rPr>
        <w:t>Completeness. The techniques adopted are covering all the methods presented in the course (or more).</w:t>
      </w:r>
    </w:p>
    <w:p w14:paraId="01903D5A" w14:textId="77777777" w:rsidR="00F91882" w:rsidRDefault="00000000">
      <w:pPr>
        <w:pStyle w:val="Body"/>
        <w:numPr>
          <w:ilvl w:val="0"/>
          <w:numId w:val="1"/>
        </w:numPr>
        <w:rPr>
          <w:lang w:val="en-US"/>
        </w:rPr>
      </w:pPr>
      <w:r>
        <w:rPr>
          <w:lang w:val="en-US"/>
        </w:rPr>
        <w:t xml:space="preserve">Effectiveness. The research questions of the scenarios are successfully answered or the motivations for not fully answering the questions are identified and clearly stated. </w:t>
      </w:r>
    </w:p>
    <w:p w14:paraId="158E69F5" w14:textId="77777777" w:rsidR="00F91882" w:rsidRDefault="00000000">
      <w:pPr>
        <w:pStyle w:val="Body"/>
        <w:numPr>
          <w:ilvl w:val="0"/>
          <w:numId w:val="1"/>
        </w:numPr>
        <w:rPr>
          <w:lang w:val="en-US"/>
        </w:rPr>
      </w:pPr>
      <w:r>
        <w:rPr>
          <w:lang w:val="en-US"/>
        </w:rPr>
        <w:t xml:space="preserve">Originality and Complexity. The </w:t>
      </w:r>
      <w:r>
        <w:rPr>
          <w:lang w:val="fr-FR"/>
        </w:rPr>
        <w:t xml:space="preserve">techniques </w:t>
      </w:r>
      <w:proofErr w:type="spellStart"/>
      <w:r>
        <w:rPr>
          <w:lang w:val="fr-FR"/>
        </w:rPr>
        <w:t>adopted</w:t>
      </w:r>
      <w:proofErr w:type="spellEnd"/>
      <w:r>
        <w:rPr>
          <w:lang w:val="en-US"/>
        </w:rPr>
        <w:t xml:space="preserve"> are not trivial or propose original methods. </w:t>
      </w:r>
    </w:p>
    <w:sectPr w:rsidR="00F91882">
      <w:footerReference w:type="default" r:id="rId37"/>
      <w:pgSz w:w="11900" w:h="16840"/>
      <w:pgMar w:top="1440" w:right="1600" w:bottom="144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7C484" w14:textId="77777777" w:rsidR="00C80BC5" w:rsidRDefault="00C80BC5">
      <w:r>
        <w:separator/>
      </w:r>
    </w:p>
  </w:endnote>
  <w:endnote w:type="continuationSeparator" w:id="0">
    <w:p w14:paraId="71304545" w14:textId="77777777" w:rsidR="00C80BC5" w:rsidRDefault="00C80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nela Deck Bold">
    <w:altName w:val="Calibri"/>
    <w:charset w:val="00"/>
    <w:family w:val="auto"/>
    <w:pitch w:val="default"/>
    <w:sig w:usb0="00000000" w:usb1="00000000" w:usb2="00000000" w:usb3="00000000" w:csb0="00000093" w:csb1="00000000"/>
  </w:font>
  <w:font w:name="Canela Text Regular">
    <w:altName w:val="Calibri"/>
    <w:charset w:val="00"/>
    <w:family w:val="auto"/>
    <w:pitch w:val="default"/>
    <w:sig w:usb0="00000000" w:usb1="00000000" w:usb2="00000000" w:usb3="00000000" w:csb0="00000093" w:csb1="00000000"/>
  </w:font>
  <w:font w:name="Graphik">
    <w:altName w:val="Yu Gothic UI"/>
    <w:charset w:val="4D"/>
    <w:family w:val="swiss"/>
    <w:pitch w:val="default"/>
    <w:sig w:usb0="00000000" w:usb1="00000000" w:usb2="00000000" w:usb3="00000000" w:csb0="00000093" w:csb1="00000000"/>
  </w:font>
  <w:font w:name="GRAPHIK-MEDIUM">
    <w:altName w:val="Segoe Print"/>
    <w:charset w:val="4D"/>
    <w:family w:val="swiss"/>
    <w:pitch w:val="default"/>
    <w:sig w:usb0="00000000" w:usb1="00000000" w:usb2="00000000" w:usb3="00000000" w:csb0="00000093" w:csb1="00000000"/>
  </w:font>
  <w:font w:name="GRAPHIK-SEMIBOLDITALIC">
    <w:altName w:val="Yu Gothic UI Semibold"/>
    <w:charset w:val="4D"/>
    <w:family w:val="swiss"/>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E7CE5" w14:textId="77777777" w:rsidR="00F91882" w:rsidRDefault="00000000">
    <w:pPr>
      <w:pStyle w:val="HeaderFooter"/>
      <w:tabs>
        <w:tab w:val="center" w:pos="4350"/>
        <w:tab w:val="right" w:pos="8700"/>
      </w:tabs>
    </w:pPr>
    <w:r>
      <w:t>Academic Report</w:t>
    </w:r>
    <w:r>
      <w:tab/>
    </w:r>
    <w:r>
      <w:tab/>
    </w:r>
    <w:r>
      <w:fldChar w:fldCharType="begin"/>
    </w:r>
    <w:r>
      <w:instrText xml:space="preserve"> PAGE </w:instrText>
    </w:r>
    <w:r>
      <w:fldChar w:fldCharType="separate"/>
    </w:r>
    <w:r>
      <w:rPr>
        <w:rFonts w:hint="eastAsia"/>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C9800" w14:textId="77777777" w:rsidR="00C80BC5" w:rsidRDefault="00C80BC5">
      <w:r>
        <w:separator/>
      </w:r>
    </w:p>
  </w:footnote>
  <w:footnote w:type="continuationSeparator" w:id="0">
    <w:p w14:paraId="5CE2D9A0" w14:textId="77777777" w:rsidR="00C80BC5" w:rsidRDefault="00C80B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B2514"/>
    <w:multiLevelType w:val="multilevel"/>
    <w:tmpl w:val="3F6B2514"/>
    <w:lvl w:ilvl="0">
      <w:start w:val="1"/>
      <w:numFmt w:val="decimal"/>
      <w:lvlText w:val="%1."/>
      <w:lvlJc w:val="left"/>
      <w:pPr>
        <w:tabs>
          <w:tab w:val="left" w:pos="807"/>
        </w:tabs>
        <w:ind w:left="327" w:firstLine="1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107"/>
        </w:tabs>
        <w:ind w:left="627" w:firstLine="1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407"/>
        </w:tabs>
        <w:ind w:left="927" w:firstLine="1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707"/>
        </w:tabs>
        <w:ind w:left="1227" w:firstLine="1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2007"/>
        </w:tabs>
        <w:ind w:left="1527" w:firstLine="1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2307"/>
        </w:tabs>
        <w:ind w:left="1827" w:firstLine="1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2607"/>
        </w:tabs>
        <w:ind w:left="2127" w:firstLine="1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2907"/>
        </w:tabs>
        <w:ind w:left="2427" w:firstLine="1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3207"/>
        </w:tabs>
        <w:ind w:left="2727" w:firstLine="1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0944075"/>
    <w:multiLevelType w:val="multilevel"/>
    <w:tmpl w:val="34E8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B43322"/>
    <w:multiLevelType w:val="multilevel"/>
    <w:tmpl w:val="D498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34D21"/>
    <w:multiLevelType w:val="multilevel"/>
    <w:tmpl w:val="67F6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DE220D"/>
    <w:multiLevelType w:val="multilevel"/>
    <w:tmpl w:val="F0081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4280352">
    <w:abstractNumId w:val="0"/>
  </w:num>
  <w:num w:numId="2" w16cid:durableId="1616978589">
    <w:abstractNumId w:val="4"/>
  </w:num>
  <w:num w:numId="3" w16cid:durableId="1113944186">
    <w:abstractNumId w:val="3"/>
  </w:num>
  <w:num w:numId="4" w16cid:durableId="474756291">
    <w:abstractNumId w:val="2"/>
  </w:num>
  <w:num w:numId="5" w16cid:durableId="1620332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587"/>
    <w:rsid w:val="0001193B"/>
    <w:rsid w:val="000766A5"/>
    <w:rsid w:val="00076C24"/>
    <w:rsid w:val="00154AE4"/>
    <w:rsid w:val="001E3375"/>
    <w:rsid w:val="001E49B0"/>
    <w:rsid w:val="002C09F3"/>
    <w:rsid w:val="00373BB0"/>
    <w:rsid w:val="003E5FD3"/>
    <w:rsid w:val="00437A1D"/>
    <w:rsid w:val="004F1E57"/>
    <w:rsid w:val="004F63CE"/>
    <w:rsid w:val="00525C6A"/>
    <w:rsid w:val="005A148C"/>
    <w:rsid w:val="005A2AC2"/>
    <w:rsid w:val="005F5AB4"/>
    <w:rsid w:val="006040A3"/>
    <w:rsid w:val="00617AA0"/>
    <w:rsid w:val="00650BC8"/>
    <w:rsid w:val="0068593C"/>
    <w:rsid w:val="006D66B1"/>
    <w:rsid w:val="00706CDC"/>
    <w:rsid w:val="007D03E2"/>
    <w:rsid w:val="007D3811"/>
    <w:rsid w:val="00803F50"/>
    <w:rsid w:val="0086770A"/>
    <w:rsid w:val="00875D97"/>
    <w:rsid w:val="008B14AE"/>
    <w:rsid w:val="008B3ADC"/>
    <w:rsid w:val="008C78FB"/>
    <w:rsid w:val="00916077"/>
    <w:rsid w:val="00A21CC8"/>
    <w:rsid w:val="00A27EA2"/>
    <w:rsid w:val="00A856B7"/>
    <w:rsid w:val="00BC0EFF"/>
    <w:rsid w:val="00C04587"/>
    <w:rsid w:val="00C104AE"/>
    <w:rsid w:val="00C80BC5"/>
    <w:rsid w:val="00D369F0"/>
    <w:rsid w:val="00D662AF"/>
    <w:rsid w:val="00D942F2"/>
    <w:rsid w:val="00E21397"/>
    <w:rsid w:val="00E23AAF"/>
    <w:rsid w:val="00F000D3"/>
    <w:rsid w:val="00F34FC9"/>
    <w:rsid w:val="00F91882"/>
    <w:rsid w:val="00FE519D"/>
    <w:rsid w:val="01181D1F"/>
    <w:rsid w:val="29F022A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1ACC8"/>
  <w15:docId w15:val="{DC79685D-0520-4FA5-99B0-C0B8DE3E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Arial Unicode MS"/>
      <w:sz w:val="24"/>
      <w:szCs w:val="24"/>
    </w:rPr>
  </w:style>
  <w:style w:type="paragraph" w:styleId="Heading1">
    <w:name w:val="heading 1"/>
    <w:basedOn w:val="Normal"/>
    <w:next w:val="Normal"/>
    <w:link w:val="Heading1Char"/>
    <w:uiPriority w:val="9"/>
    <w:qFormat/>
    <w:rsid w:val="00875D97"/>
    <w:pPr>
      <w:keepNext/>
      <w:keepLines/>
      <w:spacing w:before="240"/>
      <w:outlineLvl w:val="0"/>
    </w:pPr>
    <w:rPr>
      <w:rFonts w:asciiTheme="majorHAnsi" w:eastAsiaTheme="majorEastAsia" w:hAnsiTheme="majorHAnsi" w:cstheme="majorBidi"/>
      <w:color w:val="2754A3"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754A3"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pPr>
      <w:suppressAutoHyphens/>
      <w:spacing w:line="264" w:lineRule="auto"/>
      <w:jc w:val="center"/>
    </w:pPr>
    <w:rPr>
      <w:rFonts w:ascii="Canela Text Regular" w:eastAsia="Arial Unicode MS" w:hAnsi="Canela Text Regular" w:cs="Arial Unicode MS"/>
      <w:color w:val="000000"/>
      <w:spacing w:val="4"/>
      <w:sz w:val="22"/>
      <w:szCs w:val="22"/>
      <w:lang w:val="it-IT" w:eastAsia="en-GB"/>
    </w:rPr>
  </w:style>
  <w:style w:type="character" w:styleId="FollowedHyperlink">
    <w:name w:val="FollowedHyperlink"/>
    <w:basedOn w:val="DefaultParagraphFont"/>
    <w:uiPriority w:val="99"/>
    <w:semiHidden/>
    <w:unhideWhenUsed/>
    <w:qFormat/>
    <w:rPr>
      <w:color w:val="FF00FF" w:themeColor="followedHyperlink"/>
      <w:u w:val="single"/>
    </w:rPr>
  </w:style>
  <w:style w:type="character" w:styleId="Hyperlink">
    <w:name w:val="Hyperlink"/>
    <w:uiPriority w:val="99"/>
    <w:qFormat/>
    <w:rPr>
      <w:u w:val="single"/>
    </w:rPr>
  </w:style>
  <w:style w:type="paragraph" w:styleId="Subtitle">
    <w:name w:val="Subtitle"/>
    <w:uiPriority w:val="11"/>
    <w:qFormat/>
    <w:pPr>
      <w:spacing w:after="160"/>
      <w:jc w:val="center"/>
      <w:outlineLvl w:val="0"/>
    </w:pPr>
    <w:rPr>
      <w:rFonts w:ascii="Graphik" w:eastAsia="Arial Unicode MS" w:hAnsi="Graphik" w:cs="Arial Unicode MS"/>
      <w:color w:val="000000"/>
      <w:sz w:val="36"/>
      <w:szCs w:val="36"/>
      <w:lang w:val="it-IT" w:eastAsia="en-GB"/>
    </w:rPr>
  </w:style>
  <w:style w:type="paragraph" w:styleId="Title">
    <w:name w:val="Title"/>
    <w:uiPriority w:val="10"/>
    <w:qFormat/>
    <w:pPr>
      <w:spacing w:after="200" w:line="216" w:lineRule="auto"/>
      <w:jc w:val="center"/>
    </w:pPr>
    <w:rPr>
      <w:rFonts w:ascii="Canela Deck Bold" w:eastAsia="Canela Deck Bold" w:hAnsi="Canela Deck Bold" w:cs="Canela Deck Bold"/>
      <w:color w:val="000094"/>
      <w:spacing w:val="-5"/>
      <w:sz w:val="56"/>
      <w:szCs w:val="56"/>
      <w:lang w:val="zh-CN" w:eastAsia="en-GB"/>
    </w:rPr>
  </w:style>
  <w:style w:type="paragraph" w:customStyle="1" w:styleId="HeaderFooter">
    <w:name w:val="Header &amp; Footer"/>
    <w:qFormat/>
    <w:rPr>
      <w:rFonts w:ascii="GRAPHIK-MEDIUM" w:eastAsia="Arial Unicode MS" w:hAnsi="GRAPHIK-MEDIUM" w:cs="Arial Unicode MS"/>
      <w:color w:val="000000"/>
      <w:lang w:eastAsia="en-GB"/>
    </w:rPr>
  </w:style>
  <w:style w:type="paragraph" w:customStyle="1" w:styleId="Attribution">
    <w:name w:val="Attribution"/>
    <w:qFormat/>
    <w:pPr>
      <w:spacing w:line="288" w:lineRule="auto"/>
      <w:jc w:val="center"/>
      <w:outlineLvl w:val="0"/>
    </w:pPr>
    <w:rPr>
      <w:rFonts w:ascii="Graphik" w:eastAsia="Graphik" w:hAnsi="Graphik" w:cs="Graphik"/>
      <w:color w:val="000000"/>
      <w:sz w:val="26"/>
      <w:szCs w:val="26"/>
      <w:lang w:val="zh-CN" w:eastAsia="en-GB"/>
    </w:rPr>
  </w:style>
  <w:style w:type="paragraph" w:customStyle="1" w:styleId="Heading">
    <w:name w:val="Heading"/>
    <w:pPr>
      <w:spacing w:line="360" w:lineRule="auto"/>
      <w:jc w:val="center"/>
      <w:outlineLvl w:val="0"/>
    </w:pPr>
    <w:rPr>
      <w:rFonts w:ascii="GRAPHIK-SEMIBOLDITALIC" w:eastAsia="Arial Unicode MS" w:hAnsi="GRAPHIK-SEMIBOLDITALIC" w:cs="Arial Unicode MS"/>
      <w:color w:val="000094"/>
      <w:sz w:val="36"/>
      <w:szCs w:val="36"/>
      <w:lang w:val="it-IT" w:eastAsia="en-GB"/>
    </w:rPr>
  </w:style>
  <w:style w:type="paragraph" w:customStyle="1" w:styleId="Body">
    <w:name w:val="Body"/>
    <w:qFormat/>
    <w:pPr>
      <w:spacing w:line="360" w:lineRule="auto"/>
      <w:ind w:firstLine="480"/>
    </w:pPr>
    <w:rPr>
      <w:rFonts w:ascii="Graphik" w:eastAsia="Arial Unicode MS" w:hAnsi="Graphik" w:cs="Arial Unicode MS"/>
      <w:color w:val="000000"/>
      <w:sz w:val="24"/>
      <w:szCs w:val="24"/>
      <w:lang w:val="it-IT" w:eastAsia="en-GB"/>
    </w:rPr>
  </w:style>
  <w:style w:type="character" w:customStyle="1" w:styleId="Hyperlink0">
    <w:name w:val="Hyperlink.0"/>
    <w:basedOn w:val="Hyperlink"/>
    <w:qFormat/>
    <w:rPr>
      <w:u w:val="singl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754A3" w:themeColor="accent1" w:themeShade="BF"/>
      <w:sz w:val="26"/>
      <w:szCs w:val="26"/>
      <w:lang w:val="en-US" w:eastAsia="en-US"/>
    </w:rPr>
  </w:style>
  <w:style w:type="character" w:customStyle="1" w:styleId="Heading1Char">
    <w:name w:val="Heading 1 Char"/>
    <w:basedOn w:val="DefaultParagraphFont"/>
    <w:link w:val="Heading1"/>
    <w:uiPriority w:val="9"/>
    <w:rsid w:val="00875D97"/>
    <w:rPr>
      <w:rFonts w:asciiTheme="majorHAnsi" w:eastAsiaTheme="majorEastAsia" w:hAnsiTheme="majorHAnsi" w:cstheme="majorBidi"/>
      <w:color w:val="2754A3" w:themeColor="accent1" w:themeShade="BF"/>
      <w:sz w:val="32"/>
      <w:szCs w:val="32"/>
    </w:rPr>
  </w:style>
  <w:style w:type="paragraph" w:styleId="TOCHeading">
    <w:name w:val="TOC Heading"/>
    <w:basedOn w:val="Heading1"/>
    <w:next w:val="Normal"/>
    <w:uiPriority w:val="39"/>
    <w:unhideWhenUsed/>
    <w:qFormat/>
    <w:rsid w:val="00875D97"/>
    <w:pPr>
      <w:spacing w:line="259" w:lineRule="auto"/>
      <w:outlineLvl w:val="9"/>
    </w:pPr>
  </w:style>
  <w:style w:type="paragraph" w:styleId="TOC1">
    <w:name w:val="toc 1"/>
    <w:basedOn w:val="Normal"/>
    <w:next w:val="Normal"/>
    <w:autoRedefine/>
    <w:uiPriority w:val="39"/>
    <w:unhideWhenUsed/>
    <w:rsid w:val="00875D97"/>
    <w:pPr>
      <w:spacing w:after="100"/>
    </w:pPr>
  </w:style>
  <w:style w:type="paragraph" w:styleId="TOC2">
    <w:name w:val="toc 2"/>
    <w:basedOn w:val="Normal"/>
    <w:next w:val="Normal"/>
    <w:autoRedefine/>
    <w:uiPriority w:val="39"/>
    <w:unhideWhenUsed/>
    <w:rsid w:val="00875D97"/>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875D97"/>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875D97"/>
    <w:pPr>
      <w:spacing w:before="100" w:beforeAutospacing="1" w:after="100" w:afterAutospacing="1"/>
    </w:pPr>
    <w:rPr>
      <w:rFonts w:eastAsia="Times New Roman"/>
    </w:rPr>
  </w:style>
  <w:style w:type="character" w:customStyle="1" w:styleId="line-clamp-1">
    <w:name w:val="line-clamp-1"/>
    <w:basedOn w:val="DefaultParagraphFont"/>
    <w:rsid w:val="00875D97"/>
  </w:style>
  <w:style w:type="character" w:styleId="Strong">
    <w:name w:val="Strong"/>
    <w:basedOn w:val="DefaultParagraphFont"/>
    <w:uiPriority w:val="22"/>
    <w:qFormat/>
    <w:rsid w:val="00D942F2"/>
    <w:rPr>
      <w:b/>
      <w:bCs/>
    </w:rPr>
  </w:style>
  <w:style w:type="paragraph" w:styleId="Header">
    <w:name w:val="header"/>
    <w:basedOn w:val="Normal"/>
    <w:link w:val="HeaderChar"/>
    <w:uiPriority w:val="99"/>
    <w:unhideWhenUsed/>
    <w:rsid w:val="00D942F2"/>
    <w:pPr>
      <w:tabs>
        <w:tab w:val="center" w:pos="4680"/>
        <w:tab w:val="right" w:pos="9360"/>
      </w:tabs>
    </w:pPr>
  </w:style>
  <w:style w:type="character" w:customStyle="1" w:styleId="HeaderChar">
    <w:name w:val="Header Char"/>
    <w:basedOn w:val="DefaultParagraphFont"/>
    <w:link w:val="Header"/>
    <w:uiPriority w:val="99"/>
    <w:rsid w:val="00D942F2"/>
    <w:rPr>
      <w:rFonts w:eastAsia="Arial Unicode MS"/>
      <w:sz w:val="24"/>
      <w:szCs w:val="24"/>
    </w:rPr>
  </w:style>
  <w:style w:type="paragraph" w:styleId="Footer">
    <w:name w:val="footer"/>
    <w:basedOn w:val="Normal"/>
    <w:link w:val="FooterChar"/>
    <w:uiPriority w:val="99"/>
    <w:unhideWhenUsed/>
    <w:rsid w:val="00D942F2"/>
    <w:pPr>
      <w:tabs>
        <w:tab w:val="center" w:pos="4680"/>
        <w:tab w:val="right" w:pos="9360"/>
      </w:tabs>
    </w:pPr>
  </w:style>
  <w:style w:type="character" w:customStyle="1" w:styleId="FooterChar">
    <w:name w:val="Footer Char"/>
    <w:basedOn w:val="DefaultParagraphFont"/>
    <w:link w:val="Footer"/>
    <w:uiPriority w:val="99"/>
    <w:rsid w:val="00D942F2"/>
    <w:rPr>
      <w:rFonts w:eastAsia="Arial Unicode MS"/>
      <w:sz w:val="24"/>
      <w:szCs w:val="24"/>
    </w:rPr>
  </w:style>
  <w:style w:type="paragraph" w:styleId="HTMLPreformatted">
    <w:name w:val="HTML Preformatted"/>
    <w:basedOn w:val="Normal"/>
    <w:link w:val="HTMLPreformattedChar"/>
    <w:uiPriority w:val="99"/>
    <w:semiHidden/>
    <w:unhideWhenUsed/>
    <w:rsid w:val="00D6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2AF"/>
    <w:rPr>
      <w:rFonts w:ascii="Courier New" w:eastAsia="Times New Roman" w:hAnsi="Courier New" w:cs="Courier New"/>
    </w:rPr>
  </w:style>
  <w:style w:type="character" w:customStyle="1" w:styleId="katex-mathml">
    <w:name w:val="katex-mathml"/>
    <w:basedOn w:val="DefaultParagraphFont"/>
    <w:rsid w:val="00154AE4"/>
  </w:style>
  <w:style w:type="character" w:customStyle="1" w:styleId="mord">
    <w:name w:val="mord"/>
    <w:basedOn w:val="DefaultParagraphFont"/>
    <w:rsid w:val="00154AE4"/>
  </w:style>
  <w:style w:type="character" w:customStyle="1" w:styleId="mrel">
    <w:name w:val="mrel"/>
    <w:basedOn w:val="DefaultParagraphFont"/>
    <w:rsid w:val="00154A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676">
      <w:bodyDiv w:val="1"/>
      <w:marLeft w:val="0"/>
      <w:marRight w:val="0"/>
      <w:marTop w:val="0"/>
      <w:marBottom w:val="0"/>
      <w:divBdr>
        <w:top w:val="none" w:sz="0" w:space="0" w:color="auto"/>
        <w:left w:val="none" w:sz="0" w:space="0" w:color="auto"/>
        <w:bottom w:val="none" w:sz="0" w:space="0" w:color="auto"/>
        <w:right w:val="none" w:sz="0" w:space="0" w:color="auto"/>
      </w:divBdr>
      <w:divsChild>
        <w:div w:id="934243358">
          <w:marLeft w:val="0"/>
          <w:marRight w:val="0"/>
          <w:marTop w:val="0"/>
          <w:marBottom w:val="0"/>
          <w:divBdr>
            <w:top w:val="none" w:sz="0" w:space="0" w:color="auto"/>
            <w:left w:val="none" w:sz="0" w:space="0" w:color="auto"/>
            <w:bottom w:val="none" w:sz="0" w:space="0" w:color="auto"/>
            <w:right w:val="none" w:sz="0" w:space="0" w:color="auto"/>
          </w:divBdr>
        </w:div>
        <w:div w:id="1519852962">
          <w:marLeft w:val="0"/>
          <w:marRight w:val="0"/>
          <w:marTop w:val="0"/>
          <w:marBottom w:val="0"/>
          <w:divBdr>
            <w:top w:val="none" w:sz="0" w:space="0" w:color="auto"/>
            <w:left w:val="none" w:sz="0" w:space="0" w:color="auto"/>
            <w:bottom w:val="none" w:sz="0" w:space="0" w:color="auto"/>
            <w:right w:val="none" w:sz="0" w:space="0" w:color="auto"/>
          </w:divBdr>
        </w:div>
        <w:div w:id="1702171580">
          <w:marLeft w:val="0"/>
          <w:marRight w:val="0"/>
          <w:marTop w:val="0"/>
          <w:marBottom w:val="0"/>
          <w:divBdr>
            <w:top w:val="none" w:sz="0" w:space="0" w:color="auto"/>
            <w:left w:val="none" w:sz="0" w:space="0" w:color="auto"/>
            <w:bottom w:val="none" w:sz="0" w:space="0" w:color="auto"/>
            <w:right w:val="none" w:sz="0" w:space="0" w:color="auto"/>
          </w:divBdr>
        </w:div>
        <w:div w:id="412556762">
          <w:marLeft w:val="0"/>
          <w:marRight w:val="0"/>
          <w:marTop w:val="0"/>
          <w:marBottom w:val="0"/>
          <w:divBdr>
            <w:top w:val="none" w:sz="0" w:space="0" w:color="auto"/>
            <w:left w:val="none" w:sz="0" w:space="0" w:color="auto"/>
            <w:bottom w:val="none" w:sz="0" w:space="0" w:color="auto"/>
            <w:right w:val="none" w:sz="0" w:space="0" w:color="auto"/>
          </w:divBdr>
        </w:div>
        <w:div w:id="1261648463">
          <w:marLeft w:val="0"/>
          <w:marRight w:val="0"/>
          <w:marTop w:val="0"/>
          <w:marBottom w:val="0"/>
          <w:divBdr>
            <w:top w:val="none" w:sz="0" w:space="0" w:color="auto"/>
            <w:left w:val="none" w:sz="0" w:space="0" w:color="auto"/>
            <w:bottom w:val="none" w:sz="0" w:space="0" w:color="auto"/>
            <w:right w:val="none" w:sz="0" w:space="0" w:color="auto"/>
          </w:divBdr>
        </w:div>
        <w:div w:id="179854722">
          <w:marLeft w:val="0"/>
          <w:marRight w:val="0"/>
          <w:marTop w:val="0"/>
          <w:marBottom w:val="0"/>
          <w:divBdr>
            <w:top w:val="none" w:sz="0" w:space="0" w:color="auto"/>
            <w:left w:val="none" w:sz="0" w:space="0" w:color="auto"/>
            <w:bottom w:val="none" w:sz="0" w:space="0" w:color="auto"/>
            <w:right w:val="none" w:sz="0" w:space="0" w:color="auto"/>
          </w:divBdr>
        </w:div>
        <w:div w:id="2048751591">
          <w:marLeft w:val="0"/>
          <w:marRight w:val="0"/>
          <w:marTop w:val="0"/>
          <w:marBottom w:val="0"/>
          <w:divBdr>
            <w:top w:val="none" w:sz="0" w:space="0" w:color="auto"/>
            <w:left w:val="none" w:sz="0" w:space="0" w:color="auto"/>
            <w:bottom w:val="none" w:sz="0" w:space="0" w:color="auto"/>
            <w:right w:val="none" w:sz="0" w:space="0" w:color="auto"/>
          </w:divBdr>
        </w:div>
      </w:divsChild>
    </w:div>
    <w:div w:id="200824906">
      <w:bodyDiv w:val="1"/>
      <w:marLeft w:val="0"/>
      <w:marRight w:val="0"/>
      <w:marTop w:val="0"/>
      <w:marBottom w:val="0"/>
      <w:divBdr>
        <w:top w:val="none" w:sz="0" w:space="0" w:color="auto"/>
        <w:left w:val="none" w:sz="0" w:space="0" w:color="auto"/>
        <w:bottom w:val="none" w:sz="0" w:space="0" w:color="auto"/>
        <w:right w:val="none" w:sz="0" w:space="0" w:color="auto"/>
      </w:divBdr>
      <w:divsChild>
        <w:div w:id="1087577979">
          <w:marLeft w:val="0"/>
          <w:marRight w:val="0"/>
          <w:marTop w:val="0"/>
          <w:marBottom w:val="0"/>
          <w:divBdr>
            <w:top w:val="none" w:sz="0" w:space="0" w:color="auto"/>
            <w:left w:val="none" w:sz="0" w:space="0" w:color="auto"/>
            <w:bottom w:val="none" w:sz="0" w:space="0" w:color="auto"/>
            <w:right w:val="none" w:sz="0" w:space="0" w:color="auto"/>
          </w:divBdr>
        </w:div>
        <w:div w:id="1385761820">
          <w:marLeft w:val="0"/>
          <w:marRight w:val="0"/>
          <w:marTop w:val="0"/>
          <w:marBottom w:val="0"/>
          <w:divBdr>
            <w:top w:val="none" w:sz="0" w:space="0" w:color="auto"/>
            <w:left w:val="none" w:sz="0" w:space="0" w:color="auto"/>
            <w:bottom w:val="none" w:sz="0" w:space="0" w:color="auto"/>
            <w:right w:val="none" w:sz="0" w:space="0" w:color="auto"/>
          </w:divBdr>
        </w:div>
        <w:div w:id="165829137">
          <w:marLeft w:val="0"/>
          <w:marRight w:val="0"/>
          <w:marTop w:val="0"/>
          <w:marBottom w:val="0"/>
          <w:divBdr>
            <w:top w:val="none" w:sz="0" w:space="0" w:color="auto"/>
            <w:left w:val="none" w:sz="0" w:space="0" w:color="auto"/>
            <w:bottom w:val="none" w:sz="0" w:space="0" w:color="auto"/>
            <w:right w:val="none" w:sz="0" w:space="0" w:color="auto"/>
          </w:divBdr>
        </w:div>
        <w:div w:id="1910339555">
          <w:marLeft w:val="0"/>
          <w:marRight w:val="0"/>
          <w:marTop w:val="0"/>
          <w:marBottom w:val="0"/>
          <w:divBdr>
            <w:top w:val="none" w:sz="0" w:space="0" w:color="auto"/>
            <w:left w:val="none" w:sz="0" w:space="0" w:color="auto"/>
            <w:bottom w:val="none" w:sz="0" w:space="0" w:color="auto"/>
            <w:right w:val="none" w:sz="0" w:space="0" w:color="auto"/>
          </w:divBdr>
        </w:div>
        <w:div w:id="2101634710">
          <w:marLeft w:val="0"/>
          <w:marRight w:val="0"/>
          <w:marTop w:val="0"/>
          <w:marBottom w:val="0"/>
          <w:divBdr>
            <w:top w:val="none" w:sz="0" w:space="0" w:color="auto"/>
            <w:left w:val="none" w:sz="0" w:space="0" w:color="auto"/>
            <w:bottom w:val="none" w:sz="0" w:space="0" w:color="auto"/>
            <w:right w:val="none" w:sz="0" w:space="0" w:color="auto"/>
          </w:divBdr>
        </w:div>
        <w:div w:id="542790635">
          <w:marLeft w:val="0"/>
          <w:marRight w:val="0"/>
          <w:marTop w:val="0"/>
          <w:marBottom w:val="0"/>
          <w:divBdr>
            <w:top w:val="none" w:sz="0" w:space="0" w:color="auto"/>
            <w:left w:val="none" w:sz="0" w:space="0" w:color="auto"/>
            <w:bottom w:val="none" w:sz="0" w:space="0" w:color="auto"/>
            <w:right w:val="none" w:sz="0" w:space="0" w:color="auto"/>
          </w:divBdr>
        </w:div>
      </w:divsChild>
    </w:div>
    <w:div w:id="414402739">
      <w:bodyDiv w:val="1"/>
      <w:marLeft w:val="0"/>
      <w:marRight w:val="0"/>
      <w:marTop w:val="0"/>
      <w:marBottom w:val="0"/>
      <w:divBdr>
        <w:top w:val="none" w:sz="0" w:space="0" w:color="auto"/>
        <w:left w:val="none" w:sz="0" w:space="0" w:color="auto"/>
        <w:bottom w:val="none" w:sz="0" w:space="0" w:color="auto"/>
        <w:right w:val="none" w:sz="0" w:space="0" w:color="auto"/>
      </w:divBdr>
    </w:div>
    <w:div w:id="455100766">
      <w:bodyDiv w:val="1"/>
      <w:marLeft w:val="0"/>
      <w:marRight w:val="0"/>
      <w:marTop w:val="0"/>
      <w:marBottom w:val="0"/>
      <w:divBdr>
        <w:top w:val="none" w:sz="0" w:space="0" w:color="auto"/>
        <w:left w:val="none" w:sz="0" w:space="0" w:color="auto"/>
        <w:bottom w:val="none" w:sz="0" w:space="0" w:color="auto"/>
        <w:right w:val="none" w:sz="0" w:space="0" w:color="auto"/>
      </w:divBdr>
    </w:div>
    <w:div w:id="589118058">
      <w:bodyDiv w:val="1"/>
      <w:marLeft w:val="0"/>
      <w:marRight w:val="0"/>
      <w:marTop w:val="0"/>
      <w:marBottom w:val="0"/>
      <w:divBdr>
        <w:top w:val="none" w:sz="0" w:space="0" w:color="auto"/>
        <w:left w:val="none" w:sz="0" w:space="0" w:color="auto"/>
        <w:bottom w:val="none" w:sz="0" w:space="0" w:color="auto"/>
        <w:right w:val="none" w:sz="0" w:space="0" w:color="auto"/>
      </w:divBdr>
      <w:divsChild>
        <w:div w:id="1141197067">
          <w:marLeft w:val="0"/>
          <w:marRight w:val="0"/>
          <w:marTop w:val="0"/>
          <w:marBottom w:val="0"/>
          <w:divBdr>
            <w:top w:val="none" w:sz="0" w:space="0" w:color="auto"/>
            <w:left w:val="none" w:sz="0" w:space="0" w:color="auto"/>
            <w:bottom w:val="none" w:sz="0" w:space="0" w:color="auto"/>
            <w:right w:val="none" w:sz="0" w:space="0" w:color="auto"/>
          </w:divBdr>
        </w:div>
        <w:div w:id="1234588254">
          <w:marLeft w:val="0"/>
          <w:marRight w:val="0"/>
          <w:marTop w:val="0"/>
          <w:marBottom w:val="0"/>
          <w:divBdr>
            <w:top w:val="none" w:sz="0" w:space="0" w:color="auto"/>
            <w:left w:val="none" w:sz="0" w:space="0" w:color="auto"/>
            <w:bottom w:val="none" w:sz="0" w:space="0" w:color="auto"/>
            <w:right w:val="none" w:sz="0" w:space="0" w:color="auto"/>
          </w:divBdr>
        </w:div>
      </w:divsChild>
    </w:div>
    <w:div w:id="704210215">
      <w:bodyDiv w:val="1"/>
      <w:marLeft w:val="0"/>
      <w:marRight w:val="0"/>
      <w:marTop w:val="0"/>
      <w:marBottom w:val="0"/>
      <w:divBdr>
        <w:top w:val="none" w:sz="0" w:space="0" w:color="auto"/>
        <w:left w:val="none" w:sz="0" w:space="0" w:color="auto"/>
        <w:bottom w:val="none" w:sz="0" w:space="0" w:color="auto"/>
        <w:right w:val="none" w:sz="0" w:space="0" w:color="auto"/>
      </w:divBdr>
      <w:divsChild>
        <w:div w:id="872232399">
          <w:marLeft w:val="0"/>
          <w:marRight w:val="0"/>
          <w:marTop w:val="0"/>
          <w:marBottom w:val="0"/>
          <w:divBdr>
            <w:top w:val="none" w:sz="0" w:space="0" w:color="auto"/>
            <w:left w:val="none" w:sz="0" w:space="0" w:color="auto"/>
            <w:bottom w:val="none" w:sz="0" w:space="0" w:color="auto"/>
            <w:right w:val="none" w:sz="0" w:space="0" w:color="auto"/>
          </w:divBdr>
        </w:div>
        <w:div w:id="1424913129">
          <w:marLeft w:val="0"/>
          <w:marRight w:val="0"/>
          <w:marTop w:val="0"/>
          <w:marBottom w:val="0"/>
          <w:divBdr>
            <w:top w:val="none" w:sz="0" w:space="0" w:color="auto"/>
            <w:left w:val="none" w:sz="0" w:space="0" w:color="auto"/>
            <w:bottom w:val="none" w:sz="0" w:space="0" w:color="auto"/>
            <w:right w:val="none" w:sz="0" w:space="0" w:color="auto"/>
          </w:divBdr>
        </w:div>
        <w:div w:id="154075859">
          <w:marLeft w:val="0"/>
          <w:marRight w:val="0"/>
          <w:marTop w:val="0"/>
          <w:marBottom w:val="0"/>
          <w:divBdr>
            <w:top w:val="none" w:sz="0" w:space="0" w:color="auto"/>
            <w:left w:val="none" w:sz="0" w:space="0" w:color="auto"/>
            <w:bottom w:val="none" w:sz="0" w:space="0" w:color="auto"/>
            <w:right w:val="none" w:sz="0" w:space="0" w:color="auto"/>
          </w:divBdr>
        </w:div>
        <w:div w:id="1492062732">
          <w:marLeft w:val="0"/>
          <w:marRight w:val="0"/>
          <w:marTop w:val="0"/>
          <w:marBottom w:val="0"/>
          <w:divBdr>
            <w:top w:val="none" w:sz="0" w:space="0" w:color="auto"/>
            <w:left w:val="none" w:sz="0" w:space="0" w:color="auto"/>
            <w:bottom w:val="none" w:sz="0" w:space="0" w:color="auto"/>
            <w:right w:val="none" w:sz="0" w:space="0" w:color="auto"/>
          </w:divBdr>
        </w:div>
        <w:div w:id="1520701220">
          <w:marLeft w:val="0"/>
          <w:marRight w:val="0"/>
          <w:marTop w:val="0"/>
          <w:marBottom w:val="0"/>
          <w:divBdr>
            <w:top w:val="none" w:sz="0" w:space="0" w:color="auto"/>
            <w:left w:val="none" w:sz="0" w:space="0" w:color="auto"/>
            <w:bottom w:val="none" w:sz="0" w:space="0" w:color="auto"/>
            <w:right w:val="none" w:sz="0" w:space="0" w:color="auto"/>
          </w:divBdr>
        </w:div>
        <w:div w:id="1511288914">
          <w:marLeft w:val="0"/>
          <w:marRight w:val="0"/>
          <w:marTop w:val="0"/>
          <w:marBottom w:val="0"/>
          <w:divBdr>
            <w:top w:val="none" w:sz="0" w:space="0" w:color="auto"/>
            <w:left w:val="none" w:sz="0" w:space="0" w:color="auto"/>
            <w:bottom w:val="none" w:sz="0" w:space="0" w:color="auto"/>
            <w:right w:val="none" w:sz="0" w:space="0" w:color="auto"/>
          </w:divBdr>
        </w:div>
      </w:divsChild>
    </w:div>
    <w:div w:id="730270892">
      <w:bodyDiv w:val="1"/>
      <w:marLeft w:val="0"/>
      <w:marRight w:val="0"/>
      <w:marTop w:val="0"/>
      <w:marBottom w:val="0"/>
      <w:divBdr>
        <w:top w:val="none" w:sz="0" w:space="0" w:color="auto"/>
        <w:left w:val="none" w:sz="0" w:space="0" w:color="auto"/>
        <w:bottom w:val="none" w:sz="0" w:space="0" w:color="auto"/>
        <w:right w:val="none" w:sz="0" w:space="0" w:color="auto"/>
      </w:divBdr>
    </w:div>
    <w:div w:id="748160251">
      <w:bodyDiv w:val="1"/>
      <w:marLeft w:val="0"/>
      <w:marRight w:val="0"/>
      <w:marTop w:val="0"/>
      <w:marBottom w:val="0"/>
      <w:divBdr>
        <w:top w:val="none" w:sz="0" w:space="0" w:color="auto"/>
        <w:left w:val="none" w:sz="0" w:space="0" w:color="auto"/>
        <w:bottom w:val="none" w:sz="0" w:space="0" w:color="auto"/>
        <w:right w:val="none" w:sz="0" w:space="0" w:color="auto"/>
      </w:divBdr>
      <w:divsChild>
        <w:div w:id="363214025">
          <w:marLeft w:val="0"/>
          <w:marRight w:val="0"/>
          <w:marTop w:val="0"/>
          <w:marBottom w:val="0"/>
          <w:divBdr>
            <w:top w:val="none" w:sz="0" w:space="0" w:color="auto"/>
            <w:left w:val="none" w:sz="0" w:space="0" w:color="auto"/>
            <w:bottom w:val="none" w:sz="0" w:space="0" w:color="auto"/>
            <w:right w:val="none" w:sz="0" w:space="0" w:color="auto"/>
          </w:divBdr>
        </w:div>
      </w:divsChild>
    </w:div>
    <w:div w:id="957225759">
      <w:bodyDiv w:val="1"/>
      <w:marLeft w:val="0"/>
      <w:marRight w:val="0"/>
      <w:marTop w:val="0"/>
      <w:marBottom w:val="0"/>
      <w:divBdr>
        <w:top w:val="none" w:sz="0" w:space="0" w:color="auto"/>
        <w:left w:val="none" w:sz="0" w:space="0" w:color="auto"/>
        <w:bottom w:val="none" w:sz="0" w:space="0" w:color="auto"/>
        <w:right w:val="none" w:sz="0" w:space="0" w:color="auto"/>
      </w:divBdr>
    </w:div>
    <w:div w:id="1032418463">
      <w:bodyDiv w:val="1"/>
      <w:marLeft w:val="0"/>
      <w:marRight w:val="0"/>
      <w:marTop w:val="0"/>
      <w:marBottom w:val="0"/>
      <w:divBdr>
        <w:top w:val="none" w:sz="0" w:space="0" w:color="auto"/>
        <w:left w:val="none" w:sz="0" w:space="0" w:color="auto"/>
        <w:bottom w:val="none" w:sz="0" w:space="0" w:color="auto"/>
        <w:right w:val="none" w:sz="0" w:space="0" w:color="auto"/>
      </w:divBdr>
      <w:divsChild>
        <w:div w:id="248121417">
          <w:marLeft w:val="0"/>
          <w:marRight w:val="0"/>
          <w:marTop w:val="0"/>
          <w:marBottom w:val="0"/>
          <w:divBdr>
            <w:top w:val="none" w:sz="0" w:space="0" w:color="auto"/>
            <w:left w:val="none" w:sz="0" w:space="0" w:color="auto"/>
            <w:bottom w:val="none" w:sz="0" w:space="0" w:color="auto"/>
            <w:right w:val="none" w:sz="0" w:space="0" w:color="auto"/>
          </w:divBdr>
        </w:div>
        <w:div w:id="1471484402">
          <w:marLeft w:val="0"/>
          <w:marRight w:val="0"/>
          <w:marTop w:val="0"/>
          <w:marBottom w:val="0"/>
          <w:divBdr>
            <w:top w:val="none" w:sz="0" w:space="0" w:color="auto"/>
            <w:left w:val="none" w:sz="0" w:space="0" w:color="auto"/>
            <w:bottom w:val="none" w:sz="0" w:space="0" w:color="auto"/>
            <w:right w:val="none" w:sz="0" w:space="0" w:color="auto"/>
          </w:divBdr>
        </w:div>
        <w:div w:id="2062897726">
          <w:marLeft w:val="0"/>
          <w:marRight w:val="0"/>
          <w:marTop w:val="0"/>
          <w:marBottom w:val="0"/>
          <w:divBdr>
            <w:top w:val="none" w:sz="0" w:space="0" w:color="auto"/>
            <w:left w:val="none" w:sz="0" w:space="0" w:color="auto"/>
            <w:bottom w:val="none" w:sz="0" w:space="0" w:color="auto"/>
            <w:right w:val="none" w:sz="0" w:space="0" w:color="auto"/>
          </w:divBdr>
        </w:div>
        <w:div w:id="1051342893">
          <w:marLeft w:val="0"/>
          <w:marRight w:val="0"/>
          <w:marTop w:val="0"/>
          <w:marBottom w:val="0"/>
          <w:divBdr>
            <w:top w:val="none" w:sz="0" w:space="0" w:color="auto"/>
            <w:left w:val="none" w:sz="0" w:space="0" w:color="auto"/>
            <w:bottom w:val="none" w:sz="0" w:space="0" w:color="auto"/>
            <w:right w:val="none" w:sz="0" w:space="0" w:color="auto"/>
          </w:divBdr>
        </w:div>
        <w:div w:id="1003555687">
          <w:marLeft w:val="0"/>
          <w:marRight w:val="0"/>
          <w:marTop w:val="0"/>
          <w:marBottom w:val="0"/>
          <w:divBdr>
            <w:top w:val="none" w:sz="0" w:space="0" w:color="auto"/>
            <w:left w:val="none" w:sz="0" w:space="0" w:color="auto"/>
            <w:bottom w:val="none" w:sz="0" w:space="0" w:color="auto"/>
            <w:right w:val="none" w:sz="0" w:space="0" w:color="auto"/>
          </w:divBdr>
        </w:div>
        <w:div w:id="1984306807">
          <w:marLeft w:val="0"/>
          <w:marRight w:val="0"/>
          <w:marTop w:val="0"/>
          <w:marBottom w:val="0"/>
          <w:divBdr>
            <w:top w:val="none" w:sz="0" w:space="0" w:color="auto"/>
            <w:left w:val="none" w:sz="0" w:space="0" w:color="auto"/>
            <w:bottom w:val="none" w:sz="0" w:space="0" w:color="auto"/>
            <w:right w:val="none" w:sz="0" w:space="0" w:color="auto"/>
          </w:divBdr>
        </w:div>
      </w:divsChild>
    </w:div>
    <w:div w:id="1292057046">
      <w:bodyDiv w:val="1"/>
      <w:marLeft w:val="0"/>
      <w:marRight w:val="0"/>
      <w:marTop w:val="0"/>
      <w:marBottom w:val="0"/>
      <w:divBdr>
        <w:top w:val="none" w:sz="0" w:space="0" w:color="auto"/>
        <w:left w:val="none" w:sz="0" w:space="0" w:color="auto"/>
        <w:bottom w:val="none" w:sz="0" w:space="0" w:color="auto"/>
        <w:right w:val="none" w:sz="0" w:space="0" w:color="auto"/>
      </w:divBdr>
    </w:div>
    <w:div w:id="1309745018">
      <w:bodyDiv w:val="1"/>
      <w:marLeft w:val="0"/>
      <w:marRight w:val="0"/>
      <w:marTop w:val="0"/>
      <w:marBottom w:val="0"/>
      <w:divBdr>
        <w:top w:val="none" w:sz="0" w:space="0" w:color="auto"/>
        <w:left w:val="none" w:sz="0" w:space="0" w:color="auto"/>
        <w:bottom w:val="none" w:sz="0" w:space="0" w:color="auto"/>
        <w:right w:val="none" w:sz="0" w:space="0" w:color="auto"/>
      </w:divBdr>
    </w:div>
    <w:div w:id="1363283525">
      <w:bodyDiv w:val="1"/>
      <w:marLeft w:val="0"/>
      <w:marRight w:val="0"/>
      <w:marTop w:val="0"/>
      <w:marBottom w:val="0"/>
      <w:divBdr>
        <w:top w:val="none" w:sz="0" w:space="0" w:color="auto"/>
        <w:left w:val="none" w:sz="0" w:space="0" w:color="auto"/>
        <w:bottom w:val="none" w:sz="0" w:space="0" w:color="auto"/>
        <w:right w:val="none" w:sz="0" w:space="0" w:color="auto"/>
      </w:divBdr>
      <w:divsChild>
        <w:div w:id="1690136631">
          <w:marLeft w:val="0"/>
          <w:marRight w:val="0"/>
          <w:marTop w:val="0"/>
          <w:marBottom w:val="0"/>
          <w:divBdr>
            <w:top w:val="none" w:sz="0" w:space="0" w:color="auto"/>
            <w:left w:val="none" w:sz="0" w:space="0" w:color="auto"/>
            <w:bottom w:val="none" w:sz="0" w:space="0" w:color="auto"/>
            <w:right w:val="none" w:sz="0" w:space="0" w:color="auto"/>
          </w:divBdr>
          <w:divsChild>
            <w:div w:id="1728257699">
              <w:marLeft w:val="0"/>
              <w:marRight w:val="0"/>
              <w:marTop w:val="0"/>
              <w:marBottom w:val="0"/>
              <w:divBdr>
                <w:top w:val="none" w:sz="0" w:space="0" w:color="auto"/>
                <w:left w:val="none" w:sz="0" w:space="0" w:color="auto"/>
                <w:bottom w:val="none" w:sz="0" w:space="0" w:color="auto"/>
                <w:right w:val="none" w:sz="0" w:space="0" w:color="auto"/>
              </w:divBdr>
              <w:divsChild>
                <w:div w:id="38214133">
                  <w:marLeft w:val="0"/>
                  <w:marRight w:val="0"/>
                  <w:marTop w:val="0"/>
                  <w:marBottom w:val="0"/>
                  <w:divBdr>
                    <w:top w:val="none" w:sz="0" w:space="0" w:color="auto"/>
                    <w:left w:val="none" w:sz="0" w:space="0" w:color="auto"/>
                    <w:bottom w:val="none" w:sz="0" w:space="0" w:color="auto"/>
                    <w:right w:val="none" w:sz="0" w:space="0" w:color="auto"/>
                  </w:divBdr>
                  <w:divsChild>
                    <w:div w:id="20317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57999">
          <w:marLeft w:val="0"/>
          <w:marRight w:val="0"/>
          <w:marTop w:val="0"/>
          <w:marBottom w:val="0"/>
          <w:divBdr>
            <w:top w:val="none" w:sz="0" w:space="0" w:color="auto"/>
            <w:left w:val="none" w:sz="0" w:space="0" w:color="auto"/>
            <w:bottom w:val="none" w:sz="0" w:space="0" w:color="auto"/>
            <w:right w:val="none" w:sz="0" w:space="0" w:color="auto"/>
          </w:divBdr>
          <w:divsChild>
            <w:div w:id="1420253051">
              <w:marLeft w:val="0"/>
              <w:marRight w:val="0"/>
              <w:marTop w:val="0"/>
              <w:marBottom w:val="0"/>
              <w:divBdr>
                <w:top w:val="none" w:sz="0" w:space="0" w:color="auto"/>
                <w:left w:val="none" w:sz="0" w:space="0" w:color="auto"/>
                <w:bottom w:val="none" w:sz="0" w:space="0" w:color="auto"/>
                <w:right w:val="none" w:sz="0" w:space="0" w:color="auto"/>
              </w:divBdr>
              <w:divsChild>
                <w:div w:id="2127122">
                  <w:marLeft w:val="0"/>
                  <w:marRight w:val="0"/>
                  <w:marTop w:val="0"/>
                  <w:marBottom w:val="0"/>
                  <w:divBdr>
                    <w:top w:val="none" w:sz="0" w:space="0" w:color="auto"/>
                    <w:left w:val="none" w:sz="0" w:space="0" w:color="auto"/>
                    <w:bottom w:val="none" w:sz="0" w:space="0" w:color="auto"/>
                    <w:right w:val="none" w:sz="0" w:space="0" w:color="auto"/>
                  </w:divBdr>
                  <w:divsChild>
                    <w:div w:id="6973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3B630B00244C3AB91EB3D0F9E4FF3E"/>
        <w:category>
          <w:name w:val="General"/>
          <w:gallery w:val="placeholder"/>
        </w:category>
        <w:types>
          <w:type w:val="bbPlcHdr"/>
        </w:types>
        <w:behaviors>
          <w:behavior w:val="content"/>
        </w:behaviors>
        <w:guid w:val="{89BA916A-E82A-44F4-B392-544049AAF902}"/>
      </w:docPartPr>
      <w:docPartBody>
        <w:p w:rsidR="00000000" w:rsidRDefault="00861A0B" w:rsidP="00861A0B">
          <w:pPr>
            <w:pStyle w:val="F73B630B00244C3AB91EB3D0F9E4FF3E"/>
          </w:pPr>
          <w:r>
            <w:t>Type chapter title (level 1)</w:t>
          </w:r>
        </w:p>
      </w:docPartBody>
    </w:docPart>
    <w:docPart>
      <w:docPartPr>
        <w:name w:val="906831B78A78483D8362E3207327A6B9"/>
        <w:category>
          <w:name w:val="General"/>
          <w:gallery w:val="placeholder"/>
        </w:category>
        <w:types>
          <w:type w:val="bbPlcHdr"/>
        </w:types>
        <w:behaviors>
          <w:behavior w:val="content"/>
        </w:behaviors>
        <w:guid w:val="{70D61FBE-7ED9-42D8-972B-331AF59E8AB5}"/>
      </w:docPartPr>
      <w:docPartBody>
        <w:p w:rsidR="00000000" w:rsidRDefault="00861A0B" w:rsidP="00861A0B">
          <w:pPr>
            <w:pStyle w:val="906831B78A78483D8362E3207327A6B9"/>
          </w:pPr>
          <w:r>
            <w:t>Type chapter title (level 2)</w:t>
          </w:r>
        </w:p>
      </w:docPartBody>
    </w:docPart>
    <w:docPart>
      <w:docPartPr>
        <w:name w:val="DFE30416B9DB452FA93A496DE3010E25"/>
        <w:category>
          <w:name w:val="General"/>
          <w:gallery w:val="placeholder"/>
        </w:category>
        <w:types>
          <w:type w:val="bbPlcHdr"/>
        </w:types>
        <w:behaviors>
          <w:behavior w:val="content"/>
        </w:behaviors>
        <w:guid w:val="{55C57AC1-6C28-445C-9486-180A63292C7C}"/>
      </w:docPartPr>
      <w:docPartBody>
        <w:p w:rsidR="00000000" w:rsidRDefault="00861A0B" w:rsidP="00861A0B">
          <w:pPr>
            <w:pStyle w:val="DFE30416B9DB452FA93A496DE3010E2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nela Deck Bold">
    <w:altName w:val="Calibri"/>
    <w:charset w:val="00"/>
    <w:family w:val="auto"/>
    <w:pitch w:val="default"/>
    <w:sig w:usb0="00000000" w:usb1="00000000" w:usb2="00000000" w:usb3="00000000" w:csb0="00000093" w:csb1="00000000"/>
  </w:font>
  <w:font w:name="Canela Text Regular">
    <w:altName w:val="Calibri"/>
    <w:charset w:val="00"/>
    <w:family w:val="auto"/>
    <w:pitch w:val="default"/>
    <w:sig w:usb0="00000000" w:usb1="00000000" w:usb2="00000000" w:usb3="00000000" w:csb0="00000093" w:csb1="00000000"/>
  </w:font>
  <w:font w:name="Graphik">
    <w:altName w:val="Yu Gothic UI"/>
    <w:charset w:val="4D"/>
    <w:family w:val="swiss"/>
    <w:pitch w:val="default"/>
    <w:sig w:usb0="00000000" w:usb1="00000000" w:usb2="00000000" w:usb3="00000000" w:csb0="00000093" w:csb1="00000000"/>
  </w:font>
  <w:font w:name="GRAPHIK-MEDIUM">
    <w:altName w:val="Segoe Print"/>
    <w:charset w:val="4D"/>
    <w:family w:val="swiss"/>
    <w:pitch w:val="default"/>
    <w:sig w:usb0="00000000" w:usb1="00000000" w:usb2="00000000" w:usb3="00000000" w:csb0="00000093" w:csb1="00000000"/>
  </w:font>
  <w:font w:name="GRAPHIK-SEMIBOLDITALIC">
    <w:altName w:val="Yu Gothic UI Semibold"/>
    <w:charset w:val="4D"/>
    <w:family w:val="swiss"/>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var(--jp-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A0B"/>
    <w:rsid w:val="00861A0B"/>
    <w:rsid w:val="00EE26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3B630B00244C3AB91EB3D0F9E4FF3E">
    <w:name w:val="F73B630B00244C3AB91EB3D0F9E4FF3E"/>
    <w:rsid w:val="00861A0B"/>
  </w:style>
  <w:style w:type="paragraph" w:customStyle="1" w:styleId="906831B78A78483D8362E3207327A6B9">
    <w:name w:val="906831B78A78483D8362E3207327A6B9"/>
    <w:rsid w:val="00861A0B"/>
  </w:style>
  <w:style w:type="paragraph" w:customStyle="1" w:styleId="DFE30416B9DB452FA93A496DE3010E25">
    <w:name w:val="DFE30416B9DB452FA93A496DE3010E25"/>
    <w:rsid w:val="00861A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E06F2-7DCE-48C7-8F7D-D9D41C963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4434</TotalTime>
  <Pages>18</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Robin_T480</dc:creator>
  <cp:lastModifiedBy>Robin Jafari</cp:lastModifiedBy>
  <cp:revision>19</cp:revision>
  <dcterms:created xsi:type="dcterms:W3CDTF">2021-12-02T10:49:00Z</dcterms:created>
  <dcterms:modified xsi:type="dcterms:W3CDTF">2024-06-26T20:59:00Z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F5ED667E3D9447728236DFE307C90BFC_12</vt:lpwstr>
  </property>
</Properties>
</file>