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FF17" w14:textId="77777777" w:rsidR="00CB4DDC" w:rsidRDefault="00CB4DDC" w:rsidP="00CB4DDC">
      <w:r>
        <w:rPr>
          <w:rFonts w:ascii="함초롬바탕" w:eastAsia="함초롬바탕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3AAC2623" wp14:editId="793FD159">
            <wp:extent cx="914400" cy="857250"/>
            <wp:effectExtent l="0" t="0" r="0" b="0"/>
            <wp:docPr id="1" name="그림 1" descr="EMB00001a604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00001a6043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0CB8" w14:textId="77777777" w:rsidR="00CB4DDC" w:rsidRDefault="00CB4DDC" w:rsidP="00CB4DDC"/>
    <w:p w14:paraId="1285AFF6" w14:textId="77777777" w:rsidR="00CB4DDC" w:rsidRDefault="00CB4DDC" w:rsidP="00CB4DDC"/>
    <w:p w14:paraId="2DBC1DED" w14:textId="77777777" w:rsidR="00CB4DDC" w:rsidRDefault="00CB4DDC" w:rsidP="00CB4DDC"/>
    <w:p w14:paraId="24D4D15C" w14:textId="77777777" w:rsidR="00CB4DDC" w:rsidRDefault="00CB4DDC" w:rsidP="00CB4DDC"/>
    <w:p w14:paraId="13707C1C" w14:textId="77777777" w:rsidR="00CB4DDC" w:rsidRDefault="00CB4DDC" w:rsidP="00CB4DDC"/>
    <w:p w14:paraId="5D55EECD" w14:textId="77777777" w:rsidR="00CB4DDC" w:rsidRDefault="00CB4DDC" w:rsidP="00CB4DDC"/>
    <w:p w14:paraId="44B703E4" w14:textId="77777777" w:rsidR="00CB4DDC" w:rsidRDefault="00CB4DDC" w:rsidP="00CB4DDC"/>
    <w:p w14:paraId="3C1D1E5D" w14:textId="5A4E1396" w:rsidR="00CB4DDC" w:rsidRDefault="00CB4DDC" w:rsidP="00CB4DDC">
      <w:pPr>
        <w:jc w:val="center"/>
        <w:rPr>
          <w:sz w:val="48"/>
          <w:szCs w:val="48"/>
        </w:rPr>
      </w:pPr>
      <w:r>
        <w:rPr>
          <w:sz w:val="48"/>
          <w:szCs w:val="48"/>
        </w:rPr>
        <w:t>2023.1 Multicore Computing, Project #3</w:t>
      </w:r>
    </w:p>
    <w:p w14:paraId="4422BC23" w14:textId="77777777" w:rsidR="00CB4DDC" w:rsidRPr="003D2062" w:rsidRDefault="00CB4DDC" w:rsidP="00CB4DDC">
      <w:pPr>
        <w:jc w:val="center"/>
        <w:rPr>
          <w:sz w:val="48"/>
          <w:szCs w:val="48"/>
        </w:rPr>
      </w:pPr>
      <w:r>
        <w:rPr>
          <w:sz w:val="48"/>
          <w:szCs w:val="48"/>
        </w:rPr>
        <w:t>Problem 1</w:t>
      </w:r>
    </w:p>
    <w:p w14:paraId="03986934" w14:textId="77777777" w:rsidR="00CB4DDC" w:rsidRDefault="00CB4DDC" w:rsidP="00CB4DDC"/>
    <w:p w14:paraId="0908A53E" w14:textId="77777777" w:rsidR="00CB4DDC" w:rsidRDefault="00CB4DDC" w:rsidP="00CB4DDC"/>
    <w:p w14:paraId="2BB7FB97" w14:textId="77777777" w:rsidR="00CB4DDC" w:rsidRDefault="00CB4DDC" w:rsidP="00CB4DDC"/>
    <w:p w14:paraId="4C3B8EF2" w14:textId="77777777" w:rsidR="00CB4DDC" w:rsidRDefault="00CB4DDC" w:rsidP="00CB4DDC"/>
    <w:tbl>
      <w:tblPr>
        <w:tblStyle w:val="TableGrid"/>
        <w:tblW w:w="0" w:type="auto"/>
        <w:jc w:val="righ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6"/>
        <w:gridCol w:w="2446"/>
      </w:tblGrid>
      <w:tr w:rsidR="00CB4DDC" w14:paraId="0C34C3B1" w14:textId="77777777" w:rsidTr="006E49DE">
        <w:trPr>
          <w:trHeight w:val="820"/>
          <w:jc w:val="right"/>
        </w:trPr>
        <w:tc>
          <w:tcPr>
            <w:tcW w:w="2446" w:type="dxa"/>
            <w:vAlign w:val="center"/>
          </w:tcPr>
          <w:p w14:paraId="23E7B182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Course / Class:</w:t>
            </w:r>
          </w:p>
        </w:tc>
        <w:tc>
          <w:tcPr>
            <w:tcW w:w="2446" w:type="dxa"/>
            <w:vAlign w:val="center"/>
          </w:tcPr>
          <w:p w14:paraId="0A9188AB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Multicore Computing / Class 01</w:t>
            </w:r>
          </w:p>
        </w:tc>
      </w:tr>
      <w:tr w:rsidR="00CB4DDC" w14:paraId="7511437C" w14:textId="77777777" w:rsidTr="006E49DE">
        <w:trPr>
          <w:trHeight w:val="785"/>
          <w:jc w:val="right"/>
        </w:trPr>
        <w:tc>
          <w:tcPr>
            <w:tcW w:w="2446" w:type="dxa"/>
            <w:vAlign w:val="center"/>
          </w:tcPr>
          <w:p w14:paraId="5F442049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Instructor:</w:t>
            </w:r>
          </w:p>
        </w:tc>
        <w:tc>
          <w:tcPr>
            <w:tcW w:w="2446" w:type="dxa"/>
            <w:vAlign w:val="center"/>
          </w:tcPr>
          <w:p w14:paraId="53977932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Bong-Soo Sohn</w:t>
            </w:r>
          </w:p>
        </w:tc>
      </w:tr>
      <w:tr w:rsidR="00CB4DDC" w14:paraId="04A69ABE" w14:textId="77777777" w:rsidTr="006E49DE">
        <w:trPr>
          <w:trHeight w:val="820"/>
          <w:jc w:val="right"/>
        </w:trPr>
        <w:tc>
          <w:tcPr>
            <w:tcW w:w="2446" w:type="dxa"/>
            <w:vAlign w:val="center"/>
          </w:tcPr>
          <w:p w14:paraId="3256E176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Date:</w:t>
            </w:r>
          </w:p>
        </w:tc>
        <w:tc>
          <w:tcPr>
            <w:tcW w:w="2446" w:type="dxa"/>
            <w:vAlign w:val="center"/>
          </w:tcPr>
          <w:p w14:paraId="4A14379F" w14:textId="51E2A608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2023. 0</w:t>
            </w:r>
            <w:r>
              <w:rPr>
                <w:rFonts w:cstheme="minorHAnsi"/>
                <w:sz w:val="24"/>
                <w:szCs w:val="32"/>
              </w:rPr>
              <w:t>5</w:t>
            </w:r>
            <w:r w:rsidRPr="000D0124">
              <w:rPr>
                <w:rFonts w:cstheme="minorHAnsi"/>
                <w:sz w:val="24"/>
                <w:szCs w:val="32"/>
              </w:rPr>
              <w:t xml:space="preserve">. </w:t>
            </w:r>
            <w:r>
              <w:rPr>
                <w:rFonts w:cstheme="minorHAnsi"/>
                <w:sz w:val="24"/>
                <w:szCs w:val="32"/>
              </w:rPr>
              <w:t>24</w:t>
            </w:r>
          </w:p>
        </w:tc>
      </w:tr>
      <w:tr w:rsidR="00CB4DDC" w14:paraId="6DEEE118" w14:textId="77777777" w:rsidTr="006E49DE">
        <w:trPr>
          <w:trHeight w:val="820"/>
          <w:jc w:val="right"/>
        </w:trPr>
        <w:tc>
          <w:tcPr>
            <w:tcW w:w="2446" w:type="dxa"/>
            <w:vAlign w:val="center"/>
          </w:tcPr>
          <w:p w14:paraId="068B258C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Student ID:</w:t>
            </w:r>
          </w:p>
        </w:tc>
        <w:tc>
          <w:tcPr>
            <w:tcW w:w="2446" w:type="dxa"/>
            <w:vAlign w:val="center"/>
          </w:tcPr>
          <w:p w14:paraId="232C1A04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20184757</w:t>
            </w:r>
          </w:p>
        </w:tc>
      </w:tr>
      <w:tr w:rsidR="00CB4DDC" w14:paraId="671F8273" w14:textId="77777777" w:rsidTr="006E49DE">
        <w:trPr>
          <w:trHeight w:val="785"/>
          <w:jc w:val="right"/>
        </w:trPr>
        <w:tc>
          <w:tcPr>
            <w:tcW w:w="2446" w:type="dxa"/>
            <w:vAlign w:val="center"/>
          </w:tcPr>
          <w:p w14:paraId="003E472A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Student Name:</w:t>
            </w:r>
          </w:p>
        </w:tc>
        <w:tc>
          <w:tcPr>
            <w:tcW w:w="2446" w:type="dxa"/>
            <w:vAlign w:val="center"/>
          </w:tcPr>
          <w:p w14:paraId="703CCA08" w14:textId="77777777" w:rsidR="00CB4DDC" w:rsidRPr="000D0124" w:rsidRDefault="00CB4DDC" w:rsidP="006E49DE">
            <w:pPr>
              <w:jc w:val="center"/>
              <w:rPr>
                <w:rFonts w:cstheme="minorHAnsi"/>
                <w:sz w:val="24"/>
                <w:szCs w:val="32"/>
              </w:rPr>
            </w:pPr>
            <w:proofErr w:type="spellStart"/>
            <w:r w:rsidRPr="000D0124">
              <w:rPr>
                <w:rFonts w:cstheme="minorHAnsi"/>
                <w:sz w:val="24"/>
                <w:szCs w:val="32"/>
              </w:rPr>
              <w:t>Youngseok</w:t>
            </w:r>
            <w:proofErr w:type="spellEnd"/>
            <w:r w:rsidRPr="000D0124">
              <w:rPr>
                <w:rFonts w:cstheme="minorHAnsi"/>
                <w:sz w:val="24"/>
                <w:szCs w:val="32"/>
              </w:rPr>
              <w:t xml:space="preserve"> Joo</w:t>
            </w:r>
          </w:p>
        </w:tc>
      </w:tr>
    </w:tbl>
    <w:p w14:paraId="3EDC736F" w14:textId="77777777" w:rsidR="00CB4DDC" w:rsidRPr="009031D5" w:rsidRDefault="00CB4DDC" w:rsidP="00CB4DDC">
      <w:r w:rsidRPr="00095B0C"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bookmarkStart w:id="0" w:name="_Toc135839237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2"/>
        </w:rPr>
        <w:id w:val="403120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53441" w14:textId="77777777" w:rsidR="00CB4DDC" w:rsidRPr="00114FE1" w:rsidRDefault="00CB4DDC" w:rsidP="00CB4DDC">
          <w:pPr>
            <w:pStyle w:val="Heading1"/>
            <w:rPr>
              <w:b/>
              <w:bCs/>
              <w:color w:val="000000" w:themeColor="text1"/>
            </w:rPr>
          </w:pPr>
          <w:r w:rsidRPr="00114FE1">
            <w:rPr>
              <w:b/>
              <w:bCs/>
              <w:color w:val="000000" w:themeColor="text1"/>
            </w:rPr>
            <w:t>Table of Contents</w:t>
          </w:r>
          <w:bookmarkEnd w:id="0"/>
        </w:p>
        <w:p w14:paraId="0D7B4492" w14:textId="6EC44F91" w:rsidR="00546AB5" w:rsidRDefault="00CB4DD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5839237" w:history="1">
            <w:r w:rsidR="00546AB5" w:rsidRPr="0063247B">
              <w:rPr>
                <w:rStyle w:val="Hyperlink"/>
                <w:noProof/>
              </w:rPr>
              <w:t>Table of Contents</w:t>
            </w:r>
            <w:r w:rsidR="00546AB5">
              <w:rPr>
                <w:noProof/>
                <w:webHidden/>
              </w:rPr>
              <w:tab/>
            </w:r>
            <w:r w:rsidR="00546AB5">
              <w:rPr>
                <w:noProof/>
                <w:webHidden/>
              </w:rPr>
              <w:fldChar w:fldCharType="begin"/>
            </w:r>
            <w:r w:rsidR="00546AB5">
              <w:rPr>
                <w:noProof/>
                <w:webHidden/>
              </w:rPr>
              <w:instrText xml:space="preserve"> PAGEREF _Toc135839237 \h </w:instrText>
            </w:r>
            <w:r w:rsidR="00546AB5">
              <w:rPr>
                <w:noProof/>
                <w:webHidden/>
              </w:rPr>
            </w:r>
            <w:r w:rsidR="00546AB5">
              <w:rPr>
                <w:noProof/>
                <w:webHidden/>
              </w:rPr>
              <w:fldChar w:fldCharType="separate"/>
            </w:r>
            <w:r w:rsidR="00546AB5">
              <w:rPr>
                <w:noProof/>
                <w:webHidden/>
              </w:rPr>
              <w:t>2</w:t>
            </w:r>
            <w:r w:rsidR="00546AB5">
              <w:rPr>
                <w:noProof/>
                <w:webHidden/>
              </w:rPr>
              <w:fldChar w:fldCharType="end"/>
            </w:r>
          </w:hyperlink>
        </w:p>
        <w:p w14:paraId="4D023A94" w14:textId="3087E92F" w:rsidR="00546AB5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5839238" w:history="1">
            <w:r w:rsidR="00546AB5" w:rsidRPr="0063247B">
              <w:rPr>
                <w:rStyle w:val="Hyperlink"/>
                <w:noProof/>
              </w:rPr>
              <w:t>1.</w:t>
            </w:r>
            <w:r w:rsidR="00546AB5"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="00546AB5" w:rsidRPr="0063247B">
              <w:rPr>
                <w:rStyle w:val="Hyperlink"/>
                <w:noProof/>
              </w:rPr>
              <w:t>Environment</w:t>
            </w:r>
            <w:r w:rsidR="00546AB5">
              <w:rPr>
                <w:noProof/>
                <w:webHidden/>
              </w:rPr>
              <w:tab/>
            </w:r>
            <w:r w:rsidR="00546AB5">
              <w:rPr>
                <w:noProof/>
                <w:webHidden/>
              </w:rPr>
              <w:fldChar w:fldCharType="begin"/>
            </w:r>
            <w:r w:rsidR="00546AB5">
              <w:rPr>
                <w:noProof/>
                <w:webHidden/>
              </w:rPr>
              <w:instrText xml:space="preserve"> PAGEREF _Toc135839238 \h </w:instrText>
            </w:r>
            <w:r w:rsidR="00546AB5">
              <w:rPr>
                <w:noProof/>
                <w:webHidden/>
              </w:rPr>
            </w:r>
            <w:r w:rsidR="00546AB5">
              <w:rPr>
                <w:noProof/>
                <w:webHidden/>
              </w:rPr>
              <w:fldChar w:fldCharType="separate"/>
            </w:r>
            <w:r w:rsidR="00546AB5">
              <w:rPr>
                <w:noProof/>
                <w:webHidden/>
              </w:rPr>
              <w:t>3</w:t>
            </w:r>
            <w:r w:rsidR="00546AB5">
              <w:rPr>
                <w:noProof/>
                <w:webHidden/>
              </w:rPr>
              <w:fldChar w:fldCharType="end"/>
            </w:r>
          </w:hyperlink>
        </w:p>
        <w:p w14:paraId="698E19AD" w14:textId="41443CE0" w:rsidR="00546AB5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5839239" w:history="1">
            <w:r w:rsidR="00546AB5" w:rsidRPr="0063247B">
              <w:rPr>
                <w:rStyle w:val="Hyperlink"/>
                <w:noProof/>
              </w:rPr>
              <w:t>2.</w:t>
            </w:r>
            <w:r w:rsidR="00546AB5"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="00546AB5" w:rsidRPr="0063247B">
              <w:rPr>
                <w:rStyle w:val="Hyperlink"/>
                <w:noProof/>
              </w:rPr>
              <w:t>Table / Graph</w:t>
            </w:r>
            <w:r w:rsidR="00546AB5">
              <w:rPr>
                <w:noProof/>
                <w:webHidden/>
              </w:rPr>
              <w:tab/>
            </w:r>
            <w:r w:rsidR="00546AB5">
              <w:rPr>
                <w:noProof/>
                <w:webHidden/>
              </w:rPr>
              <w:fldChar w:fldCharType="begin"/>
            </w:r>
            <w:r w:rsidR="00546AB5">
              <w:rPr>
                <w:noProof/>
                <w:webHidden/>
              </w:rPr>
              <w:instrText xml:space="preserve"> PAGEREF _Toc135839239 \h </w:instrText>
            </w:r>
            <w:r w:rsidR="00546AB5">
              <w:rPr>
                <w:noProof/>
                <w:webHidden/>
              </w:rPr>
            </w:r>
            <w:r w:rsidR="00546AB5">
              <w:rPr>
                <w:noProof/>
                <w:webHidden/>
              </w:rPr>
              <w:fldChar w:fldCharType="separate"/>
            </w:r>
            <w:r w:rsidR="00546AB5">
              <w:rPr>
                <w:noProof/>
                <w:webHidden/>
              </w:rPr>
              <w:t>4</w:t>
            </w:r>
            <w:r w:rsidR="00546AB5">
              <w:rPr>
                <w:noProof/>
                <w:webHidden/>
              </w:rPr>
              <w:fldChar w:fldCharType="end"/>
            </w:r>
          </w:hyperlink>
        </w:p>
        <w:p w14:paraId="0B7C00DB" w14:textId="14672F7F" w:rsidR="00546AB5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KR"/>
              <w14:ligatures w14:val="standardContextual"/>
            </w:rPr>
          </w:pPr>
          <w:hyperlink w:anchor="_Toc135839240" w:history="1">
            <w:r w:rsidR="00546AB5" w:rsidRPr="0063247B">
              <w:rPr>
                <w:rStyle w:val="Hyperlink"/>
                <w:noProof/>
              </w:rPr>
              <w:t>1)</w:t>
            </w:r>
            <w:r w:rsidR="00546AB5">
              <w:rPr>
                <w:rFonts w:cstheme="minorBidi"/>
                <w:b w:val="0"/>
                <w:bCs w:val="0"/>
                <w:noProof/>
                <w:sz w:val="24"/>
                <w:szCs w:val="24"/>
                <w:lang w:val="en-KR"/>
                <w14:ligatures w14:val="standardContextual"/>
              </w:rPr>
              <w:tab/>
            </w:r>
            <w:r w:rsidR="00546AB5" w:rsidRPr="0063247B">
              <w:rPr>
                <w:rStyle w:val="Hyperlink"/>
                <w:noProof/>
              </w:rPr>
              <w:t>Execution Time</w:t>
            </w:r>
            <w:r w:rsidR="00546AB5">
              <w:rPr>
                <w:noProof/>
                <w:webHidden/>
              </w:rPr>
              <w:tab/>
            </w:r>
            <w:r w:rsidR="00546AB5">
              <w:rPr>
                <w:noProof/>
                <w:webHidden/>
              </w:rPr>
              <w:fldChar w:fldCharType="begin"/>
            </w:r>
            <w:r w:rsidR="00546AB5">
              <w:rPr>
                <w:noProof/>
                <w:webHidden/>
              </w:rPr>
              <w:instrText xml:space="preserve"> PAGEREF _Toc135839240 \h </w:instrText>
            </w:r>
            <w:r w:rsidR="00546AB5">
              <w:rPr>
                <w:noProof/>
                <w:webHidden/>
              </w:rPr>
            </w:r>
            <w:r w:rsidR="00546AB5">
              <w:rPr>
                <w:noProof/>
                <w:webHidden/>
              </w:rPr>
              <w:fldChar w:fldCharType="separate"/>
            </w:r>
            <w:r w:rsidR="00546AB5">
              <w:rPr>
                <w:noProof/>
                <w:webHidden/>
              </w:rPr>
              <w:t>4</w:t>
            </w:r>
            <w:r w:rsidR="00546AB5">
              <w:rPr>
                <w:noProof/>
                <w:webHidden/>
              </w:rPr>
              <w:fldChar w:fldCharType="end"/>
            </w:r>
          </w:hyperlink>
        </w:p>
        <w:p w14:paraId="2F398077" w14:textId="4BB86CBC" w:rsidR="00546AB5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KR"/>
              <w14:ligatures w14:val="standardContextual"/>
            </w:rPr>
          </w:pPr>
          <w:hyperlink w:anchor="_Toc135839241" w:history="1">
            <w:r w:rsidR="00546AB5" w:rsidRPr="0063247B">
              <w:rPr>
                <w:rStyle w:val="Hyperlink"/>
                <w:noProof/>
              </w:rPr>
              <w:t>2)</w:t>
            </w:r>
            <w:r w:rsidR="00546AB5">
              <w:rPr>
                <w:rFonts w:cstheme="minorBidi"/>
                <w:b w:val="0"/>
                <w:bCs w:val="0"/>
                <w:noProof/>
                <w:sz w:val="24"/>
                <w:szCs w:val="24"/>
                <w:lang w:val="en-KR"/>
                <w14:ligatures w14:val="standardContextual"/>
              </w:rPr>
              <w:tab/>
            </w:r>
            <w:r w:rsidR="00546AB5" w:rsidRPr="0063247B">
              <w:rPr>
                <w:rStyle w:val="Hyperlink"/>
                <w:noProof/>
              </w:rPr>
              <w:t>Performance</w:t>
            </w:r>
            <w:r w:rsidR="00546AB5">
              <w:rPr>
                <w:noProof/>
                <w:webHidden/>
              </w:rPr>
              <w:tab/>
            </w:r>
            <w:r w:rsidR="00546AB5">
              <w:rPr>
                <w:noProof/>
                <w:webHidden/>
              </w:rPr>
              <w:fldChar w:fldCharType="begin"/>
            </w:r>
            <w:r w:rsidR="00546AB5">
              <w:rPr>
                <w:noProof/>
                <w:webHidden/>
              </w:rPr>
              <w:instrText xml:space="preserve"> PAGEREF _Toc135839241 \h </w:instrText>
            </w:r>
            <w:r w:rsidR="00546AB5">
              <w:rPr>
                <w:noProof/>
                <w:webHidden/>
              </w:rPr>
            </w:r>
            <w:r w:rsidR="00546AB5">
              <w:rPr>
                <w:noProof/>
                <w:webHidden/>
              </w:rPr>
              <w:fldChar w:fldCharType="separate"/>
            </w:r>
            <w:r w:rsidR="00546AB5">
              <w:rPr>
                <w:noProof/>
                <w:webHidden/>
              </w:rPr>
              <w:t>5</w:t>
            </w:r>
            <w:r w:rsidR="00546AB5">
              <w:rPr>
                <w:noProof/>
                <w:webHidden/>
              </w:rPr>
              <w:fldChar w:fldCharType="end"/>
            </w:r>
          </w:hyperlink>
        </w:p>
        <w:p w14:paraId="4C0223D4" w14:textId="720F6420" w:rsidR="00546AB5" w:rsidRDefault="00000000">
          <w:pPr>
            <w:pStyle w:val="TOC1"/>
            <w:tabs>
              <w:tab w:val="left" w:pos="60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5839242" w:history="1">
            <w:r w:rsidR="00546AB5" w:rsidRPr="0063247B">
              <w:rPr>
                <w:rStyle w:val="Hyperlink"/>
                <w:noProof/>
              </w:rPr>
              <w:t>3.</w:t>
            </w:r>
            <w:r w:rsidR="00546AB5"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="00546AB5" w:rsidRPr="0063247B">
              <w:rPr>
                <w:rStyle w:val="Hyperlink"/>
                <w:noProof/>
              </w:rPr>
              <w:t>Explanation</w:t>
            </w:r>
            <w:r w:rsidR="00546AB5">
              <w:rPr>
                <w:noProof/>
                <w:webHidden/>
              </w:rPr>
              <w:tab/>
            </w:r>
            <w:r w:rsidR="00546AB5">
              <w:rPr>
                <w:noProof/>
                <w:webHidden/>
              </w:rPr>
              <w:fldChar w:fldCharType="begin"/>
            </w:r>
            <w:r w:rsidR="00546AB5">
              <w:rPr>
                <w:noProof/>
                <w:webHidden/>
              </w:rPr>
              <w:instrText xml:space="preserve"> PAGEREF _Toc135839242 \h </w:instrText>
            </w:r>
            <w:r w:rsidR="00546AB5">
              <w:rPr>
                <w:noProof/>
                <w:webHidden/>
              </w:rPr>
            </w:r>
            <w:r w:rsidR="00546AB5">
              <w:rPr>
                <w:noProof/>
                <w:webHidden/>
              </w:rPr>
              <w:fldChar w:fldCharType="separate"/>
            </w:r>
            <w:r w:rsidR="00546AB5">
              <w:rPr>
                <w:noProof/>
                <w:webHidden/>
              </w:rPr>
              <w:t>6</w:t>
            </w:r>
            <w:r w:rsidR="00546AB5">
              <w:rPr>
                <w:noProof/>
                <w:webHidden/>
              </w:rPr>
              <w:fldChar w:fldCharType="end"/>
            </w:r>
          </w:hyperlink>
        </w:p>
        <w:p w14:paraId="13CE3EDC" w14:textId="09256A9D" w:rsidR="00CB4DDC" w:rsidRDefault="00CB4DDC" w:rsidP="00CB4DDC">
          <w:r>
            <w:rPr>
              <w:b/>
              <w:bCs/>
              <w:noProof/>
            </w:rPr>
            <w:fldChar w:fldCharType="end"/>
          </w:r>
        </w:p>
      </w:sdtContent>
    </w:sdt>
    <w:p w14:paraId="6A4E4939" w14:textId="77777777" w:rsidR="00CB4DDC" w:rsidRDefault="00CB4DDC" w:rsidP="00CB4DD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585BFE9A" w14:textId="77777777" w:rsidR="00CB4DDC" w:rsidRPr="00EE578C" w:rsidRDefault="00CB4DDC" w:rsidP="00CB4DDC">
      <w:pPr>
        <w:pStyle w:val="Heading1"/>
        <w:numPr>
          <w:ilvl w:val="0"/>
          <w:numId w:val="9"/>
        </w:numPr>
        <w:rPr>
          <w:b/>
          <w:bCs/>
          <w:color w:val="000000" w:themeColor="text1"/>
        </w:rPr>
      </w:pPr>
      <w:r w:rsidRPr="00EE578C">
        <w:rPr>
          <w:b/>
          <w:bCs/>
          <w:color w:val="000000" w:themeColor="text1"/>
        </w:rPr>
        <w:lastRenderedPageBreak/>
        <w:t xml:space="preserve"> </w:t>
      </w:r>
      <w:bookmarkStart w:id="1" w:name="_Toc135839238"/>
      <w:r w:rsidRPr="00EE578C">
        <w:rPr>
          <w:b/>
          <w:bCs/>
          <w:color w:val="000000" w:themeColor="text1"/>
        </w:rPr>
        <w:t>Environment</w:t>
      </w:r>
      <w:bookmarkEnd w:id="1"/>
    </w:p>
    <w:p w14:paraId="5C432D30" w14:textId="77777777" w:rsidR="00CB4DDC" w:rsidRPr="00D419BA" w:rsidRDefault="00CB4DDC" w:rsidP="00CB4DDC">
      <w:pPr>
        <w:pStyle w:val="ListParagraph"/>
        <w:numPr>
          <w:ilvl w:val="0"/>
          <w:numId w:val="2"/>
        </w:numPr>
        <w:rPr>
          <w:sz w:val="22"/>
          <w:szCs w:val="28"/>
        </w:rPr>
      </w:pPr>
      <w:r w:rsidRPr="00D419BA">
        <w:rPr>
          <w:sz w:val="22"/>
          <w:szCs w:val="28"/>
        </w:rPr>
        <w:t>Hardware</w:t>
      </w:r>
    </w:p>
    <w:p w14:paraId="18298313" w14:textId="77777777" w:rsidR="00CB4DDC" w:rsidRPr="00576427" w:rsidRDefault="00CB4DDC" w:rsidP="00CB4DDC">
      <w:pPr>
        <w:pStyle w:val="ListParagraph"/>
        <w:numPr>
          <w:ilvl w:val="1"/>
          <w:numId w:val="2"/>
        </w:numPr>
        <w:rPr>
          <w:sz w:val="22"/>
          <w:szCs w:val="28"/>
        </w:rPr>
      </w:pPr>
      <w:r w:rsidRPr="00576427">
        <w:rPr>
          <w:sz w:val="22"/>
          <w:szCs w:val="28"/>
        </w:rPr>
        <w:t>MacBook Air (M2, 2022)</w:t>
      </w:r>
    </w:p>
    <w:p w14:paraId="0B963451" w14:textId="77777777" w:rsidR="00CB4DDC" w:rsidRPr="00576427" w:rsidRDefault="00CB4DDC" w:rsidP="00CB4DDC">
      <w:pPr>
        <w:pStyle w:val="ListParagraph"/>
        <w:numPr>
          <w:ilvl w:val="1"/>
          <w:numId w:val="2"/>
        </w:numPr>
        <w:rPr>
          <w:sz w:val="22"/>
          <w:szCs w:val="28"/>
        </w:rPr>
      </w:pPr>
      <w:r w:rsidRPr="00576427">
        <w:rPr>
          <w:sz w:val="22"/>
          <w:szCs w:val="28"/>
        </w:rPr>
        <w:t xml:space="preserve">Processor: Apple M2 (8 </w:t>
      </w:r>
      <w:r>
        <w:rPr>
          <w:sz w:val="22"/>
          <w:szCs w:val="28"/>
        </w:rPr>
        <w:t>C</w:t>
      </w:r>
      <w:r w:rsidRPr="00576427">
        <w:rPr>
          <w:sz w:val="22"/>
          <w:szCs w:val="28"/>
        </w:rPr>
        <w:t>ore — 4 Efficiency + 4 Performance, Maximum clock speed 3.49 GHz)</w:t>
      </w:r>
    </w:p>
    <w:p w14:paraId="1C61B4AF" w14:textId="77777777" w:rsidR="00CB4DDC" w:rsidRPr="00BF21D9" w:rsidRDefault="00CB4DDC" w:rsidP="00CB4DDC">
      <w:pPr>
        <w:pStyle w:val="ListParagraph"/>
        <w:numPr>
          <w:ilvl w:val="1"/>
          <w:numId w:val="2"/>
        </w:numPr>
        <w:rPr>
          <w:sz w:val="22"/>
          <w:szCs w:val="28"/>
        </w:rPr>
      </w:pPr>
      <w:r w:rsidRPr="00576427">
        <w:rPr>
          <w:sz w:val="22"/>
          <w:szCs w:val="28"/>
        </w:rPr>
        <w:t>Memory: 16 GB (SoC — 6,400 MT/s LPDDR5 SDRAM in a unified memory configuration)</w:t>
      </w:r>
    </w:p>
    <w:p w14:paraId="6B5D6C52" w14:textId="77777777" w:rsidR="00CB4DDC" w:rsidRDefault="00CB4DDC" w:rsidP="00CB4DDC">
      <w:pPr>
        <w:pStyle w:val="ListParagraph"/>
        <w:numPr>
          <w:ilvl w:val="0"/>
          <w:numId w:val="3"/>
        </w:numPr>
        <w:rPr>
          <w:sz w:val="22"/>
          <w:szCs w:val="28"/>
        </w:rPr>
      </w:pPr>
      <w:r w:rsidRPr="00DA1641">
        <w:rPr>
          <w:sz w:val="22"/>
          <w:szCs w:val="28"/>
        </w:rPr>
        <w:t>Operating System</w:t>
      </w:r>
    </w:p>
    <w:p w14:paraId="7A118251" w14:textId="77777777" w:rsidR="00CB4DDC" w:rsidRPr="00BF21D9" w:rsidRDefault="00CB4DDC" w:rsidP="00CB4DDC">
      <w:pPr>
        <w:pStyle w:val="ListParagraph"/>
        <w:numPr>
          <w:ilvl w:val="1"/>
          <w:numId w:val="3"/>
        </w:numPr>
        <w:rPr>
          <w:sz w:val="22"/>
          <w:szCs w:val="28"/>
        </w:rPr>
      </w:pPr>
      <w:r w:rsidRPr="00DA1641">
        <w:rPr>
          <w:sz w:val="22"/>
          <w:szCs w:val="28"/>
        </w:rPr>
        <w:t>macOS Ventura 13.3.1</w:t>
      </w:r>
    </w:p>
    <w:p w14:paraId="0CC15970" w14:textId="77777777" w:rsidR="00CB4DDC" w:rsidRPr="00DA1641" w:rsidRDefault="00CB4DDC" w:rsidP="00CB4DDC">
      <w:pPr>
        <w:pStyle w:val="ListParagraph"/>
        <w:numPr>
          <w:ilvl w:val="0"/>
          <w:numId w:val="3"/>
        </w:numPr>
        <w:rPr>
          <w:sz w:val="22"/>
          <w:szCs w:val="28"/>
        </w:rPr>
      </w:pPr>
      <w:r w:rsidRPr="00DA1641">
        <w:rPr>
          <w:sz w:val="22"/>
          <w:szCs w:val="28"/>
        </w:rPr>
        <w:t>Testing Environment</w:t>
      </w:r>
    </w:p>
    <w:p w14:paraId="1461B66F" w14:textId="6BB4E2E8" w:rsidR="00CB4DDC" w:rsidRDefault="00CB4DDC" w:rsidP="00AF10F5">
      <w:pPr>
        <w:pStyle w:val="ListParagraph"/>
        <w:numPr>
          <w:ilvl w:val="1"/>
          <w:numId w:val="3"/>
        </w:numPr>
        <w:rPr>
          <w:sz w:val="22"/>
          <w:szCs w:val="28"/>
        </w:rPr>
      </w:pPr>
      <w:r w:rsidRPr="00576427">
        <w:rPr>
          <w:sz w:val="22"/>
          <w:szCs w:val="28"/>
        </w:rPr>
        <w:t xml:space="preserve">macOS Terminal (version 2.13) — </w:t>
      </w:r>
      <w:proofErr w:type="spellStart"/>
      <w:r w:rsidRPr="00576427">
        <w:rPr>
          <w:sz w:val="22"/>
          <w:szCs w:val="28"/>
        </w:rPr>
        <w:t>zsh</w:t>
      </w:r>
      <w:proofErr w:type="spellEnd"/>
    </w:p>
    <w:p w14:paraId="4771E66B" w14:textId="440E013A" w:rsidR="00AF10F5" w:rsidRDefault="00A0397A" w:rsidP="00AF10F5">
      <w:pPr>
        <w:pStyle w:val="ListParagraph"/>
        <w:numPr>
          <w:ilvl w:val="1"/>
          <w:numId w:val="3"/>
        </w:numPr>
        <w:jc w:val="left"/>
        <w:rPr>
          <w:sz w:val="22"/>
          <w:szCs w:val="28"/>
        </w:rPr>
      </w:pPr>
      <w:r>
        <w:rPr>
          <w:sz w:val="22"/>
          <w:szCs w:val="28"/>
        </w:rPr>
        <w:t>clang</w:t>
      </w:r>
      <w:r w:rsidR="00AF10F5">
        <w:rPr>
          <w:sz w:val="22"/>
          <w:szCs w:val="28"/>
        </w:rPr>
        <w:t xml:space="preserve"> </w:t>
      </w:r>
      <w:r w:rsidR="00AF10F5" w:rsidRPr="00576427">
        <w:rPr>
          <w:sz w:val="22"/>
          <w:szCs w:val="28"/>
        </w:rPr>
        <w:t>—</w:t>
      </w:r>
      <w:r w:rsidR="00AF10F5">
        <w:rPr>
          <w:sz w:val="22"/>
          <w:szCs w:val="28"/>
        </w:rPr>
        <w:t xml:space="preserve"> </w:t>
      </w:r>
      <w:proofErr w:type="spellStart"/>
      <w:r w:rsidR="00AF10F5">
        <w:rPr>
          <w:sz w:val="22"/>
          <w:szCs w:val="28"/>
        </w:rPr>
        <w:t>gcc</w:t>
      </w:r>
      <w:proofErr w:type="spellEnd"/>
      <w:r w:rsidR="00AF10F5">
        <w:rPr>
          <w:sz w:val="22"/>
          <w:szCs w:val="28"/>
        </w:rPr>
        <w:t xml:space="preserve"> -</w:t>
      </w:r>
      <w:proofErr w:type="spellStart"/>
      <w:r w:rsidR="00AF10F5">
        <w:rPr>
          <w:sz w:val="22"/>
          <w:szCs w:val="28"/>
        </w:rPr>
        <w:t>Xclang</w:t>
      </w:r>
      <w:proofErr w:type="spellEnd"/>
      <w:r w:rsidR="00AF10F5">
        <w:rPr>
          <w:sz w:val="22"/>
          <w:szCs w:val="28"/>
        </w:rPr>
        <w:t xml:space="preserve"> -</w:t>
      </w:r>
      <w:proofErr w:type="spellStart"/>
      <w:r w:rsidR="00AF10F5">
        <w:rPr>
          <w:sz w:val="22"/>
          <w:szCs w:val="28"/>
        </w:rPr>
        <w:t>fopenmp</w:t>
      </w:r>
      <w:proofErr w:type="spellEnd"/>
      <w:r w:rsidR="00AF10F5">
        <w:rPr>
          <w:sz w:val="22"/>
          <w:szCs w:val="28"/>
        </w:rPr>
        <w:t xml:space="preserve"> -</w:t>
      </w:r>
      <w:proofErr w:type="spellStart"/>
      <w:r w:rsidR="00AF10F5">
        <w:rPr>
          <w:sz w:val="22"/>
          <w:szCs w:val="28"/>
        </w:rPr>
        <w:t>lomp</w:t>
      </w:r>
      <w:proofErr w:type="spellEnd"/>
      <w:r w:rsidR="00AF10F5">
        <w:rPr>
          <w:sz w:val="22"/>
          <w:szCs w:val="28"/>
        </w:rPr>
        <w:t xml:space="preserve"> </w:t>
      </w:r>
      <w:r w:rsidR="00AF10F5">
        <w:rPr>
          <w:sz w:val="22"/>
          <w:szCs w:val="28"/>
        </w:rPr>
        <w:br/>
        <w:t>-L/opt/homebrew/opt/</w:t>
      </w:r>
      <w:proofErr w:type="spellStart"/>
      <w:r w:rsidR="00AF10F5">
        <w:rPr>
          <w:sz w:val="22"/>
          <w:szCs w:val="28"/>
        </w:rPr>
        <w:t>libomp</w:t>
      </w:r>
      <w:proofErr w:type="spellEnd"/>
      <w:r w:rsidR="00AF10F5">
        <w:rPr>
          <w:sz w:val="22"/>
          <w:szCs w:val="28"/>
        </w:rPr>
        <w:t>/lib -I/opt/homebrew/opt/</w:t>
      </w:r>
      <w:proofErr w:type="spellStart"/>
      <w:r w:rsidR="00AF10F5">
        <w:rPr>
          <w:sz w:val="22"/>
          <w:szCs w:val="28"/>
        </w:rPr>
        <w:t>libomp</w:t>
      </w:r>
      <w:proofErr w:type="spellEnd"/>
      <w:r w:rsidR="00AF10F5">
        <w:rPr>
          <w:sz w:val="22"/>
          <w:szCs w:val="28"/>
        </w:rPr>
        <w:t>/</w:t>
      </w:r>
      <w:proofErr w:type="gramStart"/>
      <w:r w:rsidR="00AF10F5">
        <w:rPr>
          <w:sz w:val="22"/>
          <w:szCs w:val="28"/>
        </w:rPr>
        <w:t>include</w:t>
      </w:r>
      <w:proofErr w:type="gramEnd"/>
    </w:p>
    <w:p w14:paraId="27AB194B" w14:textId="5E60219F" w:rsidR="00A0397A" w:rsidRPr="00AF10F5" w:rsidRDefault="00A0397A" w:rsidP="00A0397A">
      <w:pPr>
        <w:pStyle w:val="ListParagraph"/>
        <w:numPr>
          <w:ilvl w:val="2"/>
          <w:numId w:val="3"/>
        </w:num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macOS </w:t>
      </w:r>
      <w:proofErr w:type="spellStart"/>
      <w:r>
        <w:rPr>
          <w:sz w:val="22"/>
          <w:szCs w:val="28"/>
        </w:rPr>
        <w:t>gcc</w:t>
      </w:r>
      <w:proofErr w:type="spellEnd"/>
      <w:r>
        <w:rPr>
          <w:sz w:val="22"/>
          <w:szCs w:val="28"/>
        </w:rPr>
        <w:t xml:space="preserve"> compiler is linked automatically to clang compiler</w:t>
      </w:r>
    </w:p>
    <w:p w14:paraId="03A07980" w14:textId="77777777" w:rsidR="00CB4DDC" w:rsidRDefault="00CB4DDC" w:rsidP="00CB4DDC">
      <w:pPr>
        <w:widowControl/>
        <w:wordWrap/>
        <w:autoSpaceDE/>
        <w:autoSpaceDN/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E61C751" w14:textId="77777777" w:rsidR="00CB4DDC" w:rsidRPr="00EE578C" w:rsidRDefault="00CB4DDC" w:rsidP="00CB4DDC">
      <w:pPr>
        <w:pStyle w:val="Heading1"/>
        <w:numPr>
          <w:ilvl w:val="0"/>
          <w:numId w:val="9"/>
        </w:numPr>
        <w:rPr>
          <w:b/>
          <w:bCs/>
          <w:color w:val="000000" w:themeColor="text1"/>
        </w:rPr>
      </w:pPr>
      <w:bookmarkStart w:id="2" w:name="_Toc135839239"/>
      <w:r w:rsidRPr="00EE578C">
        <w:rPr>
          <w:b/>
          <w:bCs/>
          <w:color w:val="000000" w:themeColor="text1"/>
        </w:rPr>
        <w:lastRenderedPageBreak/>
        <w:t>Table / Graph</w:t>
      </w:r>
      <w:bookmarkEnd w:id="2"/>
    </w:p>
    <w:p w14:paraId="48284185" w14:textId="77777777" w:rsidR="00CB4DDC" w:rsidRPr="00A37571" w:rsidRDefault="00CB4DDC" w:rsidP="00CB4DDC">
      <w:pPr>
        <w:pStyle w:val="Heading2"/>
        <w:numPr>
          <w:ilvl w:val="0"/>
          <w:numId w:val="10"/>
        </w:numPr>
        <w:rPr>
          <w:color w:val="000000" w:themeColor="text1"/>
        </w:rPr>
      </w:pPr>
      <w:bookmarkStart w:id="3" w:name="_Toc135839240"/>
      <w:r w:rsidRPr="00A37571">
        <w:rPr>
          <w:color w:val="000000" w:themeColor="text1"/>
        </w:rPr>
        <w:t>Execution Time</w:t>
      </w:r>
      <w:bookmarkEnd w:id="3"/>
    </w:p>
    <w:p w14:paraId="4B667604" w14:textId="77777777" w:rsidR="00CB4DDC" w:rsidRDefault="00CB4DDC" w:rsidP="00CB4DDC">
      <w:pPr>
        <w:keepNext/>
        <w:jc w:val="left"/>
      </w:pPr>
      <w:r>
        <w:rPr>
          <w:noProof/>
        </w:rPr>
        <w:drawing>
          <wp:inline distT="0" distB="0" distL="0" distR="0" wp14:anchorId="204F2BDC" wp14:editId="2A017D57">
            <wp:extent cx="5940987" cy="4093200"/>
            <wp:effectExtent l="0" t="0" r="3175" b="0"/>
            <wp:docPr id="51324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47174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87" cy="4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32B5" w14:textId="1E61C60E" w:rsidR="00C73EBE" w:rsidRDefault="00CB4DDC" w:rsidP="00C73EBE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Error Bar Graph of </w:t>
      </w:r>
      <w:r>
        <w:rPr>
          <w:rFonts w:hint="eastAsia"/>
        </w:rPr>
        <w:t>E</w:t>
      </w:r>
      <w:r>
        <w:t xml:space="preserve">xecution Time </w:t>
      </w:r>
      <w:r>
        <w:rPr>
          <w:noProof/>
        </w:rPr>
        <w:t>using Static</w:t>
      </w:r>
      <w:r w:rsidR="00BA3E2A">
        <w:rPr>
          <w:noProof/>
        </w:rPr>
        <w:t xml:space="preserve"> and Dynamic Scheduling with Chunk Size</w:t>
      </w:r>
      <w:r>
        <w:rPr>
          <w:noProof/>
        </w:rPr>
        <w:t xml:space="preserve"> </w:t>
      </w:r>
      <w:r w:rsidR="00BA3E2A">
        <w:rPr>
          <w:noProof/>
        </w:rPr>
        <w:t xml:space="preserve">10 and Default </w:t>
      </w:r>
      <w:r>
        <w:rPr>
          <w:noProof/>
        </w:rPr>
        <w:t>(10-Fold).</w:t>
      </w:r>
    </w:p>
    <w:p w14:paraId="75D7BD49" w14:textId="77777777" w:rsidR="00BD07F8" w:rsidRPr="00BD07F8" w:rsidRDefault="00BD07F8" w:rsidP="00BD07F8"/>
    <w:p w14:paraId="743EF300" w14:textId="02BFDB25" w:rsidR="00CB4DDC" w:rsidRDefault="00CB4DDC" w:rsidP="00CB4DDC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Table showing Average Execution Time </w:t>
      </w:r>
      <w:r>
        <w:rPr>
          <w:noProof/>
        </w:rPr>
        <w:t xml:space="preserve">using </w:t>
      </w:r>
      <w:r w:rsidR="00BA3E2A">
        <w:rPr>
          <w:noProof/>
        </w:rPr>
        <w:t>Static and Dynamic Scheduling with Chunk Size 10 and Default</w:t>
      </w:r>
      <w:r>
        <w:rPr>
          <w:noProof/>
        </w:rPr>
        <w:t xml:space="preserve"> (10-Fold).</w:t>
      </w:r>
    </w:p>
    <w:tbl>
      <w:tblPr>
        <w:tblStyle w:val="TableGrid"/>
        <w:tblW w:w="936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30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BD07F8" w14:paraId="435CFDE5" w14:textId="77777777" w:rsidTr="00BD07F8">
        <w:trPr>
          <w:trHeight w:val="119"/>
          <w:jc w:val="center"/>
        </w:trPr>
        <w:tc>
          <w:tcPr>
            <w:tcW w:w="988" w:type="dxa"/>
            <w:vAlign w:val="center"/>
          </w:tcPr>
          <w:p w14:paraId="2DFD4661" w14:textId="77777777" w:rsidR="00BA3E2A" w:rsidRPr="00BD07F8" w:rsidRDefault="00BA3E2A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 xml:space="preserve">Execution Time </w:t>
            </w:r>
            <w:r w:rsidRPr="00BD07F8">
              <w:rPr>
                <w:i/>
                <w:iCs/>
                <w:sz w:val="18"/>
                <w:szCs w:val="18"/>
              </w:rPr>
              <w:t>(</w:t>
            </w:r>
            <w:proofErr w:type="spellStart"/>
            <w:r w:rsidRPr="00BD07F8">
              <w:rPr>
                <w:i/>
                <w:iCs/>
                <w:sz w:val="18"/>
                <w:szCs w:val="18"/>
              </w:rPr>
              <w:t>ms</w:t>
            </w:r>
            <w:proofErr w:type="spellEnd"/>
            <w:r w:rsidRPr="00BD07F8">
              <w:rPr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30" w:type="dxa"/>
            <w:vAlign w:val="center"/>
          </w:tcPr>
          <w:p w14:paraId="6881C8FC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</w:t>
            </w:r>
          </w:p>
        </w:tc>
        <w:tc>
          <w:tcPr>
            <w:tcW w:w="931" w:type="dxa"/>
            <w:vAlign w:val="center"/>
          </w:tcPr>
          <w:p w14:paraId="56084BE7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2</w:t>
            </w:r>
          </w:p>
        </w:tc>
        <w:tc>
          <w:tcPr>
            <w:tcW w:w="931" w:type="dxa"/>
            <w:vAlign w:val="center"/>
          </w:tcPr>
          <w:p w14:paraId="1754CD63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</w:t>
            </w:r>
          </w:p>
        </w:tc>
        <w:tc>
          <w:tcPr>
            <w:tcW w:w="931" w:type="dxa"/>
            <w:vAlign w:val="center"/>
          </w:tcPr>
          <w:p w14:paraId="2B581B18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6</w:t>
            </w:r>
          </w:p>
        </w:tc>
        <w:tc>
          <w:tcPr>
            <w:tcW w:w="931" w:type="dxa"/>
            <w:vAlign w:val="center"/>
          </w:tcPr>
          <w:p w14:paraId="6E14302C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8</w:t>
            </w:r>
          </w:p>
        </w:tc>
        <w:tc>
          <w:tcPr>
            <w:tcW w:w="931" w:type="dxa"/>
            <w:vAlign w:val="center"/>
          </w:tcPr>
          <w:p w14:paraId="1788FAA1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10</w:t>
            </w:r>
          </w:p>
        </w:tc>
        <w:tc>
          <w:tcPr>
            <w:tcW w:w="931" w:type="dxa"/>
            <w:vAlign w:val="center"/>
          </w:tcPr>
          <w:p w14:paraId="7D03A2AA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12</w:t>
            </w:r>
          </w:p>
        </w:tc>
        <w:tc>
          <w:tcPr>
            <w:tcW w:w="931" w:type="dxa"/>
            <w:vAlign w:val="center"/>
          </w:tcPr>
          <w:p w14:paraId="0F844C19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14</w:t>
            </w:r>
          </w:p>
        </w:tc>
        <w:tc>
          <w:tcPr>
            <w:tcW w:w="931" w:type="dxa"/>
            <w:vAlign w:val="center"/>
          </w:tcPr>
          <w:p w14:paraId="616803C4" w14:textId="7777777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16</w:t>
            </w:r>
          </w:p>
        </w:tc>
      </w:tr>
      <w:tr w:rsidR="00BD07F8" w14:paraId="34F6CD78" w14:textId="77777777" w:rsidTr="00BD07F8">
        <w:trPr>
          <w:trHeight w:val="941"/>
          <w:jc w:val="center"/>
        </w:trPr>
        <w:tc>
          <w:tcPr>
            <w:tcW w:w="988" w:type="dxa"/>
            <w:vAlign w:val="center"/>
          </w:tcPr>
          <w:p w14:paraId="61851F45" w14:textId="789A85B4" w:rsidR="00BA3E2A" w:rsidRPr="00BD07F8" w:rsidRDefault="00BA3E2A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 xml:space="preserve">Static </w:t>
            </w:r>
            <w:r w:rsidR="00C73EBE" w:rsidRPr="00BD07F8">
              <w:rPr>
                <w:sz w:val="18"/>
                <w:szCs w:val="18"/>
              </w:rPr>
              <w:t>(Default Chunk Size)</w:t>
            </w:r>
          </w:p>
        </w:tc>
        <w:tc>
          <w:tcPr>
            <w:tcW w:w="930" w:type="dxa"/>
            <w:vAlign w:val="center"/>
          </w:tcPr>
          <w:p w14:paraId="4B0D752E" w14:textId="417863CE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2033.6903</w:t>
            </w:r>
          </w:p>
        </w:tc>
        <w:tc>
          <w:tcPr>
            <w:tcW w:w="931" w:type="dxa"/>
            <w:vAlign w:val="center"/>
          </w:tcPr>
          <w:p w14:paraId="5E553AC1" w14:textId="1F623596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1497.1466</w:t>
            </w:r>
          </w:p>
        </w:tc>
        <w:tc>
          <w:tcPr>
            <w:tcW w:w="931" w:type="dxa"/>
            <w:vAlign w:val="center"/>
          </w:tcPr>
          <w:p w14:paraId="06BBDE2D" w14:textId="71510DA3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889.6232</w:t>
            </w:r>
          </w:p>
        </w:tc>
        <w:tc>
          <w:tcPr>
            <w:tcW w:w="931" w:type="dxa"/>
            <w:vAlign w:val="center"/>
          </w:tcPr>
          <w:p w14:paraId="70471293" w14:textId="1E81A0BB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666.7727</w:t>
            </w:r>
          </w:p>
        </w:tc>
        <w:tc>
          <w:tcPr>
            <w:tcW w:w="931" w:type="dxa"/>
            <w:vAlign w:val="center"/>
          </w:tcPr>
          <w:p w14:paraId="71A09460" w14:textId="6CC960B2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560.4144</w:t>
            </w:r>
          </w:p>
        </w:tc>
        <w:tc>
          <w:tcPr>
            <w:tcW w:w="931" w:type="dxa"/>
            <w:vAlign w:val="center"/>
          </w:tcPr>
          <w:p w14:paraId="38691432" w14:textId="00878662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493.0341</w:t>
            </w:r>
          </w:p>
        </w:tc>
        <w:tc>
          <w:tcPr>
            <w:tcW w:w="931" w:type="dxa"/>
            <w:vAlign w:val="center"/>
          </w:tcPr>
          <w:p w14:paraId="32389C9B" w14:textId="3499756A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475.3363</w:t>
            </w:r>
          </w:p>
        </w:tc>
        <w:tc>
          <w:tcPr>
            <w:tcW w:w="931" w:type="dxa"/>
            <w:vAlign w:val="center"/>
          </w:tcPr>
          <w:p w14:paraId="40DCA300" w14:textId="4DA82268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453.5708</w:t>
            </w:r>
          </w:p>
        </w:tc>
        <w:tc>
          <w:tcPr>
            <w:tcW w:w="931" w:type="dxa"/>
            <w:vAlign w:val="center"/>
          </w:tcPr>
          <w:p w14:paraId="6B6615C8" w14:textId="51D30B36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446.9308</w:t>
            </w:r>
          </w:p>
        </w:tc>
      </w:tr>
      <w:tr w:rsidR="00BD07F8" w14:paraId="15780DF5" w14:textId="77777777" w:rsidTr="00BD07F8">
        <w:trPr>
          <w:trHeight w:val="941"/>
          <w:jc w:val="center"/>
        </w:trPr>
        <w:tc>
          <w:tcPr>
            <w:tcW w:w="988" w:type="dxa"/>
            <w:vAlign w:val="center"/>
          </w:tcPr>
          <w:p w14:paraId="7B35352E" w14:textId="405A87C2" w:rsidR="00BA3E2A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>Dynamic</w:t>
            </w:r>
            <w:r w:rsidR="00BA3E2A" w:rsidRPr="00BD07F8">
              <w:rPr>
                <w:sz w:val="18"/>
                <w:szCs w:val="18"/>
              </w:rPr>
              <w:t xml:space="preserve"> (</w:t>
            </w:r>
            <w:r w:rsidRPr="00BD07F8">
              <w:rPr>
                <w:sz w:val="18"/>
                <w:szCs w:val="18"/>
              </w:rPr>
              <w:t>Default Chunk Size</w:t>
            </w:r>
            <w:r w:rsidR="00BA3E2A" w:rsidRPr="00BD07F8">
              <w:rPr>
                <w:sz w:val="18"/>
                <w:szCs w:val="18"/>
              </w:rPr>
              <w:t>)</w:t>
            </w:r>
          </w:p>
        </w:tc>
        <w:tc>
          <w:tcPr>
            <w:tcW w:w="930" w:type="dxa"/>
            <w:vAlign w:val="center"/>
          </w:tcPr>
          <w:p w14:paraId="43461594" w14:textId="2BEEAAFE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2024.1164</w:t>
            </w:r>
          </w:p>
        </w:tc>
        <w:tc>
          <w:tcPr>
            <w:tcW w:w="931" w:type="dxa"/>
            <w:vAlign w:val="center"/>
          </w:tcPr>
          <w:p w14:paraId="72B6AFF2" w14:textId="123D5134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1036.7059</w:t>
            </w:r>
          </w:p>
        </w:tc>
        <w:tc>
          <w:tcPr>
            <w:tcW w:w="931" w:type="dxa"/>
            <w:vAlign w:val="center"/>
          </w:tcPr>
          <w:p w14:paraId="6588C74E" w14:textId="12E164E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538.0645</w:t>
            </w:r>
          </w:p>
        </w:tc>
        <w:tc>
          <w:tcPr>
            <w:tcW w:w="931" w:type="dxa"/>
            <w:vAlign w:val="center"/>
          </w:tcPr>
          <w:p w14:paraId="4B52E6DC" w14:textId="79098F85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453.6482</w:t>
            </w:r>
          </w:p>
        </w:tc>
        <w:tc>
          <w:tcPr>
            <w:tcW w:w="931" w:type="dxa"/>
            <w:vAlign w:val="center"/>
          </w:tcPr>
          <w:p w14:paraId="466F5280" w14:textId="75ABC81A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399.4294</w:t>
            </w:r>
          </w:p>
        </w:tc>
        <w:tc>
          <w:tcPr>
            <w:tcW w:w="931" w:type="dxa"/>
            <w:vAlign w:val="center"/>
          </w:tcPr>
          <w:p w14:paraId="37BCC467" w14:textId="26A441AF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413.0776</w:t>
            </w:r>
          </w:p>
        </w:tc>
        <w:tc>
          <w:tcPr>
            <w:tcW w:w="931" w:type="dxa"/>
            <w:vAlign w:val="center"/>
          </w:tcPr>
          <w:p w14:paraId="5FC77D55" w14:textId="6B756BBF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433.1608</w:t>
            </w:r>
          </w:p>
        </w:tc>
        <w:tc>
          <w:tcPr>
            <w:tcW w:w="931" w:type="dxa"/>
            <w:vAlign w:val="center"/>
          </w:tcPr>
          <w:p w14:paraId="031FFE86" w14:textId="4F9F1F6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444.7208</w:t>
            </w:r>
          </w:p>
        </w:tc>
        <w:tc>
          <w:tcPr>
            <w:tcW w:w="931" w:type="dxa"/>
            <w:vAlign w:val="center"/>
          </w:tcPr>
          <w:p w14:paraId="7D740995" w14:textId="350D19DB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462.4706</w:t>
            </w:r>
          </w:p>
        </w:tc>
      </w:tr>
      <w:tr w:rsidR="00BD07F8" w14:paraId="0E42937A" w14:textId="77777777" w:rsidTr="00BD07F8">
        <w:trPr>
          <w:trHeight w:val="941"/>
          <w:jc w:val="center"/>
        </w:trPr>
        <w:tc>
          <w:tcPr>
            <w:tcW w:w="988" w:type="dxa"/>
            <w:vAlign w:val="center"/>
          </w:tcPr>
          <w:p w14:paraId="39BC1E4F" w14:textId="3C8472AF" w:rsidR="00BA3E2A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>Static (Chunk Size 10)</w:t>
            </w:r>
          </w:p>
        </w:tc>
        <w:tc>
          <w:tcPr>
            <w:tcW w:w="930" w:type="dxa"/>
            <w:vAlign w:val="center"/>
          </w:tcPr>
          <w:p w14:paraId="00E3A048" w14:textId="22C7F9F5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2060.9837</w:t>
            </w:r>
          </w:p>
        </w:tc>
        <w:tc>
          <w:tcPr>
            <w:tcW w:w="931" w:type="dxa"/>
            <w:vAlign w:val="center"/>
          </w:tcPr>
          <w:p w14:paraId="3788ACFE" w14:textId="74C7A9A5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1046.9497</w:t>
            </w:r>
          </w:p>
        </w:tc>
        <w:tc>
          <w:tcPr>
            <w:tcW w:w="931" w:type="dxa"/>
            <w:vAlign w:val="center"/>
          </w:tcPr>
          <w:p w14:paraId="11616704" w14:textId="28A94112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620.7251</w:t>
            </w:r>
          </w:p>
        </w:tc>
        <w:tc>
          <w:tcPr>
            <w:tcW w:w="931" w:type="dxa"/>
            <w:vAlign w:val="center"/>
          </w:tcPr>
          <w:p w14:paraId="60B9C21E" w14:textId="6F9A131E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769.4425</w:t>
            </w:r>
          </w:p>
        </w:tc>
        <w:tc>
          <w:tcPr>
            <w:tcW w:w="931" w:type="dxa"/>
            <w:vAlign w:val="center"/>
          </w:tcPr>
          <w:p w14:paraId="5158E58B" w14:textId="33AB4C1F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621.5246</w:t>
            </w:r>
          </w:p>
        </w:tc>
        <w:tc>
          <w:tcPr>
            <w:tcW w:w="931" w:type="dxa"/>
            <w:vAlign w:val="center"/>
          </w:tcPr>
          <w:p w14:paraId="5A6AEDDF" w14:textId="1F72A3CA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737.8764</w:t>
            </w:r>
          </w:p>
        </w:tc>
        <w:tc>
          <w:tcPr>
            <w:tcW w:w="931" w:type="dxa"/>
            <w:vAlign w:val="center"/>
          </w:tcPr>
          <w:p w14:paraId="53345ED3" w14:textId="17D923AA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882.8032</w:t>
            </w:r>
          </w:p>
        </w:tc>
        <w:tc>
          <w:tcPr>
            <w:tcW w:w="931" w:type="dxa"/>
            <w:vAlign w:val="center"/>
          </w:tcPr>
          <w:p w14:paraId="1B26A430" w14:textId="75DA4576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934.8341</w:t>
            </w:r>
          </w:p>
        </w:tc>
        <w:tc>
          <w:tcPr>
            <w:tcW w:w="931" w:type="dxa"/>
            <w:vAlign w:val="center"/>
          </w:tcPr>
          <w:p w14:paraId="34758F9E" w14:textId="4D69FDB9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1040.4399</w:t>
            </w:r>
          </w:p>
        </w:tc>
      </w:tr>
      <w:tr w:rsidR="00BD07F8" w14:paraId="275A18A9" w14:textId="77777777" w:rsidTr="00BD07F8">
        <w:trPr>
          <w:trHeight w:val="941"/>
          <w:jc w:val="center"/>
        </w:trPr>
        <w:tc>
          <w:tcPr>
            <w:tcW w:w="988" w:type="dxa"/>
            <w:vAlign w:val="center"/>
          </w:tcPr>
          <w:p w14:paraId="4BAFCF9E" w14:textId="49E140E8" w:rsidR="00BA3E2A" w:rsidRPr="00BD07F8" w:rsidRDefault="00BA3E2A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>Dynamic</w:t>
            </w:r>
            <w:r w:rsidR="00C73EBE" w:rsidRPr="00BD07F8">
              <w:rPr>
                <w:sz w:val="18"/>
                <w:szCs w:val="18"/>
              </w:rPr>
              <w:t xml:space="preserve"> (Chunk Size 10)</w:t>
            </w:r>
          </w:p>
        </w:tc>
        <w:tc>
          <w:tcPr>
            <w:tcW w:w="930" w:type="dxa"/>
            <w:vAlign w:val="center"/>
          </w:tcPr>
          <w:p w14:paraId="32BCB9A4" w14:textId="3A5D7CA3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2617.8197</w:t>
            </w:r>
          </w:p>
        </w:tc>
        <w:tc>
          <w:tcPr>
            <w:tcW w:w="931" w:type="dxa"/>
            <w:vAlign w:val="center"/>
          </w:tcPr>
          <w:p w14:paraId="0D2A88DF" w14:textId="79DC0994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1591.0779</w:t>
            </w:r>
          </w:p>
        </w:tc>
        <w:tc>
          <w:tcPr>
            <w:tcW w:w="931" w:type="dxa"/>
            <w:vAlign w:val="center"/>
          </w:tcPr>
          <w:p w14:paraId="33D180A5" w14:textId="43797A1F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1063.6797</w:t>
            </w:r>
          </w:p>
        </w:tc>
        <w:tc>
          <w:tcPr>
            <w:tcW w:w="931" w:type="dxa"/>
            <w:vAlign w:val="center"/>
          </w:tcPr>
          <w:p w14:paraId="0741052C" w14:textId="22B9B19B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871.2862</w:t>
            </w:r>
          </w:p>
        </w:tc>
        <w:tc>
          <w:tcPr>
            <w:tcW w:w="931" w:type="dxa"/>
            <w:vAlign w:val="center"/>
          </w:tcPr>
          <w:p w14:paraId="64702A8B" w14:textId="1429F327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755.1588</w:t>
            </w:r>
          </w:p>
        </w:tc>
        <w:tc>
          <w:tcPr>
            <w:tcW w:w="931" w:type="dxa"/>
            <w:vAlign w:val="center"/>
          </w:tcPr>
          <w:p w14:paraId="3E1D143A" w14:textId="0D424372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747.1143</w:t>
            </w:r>
          </w:p>
        </w:tc>
        <w:tc>
          <w:tcPr>
            <w:tcW w:w="931" w:type="dxa"/>
            <w:vAlign w:val="center"/>
          </w:tcPr>
          <w:p w14:paraId="7C9DC6F7" w14:textId="2C066DFE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736.9287</w:t>
            </w:r>
          </w:p>
        </w:tc>
        <w:tc>
          <w:tcPr>
            <w:tcW w:w="931" w:type="dxa"/>
            <w:vAlign w:val="center"/>
          </w:tcPr>
          <w:p w14:paraId="4BE6E006" w14:textId="696CD392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744.819</w:t>
            </w:r>
          </w:p>
        </w:tc>
        <w:tc>
          <w:tcPr>
            <w:tcW w:w="931" w:type="dxa"/>
            <w:vAlign w:val="center"/>
          </w:tcPr>
          <w:p w14:paraId="732D2E67" w14:textId="249B528E" w:rsidR="00BA3E2A" w:rsidRPr="00C24532" w:rsidRDefault="00BA3E2A" w:rsidP="00BD07F8">
            <w:pPr>
              <w:spacing w:after="0" w:line="240" w:lineRule="auto"/>
              <w:jc w:val="center"/>
              <w:rPr>
                <w:rFonts w:cstheme="minorHAnsi"/>
                <w:sz w:val="18"/>
                <w:szCs w:val="21"/>
              </w:rPr>
            </w:pPr>
            <w:r w:rsidRPr="00C24532">
              <w:rPr>
                <w:rFonts w:cstheme="minorHAnsi"/>
                <w:sz w:val="18"/>
                <w:szCs w:val="21"/>
              </w:rPr>
              <w:t>740.0463</w:t>
            </w:r>
          </w:p>
        </w:tc>
      </w:tr>
    </w:tbl>
    <w:p w14:paraId="2B20559C" w14:textId="77777777" w:rsidR="00CB4DDC" w:rsidRPr="00A37571" w:rsidRDefault="00CB4DDC" w:rsidP="00CB4DDC">
      <w:pPr>
        <w:pStyle w:val="Heading2"/>
        <w:numPr>
          <w:ilvl w:val="0"/>
          <w:numId w:val="10"/>
        </w:numPr>
        <w:rPr>
          <w:color w:val="000000" w:themeColor="text1"/>
        </w:rPr>
      </w:pPr>
      <w:bookmarkStart w:id="4" w:name="_Toc135839241"/>
      <w:r w:rsidRPr="00A37571">
        <w:rPr>
          <w:color w:val="000000" w:themeColor="text1"/>
        </w:rPr>
        <w:lastRenderedPageBreak/>
        <w:t>Performance</w:t>
      </w:r>
      <w:bookmarkEnd w:id="4"/>
    </w:p>
    <w:p w14:paraId="1281148C" w14:textId="77777777" w:rsidR="00CB4DDC" w:rsidRDefault="00CB4DDC" w:rsidP="00CB4DDC">
      <w:pPr>
        <w:keepNext/>
        <w:jc w:val="left"/>
      </w:pPr>
      <w:r>
        <w:rPr>
          <w:noProof/>
        </w:rPr>
        <w:drawing>
          <wp:inline distT="0" distB="0" distL="0" distR="0" wp14:anchorId="2A3BE2DD" wp14:editId="211ED4EF">
            <wp:extent cx="5942427" cy="4046400"/>
            <wp:effectExtent l="0" t="0" r="1270" b="5080"/>
            <wp:docPr id="1451654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5469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27" cy="40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65E6" w14:textId="2EF05286" w:rsidR="00CB4DDC" w:rsidRDefault="00CB4DDC" w:rsidP="0079439D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="00C73EBE">
        <w:t xml:space="preserve">Error Bar Graph of Performance </w:t>
      </w:r>
      <w:r w:rsidR="00C73EBE">
        <w:rPr>
          <w:noProof/>
        </w:rPr>
        <w:t>using Static and Dynamic Scheduling with Chunk Size 10 and Default (10-Fold).</w:t>
      </w:r>
    </w:p>
    <w:p w14:paraId="4D9B6B9F" w14:textId="77777777" w:rsidR="00BD07F8" w:rsidRPr="00BD07F8" w:rsidRDefault="00BD07F8" w:rsidP="00BD07F8"/>
    <w:p w14:paraId="2E70FA4E" w14:textId="210441CA" w:rsidR="00CB4DDC" w:rsidRDefault="00CB4DDC" w:rsidP="00CB4DDC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="00C73EBE">
        <w:t xml:space="preserve">Table showing Average Performance </w:t>
      </w:r>
      <w:r w:rsidR="00C73EBE">
        <w:rPr>
          <w:noProof/>
        </w:rPr>
        <w:t xml:space="preserve">using Static and Dynamic Scheduling with Chunk Size 10 and Default </w:t>
      </w:r>
      <w:r>
        <w:t>(10-Fold).</w:t>
      </w:r>
    </w:p>
    <w:tbl>
      <w:tblPr>
        <w:tblStyle w:val="TableGrid"/>
        <w:tblW w:w="9370" w:type="dxa"/>
        <w:tblLayout w:type="fixed"/>
        <w:tblLook w:val="04A0" w:firstRow="1" w:lastRow="0" w:firstColumn="1" w:lastColumn="0" w:noHBand="0" w:noVBand="1"/>
      </w:tblPr>
      <w:tblGrid>
        <w:gridCol w:w="1271"/>
        <w:gridCol w:w="899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D07F8" w14:paraId="3B2B6D04" w14:textId="77777777" w:rsidTr="00BD07F8">
        <w:trPr>
          <w:trHeight w:val="327"/>
        </w:trPr>
        <w:tc>
          <w:tcPr>
            <w:tcW w:w="1271" w:type="dxa"/>
            <w:vAlign w:val="center"/>
          </w:tcPr>
          <w:p w14:paraId="3F3F3C55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 xml:space="preserve">Performance </w:t>
            </w:r>
            <w:r w:rsidRPr="00BD07F8">
              <w:rPr>
                <w:i/>
                <w:iCs/>
                <w:sz w:val="18"/>
                <w:szCs w:val="18"/>
              </w:rPr>
              <w:t>(1/</w:t>
            </w:r>
            <w:proofErr w:type="spellStart"/>
            <w:r w:rsidRPr="00BD07F8">
              <w:rPr>
                <w:i/>
                <w:iCs/>
                <w:sz w:val="18"/>
                <w:szCs w:val="18"/>
              </w:rPr>
              <w:t>ms</w:t>
            </w:r>
            <w:proofErr w:type="spellEnd"/>
            <w:r w:rsidRPr="00BD07F8">
              <w:rPr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899" w:type="dxa"/>
            <w:vAlign w:val="center"/>
          </w:tcPr>
          <w:p w14:paraId="77FA52FB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1</w:t>
            </w:r>
          </w:p>
        </w:tc>
        <w:tc>
          <w:tcPr>
            <w:tcW w:w="900" w:type="dxa"/>
            <w:vAlign w:val="center"/>
          </w:tcPr>
          <w:p w14:paraId="594E59AC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2</w:t>
            </w:r>
          </w:p>
        </w:tc>
        <w:tc>
          <w:tcPr>
            <w:tcW w:w="900" w:type="dxa"/>
            <w:vAlign w:val="center"/>
          </w:tcPr>
          <w:p w14:paraId="2DD30A4E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4</w:t>
            </w:r>
          </w:p>
        </w:tc>
        <w:tc>
          <w:tcPr>
            <w:tcW w:w="900" w:type="dxa"/>
            <w:vAlign w:val="center"/>
          </w:tcPr>
          <w:p w14:paraId="143F1E9E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6</w:t>
            </w:r>
          </w:p>
        </w:tc>
        <w:tc>
          <w:tcPr>
            <w:tcW w:w="900" w:type="dxa"/>
            <w:vAlign w:val="center"/>
          </w:tcPr>
          <w:p w14:paraId="5486436D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8</w:t>
            </w:r>
          </w:p>
        </w:tc>
        <w:tc>
          <w:tcPr>
            <w:tcW w:w="900" w:type="dxa"/>
            <w:vAlign w:val="center"/>
          </w:tcPr>
          <w:p w14:paraId="3DD596FF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10</w:t>
            </w:r>
          </w:p>
        </w:tc>
        <w:tc>
          <w:tcPr>
            <w:tcW w:w="900" w:type="dxa"/>
            <w:vAlign w:val="center"/>
          </w:tcPr>
          <w:p w14:paraId="460E8BC7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12</w:t>
            </w:r>
          </w:p>
        </w:tc>
        <w:tc>
          <w:tcPr>
            <w:tcW w:w="900" w:type="dxa"/>
            <w:vAlign w:val="center"/>
          </w:tcPr>
          <w:p w14:paraId="371534A6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14</w:t>
            </w:r>
          </w:p>
        </w:tc>
        <w:tc>
          <w:tcPr>
            <w:tcW w:w="900" w:type="dxa"/>
            <w:vAlign w:val="center"/>
          </w:tcPr>
          <w:p w14:paraId="43919899" w14:textId="77777777" w:rsidR="00C73EBE" w:rsidRPr="00BD07F8" w:rsidRDefault="00C73EBE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16</w:t>
            </w:r>
          </w:p>
        </w:tc>
      </w:tr>
      <w:tr w:rsidR="00BD07F8" w14:paraId="78D11A10" w14:textId="77777777" w:rsidTr="00BD07F8">
        <w:trPr>
          <w:trHeight w:val="709"/>
        </w:trPr>
        <w:tc>
          <w:tcPr>
            <w:tcW w:w="1271" w:type="dxa"/>
            <w:vAlign w:val="center"/>
          </w:tcPr>
          <w:p w14:paraId="0C020B52" w14:textId="64081407" w:rsidR="0079439D" w:rsidRPr="00BD07F8" w:rsidRDefault="0079439D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>Static (Default Chunk Size)</w:t>
            </w:r>
          </w:p>
        </w:tc>
        <w:tc>
          <w:tcPr>
            <w:tcW w:w="899" w:type="dxa"/>
            <w:vAlign w:val="center"/>
          </w:tcPr>
          <w:p w14:paraId="45790C99" w14:textId="5085C83A" w:rsidR="0079439D" w:rsidRPr="00BD07F8" w:rsidRDefault="00C24532" w:rsidP="00BD07F8">
            <w:pPr>
              <w:spacing w:after="0" w:line="240" w:lineRule="auto"/>
              <w:jc w:val="center"/>
              <w:rPr>
                <w:sz w:val="18"/>
                <w:szCs w:val="21"/>
              </w:rPr>
            </w:pPr>
            <w:r w:rsidRPr="00BD07F8">
              <w:rPr>
                <w:sz w:val="18"/>
                <w:szCs w:val="21"/>
              </w:rPr>
              <w:t>0.00049173</w:t>
            </w:r>
          </w:p>
        </w:tc>
        <w:tc>
          <w:tcPr>
            <w:tcW w:w="900" w:type="dxa"/>
            <w:vAlign w:val="center"/>
          </w:tcPr>
          <w:p w14:paraId="4FE5322E" w14:textId="04B9C844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0.00066794</w:t>
            </w:r>
          </w:p>
        </w:tc>
        <w:tc>
          <w:tcPr>
            <w:tcW w:w="900" w:type="dxa"/>
            <w:vAlign w:val="center"/>
          </w:tcPr>
          <w:p w14:paraId="26C2FE6E" w14:textId="49D7E10C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0.00112415</w:t>
            </w:r>
          </w:p>
        </w:tc>
        <w:tc>
          <w:tcPr>
            <w:tcW w:w="900" w:type="dxa"/>
            <w:vAlign w:val="center"/>
          </w:tcPr>
          <w:p w14:paraId="21A79522" w14:textId="79E158DB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0.00149999</w:t>
            </w:r>
          </w:p>
        </w:tc>
        <w:tc>
          <w:tcPr>
            <w:tcW w:w="900" w:type="dxa"/>
            <w:vAlign w:val="center"/>
          </w:tcPr>
          <w:p w14:paraId="351104A8" w14:textId="551ABF0C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0.00178506</w:t>
            </w:r>
          </w:p>
        </w:tc>
        <w:tc>
          <w:tcPr>
            <w:tcW w:w="900" w:type="dxa"/>
            <w:vAlign w:val="center"/>
          </w:tcPr>
          <w:p w14:paraId="68EC698F" w14:textId="7E200200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0.00202896</w:t>
            </w:r>
          </w:p>
        </w:tc>
        <w:tc>
          <w:tcPr>
            <w:tcW w:w="900" w:type="dxa"/>
            <w:vAlign w:val="center"/>
          </w:tcPr>
          <w:p w14:paraId="509A8C8F" w14:textId="2CF9C79E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0.00211144</w:t>
            </w:r>
          </w:p>
        </w:tc>
        <w:tc>
          <w:tcPr>
            <w:tcW w:w="900" w:type="dxa"/>
            <w:vAlign w:val="center"/>
          </w:tcPr>
          <w:p w14:paraId="540F1C38" w14:textId="056BB791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0.00220592</w:t>
            </w:r>
          </w:p>
        </w:tc>
        <w:tc>
          <w:tcPr>
            <w:tcW w:w="900" w:type="dxa"/>
            <w:vAlign w:val="center"/>
          </w:tcPr>
          <w:p w14:paraId="62BA7B1D" w14:textId="106DEDE0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0.00224099</w:t>
            </w:r>
          </w:p>
        </w:tc>
      </w:tr>
      <w:tr w:rsidR="00BD07F8" w14:paraId="50FAF869" w14:textId="77777777" w:rsidTr="00BD07F8">
        <w:trPr>
          <w:trHeight w:val="709"/>
        </w:trPr>
        <w:tc>
          <w:tcPr>
            <w:tcW w:w="1271" w:type="dxa"/>
            <w:vAlign w:val="center"/>
          </w:tcPr>
          <w:p w14:paraId="08E1D459" w14:textId="70DFCFCD" w:rsidR="0079439D" w:rsidRPr="00BD07F8" w:rsidRDefault="0079439D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>Dynamic (Default Chunk Size)</w:t>
            </w:r>
          </w:p>
        </w:tc>
        <w:tc>
          <w:tcPr>
            <w:tcW w:w="899" w:type="dxa"/>
            <w:vAlign w:val="center"/>
          </w:tcPr>
          <w:p w14:paraId="5A9C099C" w14:textId="644B66B1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0.00049405</w:t>
            </w:r>
          </w:p>
        </w:tc>
        <w:tc>
          <w:tcPr>
            <w:tcW w:w="900" w:type="dxa"/>
            <w:vAlign w:val="center"/>
          </w:tcPr>
          <w:p w14:paraId="2F29971D" w14:textId="3BAF769B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0.0009646</w:t>
            </w:r>
          </w:p>
        </w:tc>
        <w:tc>
          <w:tcPr>
            <w:tcW w:w="900" w:type="dxa"/>
            <w:vAlign w:val="center"/>
          </w:tcPr>
          <w:p w14:paraId="69970D86" w14:textId="5565FE23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0.00185855</w:t>
            </w:r>
          </w:p>
        </w:tc>
        <w:tc>
          <w:tcPr>
            <w:tcW w:w="900" w:type="dxa"/>
            <w:vAlign w:val="center"/>
          </w:tcPr>
          <w:p w14:paraId="62EEAD49" w14:textId="44D358C9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0.00220439</w:t>
            </w:r>
          </w:p>
        </w:tc>
        <w:tc>
          <w:tcPr>
            <w:tcW w:w="900" w:type="dxa"/>
            <w:vAlign w:val="center"/>
          </w:tcPr>
          <w:p w14:paraId="797AC107" w14:textId="7B01E936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0.00250389</w:t>
            </w:r>
          </w:p>
        </w:tc>
        <w:tc>
          <w:tcPr>
            <w:tcW w:w="900" w:type="dxa"/>
            <w:vAlign w:val="center"/>
          </w:tcPr>
          <w:p w14:paraId="754C1EE1" w14:textId="135CC6CA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0.00242161</w:t>
            </w:r>
          </w:p>
        </w:tc>
        <w:tc>
          <w:tcPr>
            <w:tcW w:w="900" w:type="dxa"/>
            <w:vAlign w:val="center"/>
          </w:tcPr>
          <w:p w14:paraId="044988F7" w14:textId="6942E4C2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0.00230949</w:t>
            </w:r>
          </w:p>
        </w:tc>
        <w:tc>
          <w:tcPr>
            <w:tcW w:w="900" w:type="dxa"/>
            <w:vAlign w:val="center"/>
          </w:tcPr>
          <w:p w14:paraId="14181C83" w14:textId="464EDB37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0.00224989</w:t>
            </w:r>
          </w:p>
        </w:tc>
        <w:tc>
          <w:tcPr>
            <w:tcW w:w="900" w:type="dxa"/>
            <w:vAlign w:val="center"/>
          </w:tcPr>
          <w:p w14:paraId="7C0A8A94" w14:textId="5A3CA6AB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0.00216327</w:t>
            </w:r>
          </w:p>
        </w:tc>
      </w:tr>
      <w:tr w:rsidR="00BD07F8" w14:paraId="781A3F94" w14:textId="77777777" w:rsidTr="00BD07F8">
        <w:trPr>
          <w:trHeight w:val="709"/>
        </w:trPr>
        <w:tc>
          <w:tcPr>
            <w:tcW w:w="1271" w:type="dxa"/>
            <w:vAlign w:val="center"/>
          </w:tcPr>
          <w:p w14:paraId="4718B28E" w14:textId="3F7E504A" w:rsidR="0079439D" w:rsidRPr="00BD07F8" w:rsidRDefault="0079439D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>Static (Chunk Size 10)</w:t>
            </w:r>
          </w:p>
        </w:tc>
        <w:tc>
          <w:tcPr>
            <w:tcW w:w="899" w:type="dxa"/>
            <w:vAlign w:val="center"/>
          </w:tcPr>
          <w:p w14:paraId="1986C655" w14:textId="63D2D838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0.0004853</w:t>
            </w:r>
          </w:p>
        </w:tc>
        <w:tc>
          <w:tcPr>
            <w:tcW w:w="900" w:type="dxa"/>
            <w:vAlign w:val="center"/>
          </w:tcPr>
          <w:p w14:paraId="62736F10" w14:textId="2ABDBDFA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0.00095519</w:t>
            </w:r>
          </w:p>
        </w:tc>
        <w:tc>
          <w:tcPr>
            <w:tcW w:w="900" w:type="dxa"/>
            <w:vAlign w:val="center"/>
          </w:tcPr>
          <w:p w14:paraId="01789DE5" w14:textId="4C2DED4C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0.00161969</w:t>
            </w:r>
          </w:p>
        </w:tc>
        <w:tc>
          <w:tcPr>
            <w:tcW w:w="900" w:type="dxa"/>
            <w:vAlign w:val="center"/>
          </w:tcPr>
          <w:p w14:paraId="0B4E0EF2" w14:textId="18F54F68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0.00130149</w:t>
            </w:r>
          </w:p>
        </w:tc>
        <w:tc>
          <w:tcPr>
            <w:tcW w:w="900" w:type="dxa"/>
            <w:vAlign w:val="center"/>
          </w:tcPr>
          <w:p w14:paraId="4CA00898" w14:textId="15F4179C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0.00161568</w:t>
            </w:r>
          </w:p>
        </w:tc>
        <w:tc>
          <w:tcPr>
            <w:tcW w:w="900" w:type="dxa"/>
            <w:vAlign w:val="center"/>
          </w:tcPr>
          <w:p w14:paraId="32769AC8" w14:textId="503A7272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0.00135812</w:t>
            </w:r>
          </w:p>
        </w:tc>
        <w:tc>
          <w:tcPr>
            <w:tcW w:w="900" w:type="dxa"/>
            <w:vAlign w:val="center"/>
          </w:tcPr>
          <w:p w14:paraId="0B1CA780" w14:textId="6D4550C9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0.00113478</w:t>
            </w:r>
          </w:p>
        </w:tc>
        <w:tc>
          <w:tcPr>
            <w:tcW w:w="900" w:type="dxa"/>
            <w:vAlign w:val="center"/>
          </w:tcPr>
          <w:p w14:paraId="65529FDB" w14:textId="173912E7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0.00107369</w:t>
            </w:r>
          </w:p>
        </w:tc>
        <w:tc>
          <w:tcPr>
            <w:tcW w:w="900" w:type="dxa"/>
            <w:vAlign w:val="center"/>
          </w:tcPr>
          <w:p w14:paraId="2DCB83E7" w14:textId="0396E058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0.00096238</w:t>
            </w:r>
          </w:p>
        </w:tc>
      </w:tr>
      <w:tr w:rsidR="00BD07F8" w14:paraId="1F76AB57" w14:textId="77777777" w:rsidTr="00BD07F8">
        <w:trPr>
          <w:trHeight w:val="710"/>
        </w:trPr>
        <w:tc>
          <w:tcPr>
            <w:tcW w:w="1271" w:type="dxa"/>
            <w:vAlign w:val="center"/>
          </w:tcPr>
          <w:p w14:paraId="53041E90" w14:textId="6BDB0B6F" w:rsidR="0079439D" w:rsidRPr="00BD07F8" w:rsidRDefault="0079439D" w:rsidP="00BD07F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D07F8">
              <w:rPr>
                <w:sz w:val="18"/>
                <w:szCs w:val="18"/>
              </w:rPr>
              <w:t>Dynamic (Chunk Size 10)</w:t>
            </w:r>
          </w:p>
        </w:tc>
        <w:tc>
          <w:tcPr>
            <w:tcW w:w="899" w:type="dxa"/>
            <w:vAlign w:val="center"/>
          </w:tcPr>
          <w:p w14:paraId="60154EAE" w14:textId="4E293AD4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0.00038325</w:t>
            </w:r>
          </w:p>
        </w:tc>
        <w:tc>
          <w:tcPr>
            <w:tcW w:w="900" w:type="dxa"/>
            <w:vAlign w:val="center"/>
          </w:tcPr>
          <w:p w14:paraId="2C785748" w14:textId="1EC2ACF6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0.0006293</w:t>
            </w:r>
          </w:p>
        </w:tc>
        <w:tc>
          <w:tcPr>
            <w:tcW w:w="900" w:type="dxa"/>
            <w:vAlign w:val="center"/>
          </w:tcPr>
          <w:p w14:paraId="1FB9387B" w14:textId="2D7219F5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0.00094197</w:t>
            </w:r>
          </w:p>
        </w:tc>
        <w:tc>
          <w:tcPr>
            <w:tcW w:w="900" w:type="dxa"/>
            <w:vAlign w:val="center"/>
          </w:tcPr>
          <w:p w14:paraId="1FB87990" w14:textId="0D5A9583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0.00114828</w:t>
            </w:r>
          </w:p>
        </w:tc>
        <w:tc>
          <w:tcPr>
            <w:tcW w:w="900" w:type="dxa"/>
            <w:vAlign w:val="center"/>
          </w:tcPr>
          <w:p w14:paraId="031C499B" w14:textId="67267D55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0.00132511</w:t>
            </w:r>
          </w:p>
        </w:tc>
        <w:tc>
          <w:tcPr>
            <w:tcW w:w="900" w:type="dxa"/>
            <w:vAlign w:val="center"/>
          </w:tcPr>
          <w:p w14:paraId="6F406CF0" w14:textId="4AA30F4D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0.00134016</w:t>
            </w:r>
          </w:p>
        </w:tc>
        <w:tc>
          <w:tcPr>
            <w:tcW w:w="900" w:type="dxa"/>
            <w:vAlign w:val="center"/>
          </w:tcPr>
          <w:p w14:paraId="15A024C9" w14:textId="6C8EEC9D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0.00135793</w:t>
            </w:r>
          </w:p>
        </w:tc>
        <w:tc>
          <w:tcPr>
            <w:tcW w:w="900" w:type="dxa"/>
            <w:vAlign w:val="center"/>
          </w:tcPr>
          <w:p w14:paraId="3BAFE54C" w14:textId="4218359A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0.00134343</w:t>
            </w:r>
          </w:p>
        </w:tc>
        <w:tc>
          <w:tcPr>
            <w:tcW w:w="900" w:type="dxa"/>
            <w:vAlign w:val="center"/>
          </w:tcPr>
          <w:p w14:paraId="65FC69E0" w14:textId="35CD2472" w:rsidR="0079439D" w:rsidRPr="00BD07F8" w:rsidRDefault="0079439D" w:rsidP="00BD07F8">
            <w:pPr>
              <w:spacing w:after="0" w:line="240" w:lineRule="auto"/>
              <w:jc w:val="center"/>
              <w:rPr>
                <w:color w:val="000000"/>
                <w:sz w:val="18"/>
                <w:szCs w:val="21"/>
              </w:rPr>
            </w:pPr>
            <w:r w:rsidRPr="00BD07F8">
              <w:rPr>
                <w:color w:val="000000"/>
                <w:sz w:val="18"/>
                <w:szCs w:val="21"/>
              </w:rPr>
              <w:t>0.00135271</w:t>
            </w:r>
          </w:p>
        </w:tc>
      </w:tr>
    </w:tbl>
    <w:p w14:paraId="2205FDCA" w14:textId="77777777" w:rsidR="00CB4DDC" w:rsidRDefault="00CB4DDC" w:rsidP="00CB4DDC">
      <w:pPr>
        <w:jc w:val="left"/>
      </w:pPr>
    </w:p>
    <w:p w14:paraId="5AE5ECF2" w14:textId="77777777" w:rsidR="00CB4DDC" w:rsidRDefault="00CB4DDC" w:rsidP="00CB4DDC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65867C00" w14:textId="4F73C66C" w:rsidR="009167F4" w:rsidRPr="009167F4" w:rsidRDefault="00CB4DDC" w:rsidP="009167F4">
      <w:pPr>
        <w:pStyle w:val="Heading1"/>
        <w:numPr>
          <w:ilvl w:val="0"/>
          <w:numId w:val="9"/>
        </w:numPr>
        <w:rPr>
          <w:b/>
          <w:bCs/>
          <w:color w:val="000000" w:themeColor="text1"/>
        </w:rPr>
      </w:pPr>
      <w:bookmarkStart w:id="5" w:name="_Toc135839242"/>
      <w:r w:rsidRPr="00EE578C">
        <w:rPr>
          <w:b/>
          <w:bCs/>
          <w:color w:val="000000" w:themeColor="text1"/>
        </w:rPr>
        <w:lastRenderedPageBreak/>
        <w:t>Explanation</w:t>
      </w:r>
      <w:bookmarkEnd w:id="5"/>
    </w:p>
    <w:p w14:paraId="2FF95CA6" w14:textId="3427B70E" w:rsidR="009167F4" w:rsidRDefault="009167F4" w:rsidP="00A0397A">
      <w:pPr>
        <w:ind w:firstLine="720"/>
      </w:pPr>
      <w:r>
        <w:t xml:space="preserve">First, before analyzing the results, </w:t>
      </w:r>
      <w:r w:rsidR="00D322F3">
        <w:t>expectations</w:t>
      </w:r>
      <w:r>
        <w:t xml:space="preserve"> on execution time in each case can be made. </w:t>
      </w:r>
      <w:r w:rsidR="00D322F3">
        <w:t>The default</w:t>
      </w:r>
      <w:r>
        <w:t xml:space="preserve"> chunk size is </w:t>
      </w:r>
      <w:proofErr w:type="spellStart"/>
      <w:r w:rsidRPr="00AD35A0">
        <w:rPr>
          <w:i/>
          <w:iCs/>
        </w:rPr>
        <w:t>loop_count</w:t>
      </w:r>
      <w:proofErr w:type="spellEnd"/>
      <w:r w:rsidRPr="00AD35A0">
        <w:rPr>
          <w:i/>
          <w:iCs/>
        </w:rPr>
        <w:t>/</w:t>
      </w:r>
      <w:proofErr w:type="spellStart"/>
      <w:r w:rsidRPr="00AD35A0">
        <w:rPr>
          <w:i/>
          <w:iCs/>
        </w:rPr>
        <w:t>number_of_threads</w:t>
      </w:r>
      <w:proofErr w:type="spellEnd"/>
      <w:r w:rsidRPr="00AD35A0">
        <w:rPr>
          <w:i/>
          <w:iCs/>
        </w:rPr>
        <w:t xml:space="preserve"> </w:t>
      </w:r>
      <w:r>
        <w:t>in static scheduling, which is</w:t>
      </w:r>
      <w:r w:rsidR="00D322F3">
        <w:t xml:space="preserve"> the same as</w:t>
      </w:r>
      <w:r>
        <w:t xml:space="preserve"> block decomposition, and </w:t>
      </w:r>
      <w:r w:rsidRPr="00AD35A0">
        <w:rPr>
          <w:i/>
          <w:iCs/>
        </w:rPr>
        <w:t>1</w:t>
      </w:r>
      <w:r>
        <w:t xml:space="preserve"> in dynamic scheduling. Then, we can guess that cases with chunk size </w:t>
      </w:r>
      <w:r w:rsidR="00D322F3">
        <w:t>ten</w:t>
      </w:r>
      <w:r>
        <w:t xml:space="preserve"> will have shorter execution </w:t>
      </w:r>
      <w:r w:rsidR="00D322F3">
        <w:t>times</w:t>
      </w:r>
      <w:r>
        <w:t xml:space="preserve">, and cases with default chunk size will have longer execution </w:t>
      </w:r>
      <w:r w:rsidR="00D322F3">
        <w:t>times</w:t>
      </w:r>
      <w:r>
        <w:t>.</w:t>
      </w:r>
    </w:p>
    <w:p w14:paraId="0BEE58E8" w14:textId="490CE8E6" w:rsidR="00A0397A" w:rsidRDefault="00D322F3" w:rsidP="00A0397A">
      <w:pPr>
        <w:ind w:firstLine="720"/>
      </w:pPr>
      <w:r>
        <w:t>As shown</w:t>
      </w:r>
      <w:r w:rsidR="009167F4">
        <w:t xml:space="preserve"> in Figure 1, a</w:t>
      </w:r>
      <w:r w:rsidR="00CC3077">
        <w:t xml:space="preserve">mong four scheduling methods, dynamic with default chunk size had the </w:t>
      </w:r>
      <w:r w:rsidR="00C17670">
        <w:t>shortest</w:t>
      </w:r>
      <w:r w:rsidR="00CC3077">
        <w:t xml:space="preserve"> execution time </w:t>
      </w:r>
      <w:r w:rsidR="00C17670">
        <w:t>in all number of threads</w:t>
      </w:r>
      <w:r w:rsidR="00CC3077">
        <w:t>.</w:t>
      </w:r>
      <w:r w:rsidR="00AD581D">
        <w:t xml:space="preserve"> </w:t>
      </w:r>
      <w:r w:rsidR="009B280E">
        <w:t xml:space="preserve">Also, static with default chunk size had </w:t>
      </w:r>
      <w:r>
        <w:t xml:space="preserve">the </w:t>
      </w:r>
      <w:r w:rsidR="009B280E">
        <w:t>second shortest execution time when using more than four threads.</w:t>
      </w:r>
    </w:p>
    <w:p w14:paraId="176B9EA5" w14:textId="4CEB14D7" w:rsidR="00AD581D" w:rsidRDefault="00D322F3" w:rsidP="00AD581D">
      <w:pPr>
        <w:ind w:firstLine="720"/>
      </w:pPr>
      <w:r>
        <w:t>In three</w:t>
      </w:r>
      <w:r w:rsidR="0076613E">
        <w:t xml:space="preserve"> cases, static with default chunk size, chunk size 10, and dynamic with chunk size 10 had similar execution </w:t>
      </w:r>
      <w:r>
        <w:t>times</w:t>
      </w:r>
      <w:r w:rsidR="0076613E">
        <w:t xml:space="preserve"> when using </w:t>
      </w:r>
      <w:r>
        <w:t xml:space="preserve">a </w:t>
      </w:r>
      <w:r w:rsidR="0076613E">
        <w:t>single thread.</w:t>
      </w:r>
      <w:r w:rsidR="00AD581D">
        <w:t xml:space="preserve"> </w:t>
      </w:r>
      <w:r>
        <w:t>However, dynamic</w:t>
      </w:r>
      <w:r w:rsidR="00AD581D">
        <w:t xml:space="preserve"> with chunk size 10 had longer execution </w:t>
      </w:r>
      <w:r>
        <w:t>times</w:t>
      </w:r>
      <w:r w:rsidR="00AD581D">
        <w:t xml:space="preserve"> than others</w:t>
      </w:r>
      <w:r>
        <w:t>,</w:t>
      </w:r>
      <w:r w:rsidR="00AD581D">
        <w:t xml:space="preserve"> not only when using </w:t>
      </w:r>
      <w:r>
        <w:t xml:space="preserve">a </w:t>
      </w:r>
      <w:r w:rsidR="00AD581D">
        <w:t xml:space="preserve">single thread but </w:t>
      </w:r>
      <w:r w:rsidR="009167F4">
        <w:t xml:space="preserve">in almost every thread </w:t>
      </w:r>
      <w:r>
        <w:t>number</w:t>
      </w:r>
      <w:r w:rsidR="00AD581D">
        <w:t xml:space="preserve">. There is no </w:t>
      </w:r>
      <w:r>
        <w:t>software-related</w:t>
      </w:r>
      <w:r w:rsidR="00AD581D">
        <w:t xml:space="preserve"> reason </w:t>
      </w:r>
      <w:r w:rsidR="00AD581D">
        <w:rPr>
          <w:rFonts w:hint="eastAsia"/>
        </w:rPr>
        <w:t>t</w:t>
      </w:r>
      <w:r w:rsidR="00AD581D">
        <w:t>o guess this, but the test execution order may have caused this result. The test was executed as ‘Static with default chunk size</w:t>
      </w:r>
      <w:r>
        <w:t>,’</w:t>
      </w:r>
      <w:r w:rsidR="00AD581D">
        <w:t xml:space="preserve"> ‘Dynamic with default chunk size</w:t>
      </w:r>
      <w:r>
        <w:t>,’</w:t>
      </w:r>
      <w:r w:rsidR="00AD581D">
        <w:t xml:space="preserve"> ‘Static with chunk size 10</w:t>
      </w:r>
      <w:r>
        <w:t>,</w:t>
      </w:r>
      <w:r w:rsidR="00AD581D">
        <w:t xml:space="preserve">’ </w:t>
      </w:r>
      <w:r w:rsidR="009167F4">
        <w:t xml:space="preserve">and </w:t>
      </w:r>
      <w:r w:rsidR="00AD581D">
        <w:t xml:space="preserve">‘Dynamic with chunk size 10’. </w:t>
      </w:r>
      <w:r w:rsidR="009167F4">
        <w:t xml:space="preserve">Since testing hardware has no cooling fans and testing was done without any resting time between each execution, </w:t>
      </w:r>
      <w:r w:rsidR="009C0453">
        <w:t>too much</w:t>
      </w:r>
      <w:r w:rsidR="009167F4">
        <w:t xml:space="preserve"> heat could have been generated from the CPU</w:t>
      </w:r>
      <w:r>
        <w:t>,</w:t>
      </w:r>
      <w:r w:rsidR="009167F4">
        <w:t xml:space="preserve"> and throttling may have caused poor performance and longer execution time.</w:t>
      </w:r>
    </w:p>
    <w:p w14:paraId="44B180A7" w14:textId="6704A5EC" w:rsidR="001C098B" w:rsidRDefault="009C0453" w:rsidP="00C652B8">
      <w:pPr>
        <w:ind w:firstLine="720"/>
      </w:pPr>
      <w:r>
        <w:t xml:space="preserve">Static </w:t>
      </w:r>
      <w:r w:rsidR="001C098B">
        <w:t>with chunk size 10 had two lowest peak</w:t>
      </w:r>
      <w:r w:rsidR="00C50840">
        <w:t>s</w:t>
      </w:r>
      <w:r w:rsidR="001C098B">
        <w:t xml:space="preserve"> in execution time, four and eight threads. </w:t>
      </w:r>
      <w:r w:rsidR="00D322F3">
        <w:t>The number of physical cores may have caused this</w:t>
      </w:r>
      <w:r w:rsidR="00C50840">
        <w:t xml:space="preserve">. As specified in </w:t>
      </w:r>
      <w:r w:rsidR="00D322F3">
        <w:t>Section</w:t>
      </w:r>
      <w:r w:rsidR="00C50840">
        <w:t xml:space="preserve"> 1, </w:t>
      </w:r>
      <w:r w:rsidR="00D322F3">
        <w:t xml:space="preserve">the </w:t>
      </w:r>
      <w:r w:rsidR="00C50840">
        <w:t>testing environment CPU has four performance core</w:t>
      </w:r>
      <w:r w:rsidR="00F95AE3">
        <w:t>s</w:t>
      </w:r>
      <w:r w:rsidR="00C50840">
        <w:t xml:space="preserve"> and four efficiency core</w:t>
      </w:r>
      <w:r w:rsidR="00F95AE3">
        <w:t>s</w:t>
      </w:r>
      <w:r w:rsidR="00C50840">
        <w:t xml:space="preserve">. </w:t>
      </w:r>
      <w:r w:rsidR="00F95AE3">
        <w:t xml:space="preserve">It is </w:t>
      </w:r>
      <w:r w:rsidR="00D322F3">
        <w:t>unclear</w:t>
      </w:r>
      <w:r w:rsidR="00F95AE3">
        <w:t xml:space="preserve"> which cores were assigned the work, but it is </w:t>
      </w:r>
      <w:r w:rsidR="00D322F3">
        <w:t>possible</w:t>
      </w:r>
      <w:r w:rsidR="00F95AE3">
        <w:t xml:space="preserve"> to guess that there is a relationship with the number of physical cores.</w:t>
      </w:r>
      <w:r w:rsidR="00AD581D">
        <w:t xml:space="preserve"> Also, execution order may have caused this increase and instability in execution time.</w:t>
      </w:r>
      <w:r w:rsidR="00C652B8">
        <w:t xml:space="preserve"> </w:t>
      </w:r>
    </w:p>
    <w:p w14:paraId="1CC34532" w14:textId="77777777" w:rsidR="00F95AE3" w:rsidRDefault="00F95AE3" w:rsidP="001C098B">
      <w:pPr>
        <w:ind w:firstLine="720"/>
      </w:pPr>
    </w:p>
    <w:sectPr w:rsidR="00F95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default"/>
    <w:sig w:usb0="00002A87" w:usb1="09060000" w:usb2="00000010" w:usb3="00000000" w:csb0="0008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8CC"/>
    <w:multiLevelType w:val="hybridMultilevel"/>
    <w:tmpl w:val="D0587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C15C5"/>
    <w:multiLevelType w:val="hybridMultilevel"/>
    <w:tmpl w:val="5E24F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85D"/>
    <w:multiLevelType w:val="hybridMultilevel"/>
    <w:tmpl w:val="5A0601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185F84"/>
    <w:multiLevelType w:val="hybridMultilevel"/>
    <w:tmpl w:val="079C3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D42C5"/>
    <w:multiLevelType w:val="hybridMultilevel"/>
    <w:tmpl w:val="496AE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35416"/>
    <w:multiLevelType w:val="hybridMultilevel"/>
    <w:tmpl w:val="90661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4162C"/>
    <w:multiLevelType w:val="multilevel"/>
    <w:tmpl w:val="D82212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C8348A6"/>
    <w:multiLevelType w:val="hybridMultilevel"/>
    <w:tmpl w:val="21FE8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3F0ED0"/>
    <w:multiLevelType w:val="multilevel"/>
    <w:tmpl w:val="02EA105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B1D7D"/>
    <w:multiLevelType w:val="multilevel"/>
    <w:tmpl w:val="B2A0358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0662523">
    <w:abstractNumId w:val="6"/>
  </w:num>
  <w:num w:numId="2" w16cid:durableId="1032413424">
    <w:abstractNumId w:val="7"/>
  </w:num>
  <w:num w:numId="3" w16cid:durableId="877549331">
    <w:abstractNumId w:val="3"/>
  </w:num>
  <w:num w:numId="4" w16cid:durableId="1099331310">
    <w:abstractNumId w:val="4"/>
  </w:num>
  <w:num w:numId="5" w16cid:durableId="1225750355">
    <w:abstractNumId w:val="5"/>
  </w:num>
  <w:num w:numId="6" w16cid:durableId="1836916583">
    <w:abstractNumId w:val="9"/>
  </w:num>
  <w:num w:numId="7" w16cid:durableId="1940604275">
    <w:abstractNumId w:val="8"/>
  </w:num>
  <w:num w:numId="8" w16cid:durableId="2113671528">
    <w:abstractNumId w:val="2"/>
  </w:num>
  <w:num w:numId="9" w16cid:durableId="1861628655">
    <w:abstractNumId w:val="0"/>
  </w:num>
  <w:num w:numId="10" w16cid:durableId="71500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DC"/>
    <w:rsid w:val="001C098B"/>
    <w:rsid w:val="00216568"/>
    <w:rsid w:val="002C1D1A"/>
    <w:rsid w:val="002C27AA"/>
    <w:rsid w:val="00546AB5"/>
    <w:rsid w:val="005E0D6E"/>
    <w:rsid w:val="00600A33"/>
    <w:rsid w:val="00624CB6"/>
    <w:rsid w:val="0076613E"/>
    <w:rsid w:val="0079439D"/>
    <w:rsid w:val="008940E6"/>
    <w:rsid w:val="009167F4"/>
    <w:rsid w:val="009B280E"/>
    <w:rsid w:val="009C0453"/>
    <w:rsid w:val="00A0397A"/>
    <w:rsid w:val="00AD0782"/>
    <w:rsid w:val="00AD35A0"/>
    <w:rsid w:val="00AD581D"/>
    <w:rsid w:val="00AF10F5"/>
    <w:rsid w:val="00B11D1D"/>
    <w:rsid w:val="00B75046"/>
    <w:rsid w:val="00B873C7"/>
    <w:rsid w:val="00BA3E2A"/>
    <w:rsid w:val="00BD07F8"/>
    <w:rsid w:val="00BE2FA9"/>
    <w:rsid w:val="00C17670"/>
    <w:rsid w:val="00C24532"/>
    <w:rsid w:val="00C50840"/>
    <w:rsid w:val="00C652B8"/>
    <w:rsid w:val="00C673FA"/>
    <w:rsid w:val="00C73EBE"/>
    <w:rsid w:val="00CA07B5"/>
    <w:rsid w:val="00CB4DDC"/>
    <w:rsid w:val="00CC3077"/>
    <w:rsid w:val="00D322F3"/>
    <w:rsid w:val="00D44B0A"/>
    <w:rsid w:val="00D4756D"/>
    <w:rsid w:val="00D8034D"/>
    <w:rsid w:val="00D813EE"/>
    <w:rsid w:val="00E9187E"/>
    <w:rsid w:val="00F95AE3"/>
    <w:rsid w:val="00FB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4E64"/>
  <w15:chartTrackingRefBased/>
  <w15:docId w15:val="{116C1DF8-17DF-C246-862E-E4EC0013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DC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4D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4DDC"/>
    <w:rPr>
      <w:rFonts w:asciiTheme="majorHAnsi" w:eastAsiaTheme="majorEastAsia" w:hAnsiTheme="majorHAnsi" w:cstheme="majorBidi"/>
      <w:color w:val="1F3763" w:themeColor="accent1" w:themeShade="7F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4D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4DDC"/>
    <w:rPr>
      <w:rFonts w:asciiTheme="majorHAnsi" w:eastAsiaTheme="majorEastAsia" w:hAnsiTheme="majorHAnsi" w:cstheme="majorBidi"/>
      <w:b/>
      <w:bCs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CB4DDC"/>
    <w:pPr>
      <w:jc w:val="both"/>
    </w:pPr>
    <w:rPr>
      <w:sz w:val="20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B4DDC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4DDC"/>
    <w:rPr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B4DD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4D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CurrentList1">
    <w:name w:val="Current List1"/>
    <w:uiPriority w:val="99"/>
    <w:rsid w:val="00CB4DDC"/>
    <w:pPr>
      <w:numPr>
        <w:numId w:val="6"/>
      </w:numPr>
    </w:pPr>
  </w:style>
  <w:style w:type="numbering" w:customStyle="1" w:styleId="CurrentList2">
    <w:name w:val="Current List2"/>
    <w:uiPriority w:val="99"/>
    <w:rsid w:val="00CB4DDC"/>
    <w:pPr>
      <w:numPr>
        <w:numId w:val="7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B4DDC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4DDC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4DDC"/>
    <w:pPr>
      <w:spacing w:before="120" w:after="0"/>
      <w:ind w:left="200"/>
      <w:jc w:val="left"/>
    </w:pPr>
    <w:rPr>
      <w:rFonts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CB4D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B4DDC"/>
    <w:pPr>
      <w:spacing w:after="0"/>
      <w:ind w:left="40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4DDC"/>
    <w:pPr>
      <w:spacing w:after="0"/>
      <w:ind w:left="60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4DDC"/>
    <w:pPr>
      <w:spacing w:after="0"/>
      <w:ind w:left="80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4DDC"/>
    <w:pPr>
      <w:spacing w:after="0"/>
      <w:ind w:left="100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4DDC"/>
    <w:pPr>
      <w:spacing w:after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4DDC"/>
    <w:pPr>
      <w:spacing w:after="0"/>
      <w:ind w:left="140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4DDC"/>
    <w:pPr>
      <w:spacing w:after="0"/>
      <w:ind w:left="1600"/>
      <w:jc w:val="left"/>
    </w:pPr>
    <w:rPr>
      <w:rFonts w:cstheme="minorHAnsi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3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EB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C7CF8A-A37B-CB41-9078-F0327E93F30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736</Words>
  <Characters>4087</Characters>
  <Application>Microsoft Office Word</Application>
  <DocSecurity>0</DocSecurity>
  <Lines>291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Joo</dc:creator>
  <cp:keywords/>
  <dc:description/>
  <cp:lastModifiedBy>YoungSeok Joo</cp:lastModifiedBy>
  <cp:revision>20</cp:revision>
  <dcterms:created xsi:type="dcterms:W3CDTF">2023-05-20T12:25:00Z</dcterms:created>
  <dcterms:modified xsi:type="dcterms:W3CDTF">2023-05-24T13:40:00Z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documentId_2006</vt:lpwstr>
  </property>
  <property fmtid="{D5CDD505-2E9C-101B-9397-08002B2CF9AE}" pid="3" name="grammarly_documentContext">
    <vt:lpwstr>{"goals":[],"domain":"general","emotions":[],"dialect":"american"}</vt:lpwstr>
  </property>
</Properties>
</file>