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0ED3" w14:textId="77777777" w:rsidR="007F3FF0" w:rsidRDefault="007F3FF0" w:rsidP="007F3FF0">
      <w:r>
        <w:rPr>
          <w:rFonts w:ascii="함초롬바탕" w:eastAsia="함초롬바탕"/>
          <w:noProof/>
          <w:color w:val="000000"/>
          <w:szCs w:val="20"/>
          <w:bdr w:val="none" w:sz="0" w:space="0" w:color="auto" w:frame="1"/>
        </w:rPr>
        <w:drawing>
          <wp:inline distT="0" distB="0" distL="0" distR="0" wp14:anchorId="304B044C" wp14:editId="48F09BB8">
            <wp:extent cx="914400" cy="857250"/>
            <wp:effectExtent l="0" t="0" r="0" b="0"/>
            <wp:docPr id="1" name="그림 1" descr="EMB00001a6043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00001a6043a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D7205" w14:textId="77777777" w:rsidR="007F3FF0" w:rsidRDefault="007F3FF0" w:rsidP="007F3FF0"/>
    <w:p w14:paraId="529BFA97" w14:textId="77777777" w:rsidR="007F3FF0" w:rsidRDefault="007F3FF0" w:rsidP="007F3FF0"/>
    <w:p w14:paraId="44E9455A" w14:textId="77777777" w:rsidR="007F3FF0" w:rsidRDefault="007F3FF0" w:rsidP="007F3FF0"/>
    <w:p w14:paraId="44166703" w14:textId="77777777" w:rsidR="007F3FF0" w:rsidRDefault="007F3FF0" w:rsidP="007F3FF0"/>
    <w:p w14:paraId="2A7AA559" w14:textId="77777777" w:rsidR="007F3FF0" w:rsidRDefault="007F3FF0" w:rsidP="007F3FF0"/>
    <w:p w14:paraId="3E261735" w14:textId="77777777" w:rsidR="007F3FF0" w:rsidRDefault="007F3FF0" w:rsidP="007F3FF0"/>
    <w:p w14:paraId="565517DB" w14:textId="77777777" w:rsidR="007F3FF0" w:rsidRDefault="007F3FF0" w:rsidP="007F3FF0"/>
    <w:p w14:paraId="198110F7" w14:textId="77777777" w:rsidR="007F3FF0" w:rsidRDefault="007F3FF0" w:rsidP="007F3FF0">
      <w:pPr>
        <w:jc w:val="center"/>
        <w:rPr>
          <w:sz w:val="48"/>
          <w:szCs w:val="48"/>
        </w:rPr>
      </w:pPr>
      <w:r>
        <w:rPr>
          <w:sz w:val="48"/>
          <w:szCs w:val="48"/>
        </w:rPr>
        <w:t>2023.1 Multicore Computing, Project #3</w:t>
      </w:r>
    </w:p>
    <w:p w14:paraId="0774967F" w14:textId="674944ED" w:rsidR="007F3FF0" w:rsidRPr="003D2062" w:rsidRDefault="007F3FF0" w:rsidP="007F3FF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Problem </w:t>
      </w:r>
      <w:r>
        <w:rPr>
          <w:sz w:val="48"/>
          <w:szCs w:val="48"/>
        </w:rPr>
        <w:t>2</w:t>
      </w:r>
    </w:p>
    <w:p w14:paraId="1EBE338C" w14:textId="77777777" w:rsidR="007F3FF0" w:rsidRDefault="007F3FF0" w:rsidP="007F3FF0"/>
    <w:p w14:paraId="01CC3830" w14:textId="77777777" w:rsidR="007F3FF0" w:rsidRDefault="007F3FF0" w:rsidP="007F3FF0"/>
    <w:p w14:paraId="12943101" w14:textId="77777777" w:rsidR="007F3FF0" w:rsidRDefault="007F3FF0" w:rsidP="007F3FF0"/>
    <w:p w14:paraId="5A28A33E" w14:textId="77777777" w:rsidR="007F3FF0" w:rsidRDefault="007F3FF0" w:rsidP="007F3FF0"/>
    <w:tbl>
      <w:tblPr>
        <w:tblStyle w:val="TableGrid"/>
        <w:tblW w:w="0" w:type="auto"/>
        <w:jc w:val="righ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6"/>
        <w:gridCol w:w="2446"/>
      </w:tblGrid>
      <w:tr w:rsidR="007F3FF0" w14:paraId="12A76881" w14:textId="77777777" w:rsidTr="006E49DE">
        <w:trPr>
          <w:trHeight w:val="820"/>
          <w:jc w:val="right"/>
        </w:trPr>
        <w:tc>
          <w:tcPr>
            <w:tcW w:w="2446" w:type="dxa"/>
            <w:vAlign w:val="center"/>
          </w:tcPr>
          <w:p w14:paraId="640B74FC" w14:textId="77777777" w:rsidR="007F3FF0" w:rsidRPr="000D0124" w:rsidRDefault="007F3FF0" w:rsidP="00081A68">
            <w:pPr>
              <w:spacing w:after="0"/>
              <w:jc w:val="center"/>
              <w:rPr>
                <w:rFonts w:cstheme="minorHAnsi"/>
                <w:sz w:val="24"/>
                <w:szCs w:val="32"/>
              </w:rPr>
            </w:pPr>
            <w:r w:rsidRPr="000D0124">
              <w:rPr>
                <w:rFonts w:cstheme="minorHAnsi"/>
                <w:sz w:val="24"/>
                <w:szCs w:val="32"/>
              </w:rPr>
              <w:t>Course / Class:</w:t>
            </w:r>
          </w:p>
        </w:tc>
        <w:tc>
          <w:tcPr>
            <w:tcW w:w="2446" w:type="dxa"/>
            <w:vAlign w:val="center"/>
          </w:tcPr>
          <w:p w14:paraId="2693E43B" w14:textId="77777777" w:rsidR="007F3FF0" w:rsidRPr="000D0124" w:rsidRDefault="007F3FF0" w:rsidP="00081A68">
            <w:pPr>
              <w:spacing w:after="0"/>
              <w:jc w:val="center"/>
              <w:rPr>
                <w:rFonts w:cstheme="minorHAnsi"/>
                <w:sz w:val="24"/>
                <w:szCs w:val="32"/>
              </w:rPr>
            </w:pPr>
            <w:r w:rsidRPr="000D0124">
              <w:rPr>
                <w:rFonts w:cstheme="minorHAnsi"/>
                <w:sz w:val="24"/>
                <w:szCs w:val="32"/>
              </w:rPr>
              <w:t>Multicore Computing / Class 01</w:t>
            </w:r>
          </w:p>
        </w:tc>
      </w:tr>
      <w:tr w:rsidR="007F3FF0" w14:paraId="41CB381B" w14:textId="77777777" w:rsidTr="006E49DE">
        <w:trPr>
          <w:trHeight w:val="785"/>
          <w:jc w:val="right"/>
        </w:trPr>
        <w:tc>
          <w:tcPr>
            <w:tcW w:w="2446" w:type="dxa"/>
            <w:vAlign w:val="center"/>
          </w:tcPr>
          <w:p w14:paraId="3B60D1C3" w14:textId="77777777" w:rsidR="007F3FF0" w:rsidRPr="000D0124" w:rsidRDefault="007F3FF0" w:rsidP="00081A68">
            <w:pPr>
              <w:spacing w:after="0"/>
              <w:jc w:val="center"/>
              <w:rPr>
                <w:rFonts w:cstheme="minorHAnsi"/>
                <w:sz w:val="24"/>
                <w:szCs w:val="32"/>
              </w:rPr>
            </w:pPr>
            <w:r w:rsidRPr="000D0124">
              <w:rPr>
                <w:rFonts w:cstheme="minorHAnsi"/>
                <w:sz w:val="24"/>
                <w:szCs w:val="32"/>
              </w:rPr>
              <w:t>Instructor:</w:t>
            </w:r>
          </w:p>
        </w:tc>
        <w:tc>
          <w:tcPr>
            <w:tcW w:w="2446" w:type="dxa"/>
            <w:vAlign w:val="center"/>
          </w:tcPr>
          <w:p w14:paraId="0C5C08D3" w14:textId="77777777" w:rsidR="007F3FF0" w:rsidRPr="000D0124" w:rsidRDefault="007F3FF0" w:rsidP="00081A68">
            <w:pPr>
              <w:spacing w:after="0"/>
              <w:jc w:val="center"/>
              <w:rPr>
                <w:rFonts w:cstheme="minorHAnsi"/>
                <w:sz w:val="24"/>
                <w:szCs w:val="32"/>
              </w:rPr>
            </w:pPr>
            <w:r w:rsidRPr="000D0124">
              <w:rPr>
                <w:rFonts w:cstheme="minorHAnsi"/>
                <w:sz w:val="24"/>
                <w:szCs w:val="32"/>
              </w:rPr>
              <w:t>Bong-Soo Sohn</w:t>
            </w:r>
          </w:p>
        </w:tc>
      </w:tr>
      <w:tr w:rsidR="007F3FF0" w14:paraId="00B5B0C6" w14:textId="77777777" w:rsidTr="006E49DE">
        <w:trPr>
          <w:trHeight w:val="820"/>
          <w:jc w:val="right"/>
        </w:trPr>
        <w:tc>
          <w:tcPr>
            <w:tcW w:w="2446" w:type="dxa"/>
            <w:vAlign w:val="center"/>
          </w:tcPr>
          <w:p w14:paraId="2C343927" w14:textId="77777777" w:rsidR="007F3FF0" w:rsidRPr="000D0124" w:rsidRDefault="007F3FF0" w:rsidP="00081A68">
            <w:pPr>
              <w:spacing w:after="0"/>
              <w:jc w:val="center"/>
              <w:rPr>
                <w:rFonts w:cstheme="minorHAnsi"/>
                <w:sz w:val="24"/>
                <w:szCs w:val="32"/>
              </w:rPr>
            </w:pPr>
            <w:r w:rsidRPr="000D0124">
              <w:rPr>
                <w:rFonts w:cstheme="minorHAnsi"/>
                <w:sz w:val="24"/>
                <w:szCs w:val="32"/>
              </w:rPr>
              <w:t>Date:</w:t>
            </w:r>
          </w:p>
        </w:tc>
        <w:tc>
          <w:tcPr>
            <w:tcW w:w="2446" w:type="dxa"/>
            <w:vAlign w:val="center"/>
          </w:tcPr>
          <w:p w14:paraId="6A8162BC" w14:textId="77777777" w:rsidR="007F3FF0" w:rsidRPr="000D0124" w:rsidRDefault="007F3FF0" w:rsidP="00081A68">
            <w:pPr>
              <w:spacing w:after="0"/>
              <w:jc w:val="center"/>
              <w:rPr>
                <w:rFonts w:cstheme="minorHAnsi"/>
                <w:sz w:val="24"/>
                <w:szCs w:val="32"/>
              </w:rPr>
            </w:pPr>
            <w:r w:rsidRPr="000D0124">
              <w:rPr>
                <w:rFonts w:cstheme="minorHAnsi"/>
                <w:sz w:val="24"/>
                <w:szCs w:val="32"/>
              </w:rPr>
              <w:t>2023. 0</w:t>
            </w:r>
            <w:r>
              <w:rPr>
                <w:rFonts w:cstheme="minorHAnsi"/>
                <w:sz w:val="24"/>
                <w:szCs w:val="32"/>
              </w:rPr>
              <w:t>5</w:t>
            </w:r>
            <w:r w:rsidRPr="000D0124">
              <w:rPr>
                <w:rFonts w:cstheme="minorHAnsi"/>
                <w:sz w:val="24"/>
                <w:szCs w:val="32"/>
              </w:rPr>
              <w:t xml:space="preserve">. </w:t>
            </w:r>
            <w:r>
              <w:rPr>
                <w:rFonts w:cstheme="minorHAnsi"/>
                <w:sz w:val="24"/>
                <w:szCs w:val="32"/>
              </w:rPr>
              <w:t>24</w:t>
            </w:r>
          </w:p>
        </w:tc>
      </w:tr>
      <w:tr w:rsidR="007F3FF0" w14:paraId="3BDB4CC3" w14:textId="77777777" w:rsidTr="006E49DE">
        <w:trPr>
          <w:trHeight w:val="820"/>
          <w:jc w:val="right"/>
        </w:trPr>
        <w:tc>
          <w:tcPr>
            <w:tcW w:w="2446" w:type="dxa"/>
            <w:vAlign w:val="center"/>
          </w:tcPr>
          <w:p w14:paraId="554B53AD" w14:textId="77777777" w:rsidR="007F3FF0" w:rsidRPr="000D0124" w:rsidRDefault="007F3FF0" w:rsidP="00081A68">
            <w:pPr>
              <w:spacing w:after="0"/>
              <w:jc w:val="center"/>
              <w:rPr>
                <w:rFonts w:cstheme="minorHAnsi"/>
                <w:sz w:val="24"/>
                <w:szCs w:val="32"/>
              </w:rPr>
            </w:pPr>
            <w:r w:rsidRPr="000D0124">
              <w:rPr>
                <w:rFonts w:cstheme="minorHAnsi"/>
                <w:sz w:val="24"/>
                <w:szCs w:val="32"/>
              </w:rPr>
              <w:t>Student ID:</w:t>
            </w:r>
          </w:p>
        </w:tc>
        <w:tc>
          <w:tcPr>
            <w:tcW w:w="2446" w:type="dxa"/>
            <w:vAlign w:val="center"/>
          </w:tcPr>
          <w:p w14:paraId="45D5F315" w14:textId="77777777" w:rsidR="007F3FF0" w:rsidRPr="000D0124" w:rsidRDefault="007F3FF0" w:rsidP="00081A68">
            <w:pPr>
              <w:spacing w:after="0"/>
              <w:jc w:val="center"/>
              <w:rPr>
                <w:rFonts w:cstheme="minorHAnsi"/>
                <w:sz w:val="24"/>
                <w:szCs w:val="32"/>
              </w:rPr>
            </w:pPr>
            <w:r w:rsidRPr="000D0124">
              <w:rPr>
                <w:rFonts w:cstheme="minorHAnsi"/>
                <w:sz w:val="24"/>
                <w:szCs w:val="32"/>
              </w:rPr>
              <w:t>20184757</w:t>
            </w:r>
          </w:p>
        </w:tc>
      </w:tr>
      <w:tr w:rsidR="007F3FF0" w14:paraId="1A75ACFB" w14:textId="77777777" w:rsidTr="006E49DE">
        <w:trPr>
          <w:trHeight w:val="785"/>
          <w:jc w:val="right"/>
        </w:trPr>
        <w:tc>
          <w:tcPr>
            <w:tcW w:w="2446" w:type="dxa"/>
            <w:vAlign w:val="center"/>
          </w:tcPr>
          <w:p w14:paraId="671CB066" w14:textId="77777777" w:rsidR="007F3FF0" w:rsidRPr="000D0124" w:rsidRDefault="007F3FF0" w:rsidP="00081A68">
            <w:pPr>
              <w:spacing w:after="0"/>
              <w:jc w:val="center"/>
              <w:rPr>
                <w:rFonts w:cstheme="minorHAnsi"/>
                <w:sz w:val="24"/>
                <w:szCs w:val="32"/>
              </w:rPr>
            </w:pPr>
            <w:r w:rsidRPr="000D0124">
              <w:rPr>
                <w:rFonts w:cstheme="minorHAnsi"/>
                <w:sz w:val="24"/>
                <w:szCs w:val="32"/>
              </w:rPr>
              <w:t>Student Name:</w:t>
            </w:r>
          </w:p>
        </w:tc>
        <w:tc>
          <w:tcPr>
            <w:tcW w:w="2446" w:type="dxa"/>
            <w:vAlign w:val="center"/>
          </w:tcPr>
          <w:p w14:paraId="52A837E8" w14:textId="77777777" w:rsidR="007F3FF0" w:rsidRPr="000D0124" w:rsidRDefault="007F3FF0" w:rsidP="00081A68">
            <w:pPr>
              <w:spacing w:after="0"/>
              <w:jc w:val="center"/>
              <w:rPr>
                <w:rFonts w:cstheme="minorHAnsi"/>
                <w:sz w:val="24"/>
                <w:szCs w:val="32"/>
              </w:rPr>
            </w:pPr>
            <w:proofErr w:type="spellStart"/>
            <w:r w:rsidRPr="000D0124">
              <w:rPr>
                <w:rFonts w:cstheme="minorHAnsi"/>
                <w:sz w:val="24"/>
                <w:szCs w:val="32"/>
              </w:rPr>
              <w:t>Youngseok</w:t>
            </w:r>
            <w:proofErr w:type="spellEnd"/>
            <w:r w:rsidRPr="000D0124">
              <w:rPr>
                <w:rFonts w:cstheme="minorHAnsi"/>
                <w:sz w:val="24"/>
                <w:szCs w:val="32"/>
              </w:rPr>
              <w:t xml:space="preserve"> Joo</w:t>
            </w:r>
          </w:p>
        </w:tc>
      </w:tr>
    </w:tbl>
    <w:p w14:paraId="2F79C9AA" w14:textId="77777777" w:rsidR="007F3FF0" w:rsidRPr="009031D5" w:rsidRDefault="007F3FF0" w:rsidP="007F3FF0">
      <w:r w:rsidRPr="00095B0C">
        <w:rPr>
          <w:rFonts w:ascii="Times New Roman" w:hAnsi="Times New Roman" w:cs="Times New Roman"/>
          <w:b/>
          <w:bCs/>
          <w:sz w:val="24"/>
          <w:szCs w:val="28"/>
        </w:rPr>
        <w:br w:type="page"/>
      </w:r>
    </w:p>
    <w:bookmarkStart w:id="0" w:name="_Toc135861697" w:displacedByCustomXml="next"/>
    <w:sdt>
      <w:sdtPr>
        <w:rPr>
          <w:rFonts w:asciiTheme="minorHAnsi" w:eastAsiaTheme="minorEastAsia" w:hAnsiTheme="minorHAnsi" w:cstheme="minorBidi"/>
          <w:color w:val="auto"/>
          <w:sz w:val="20"/>
          <w:szCs w:val="22"/>
        </w:rPr>
        <w:id w:val="4031202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3A463D" w14:textId="77777777" w:rsidR="007F3FF0" w:rsidRPr="00114FE1" w:rsidRDefault="007F3FF0" w:rsidP="007F3FF0">
          <w:pPr>
            <w:pStyle w:val="Heading1"/>
            <w:rPr>
              <w:b/>
              <w:bCs/>
              <w:color w:val="000000" w:themeColor="text1"/>
            </w:rPr>
          </w:pPr>
          <w:r w:rsidRPr="00114FE1">
            <w:rPr>
              <w:b/>
              <w:bCs/>
              <w:color w:val="000000" w:themeColor="text1"/>
            </w:rPr>
            <w:t>Table of Contents</w:t>
          </w:r>
          <w:bookmarkEnd w:id="0"/>
        </w:p>
        <w:p w14:paraId="25DDB2FA" w14:textId="71DDC215" w:rsidR="007E343A" w:rsidRDefault="007F3FF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KR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5861697" w:history="1">
            <w:r w:rsidR="007E343A" w:rsidRPr="00236933">
              <w:rPr>
                <w:rStyle w:val="Hyperlink"/>
                <w:noProof/>
              </w:rPr>
              <w:t>Table of Contents</w:t>
            </w:r>
            <w:r w:rsidR="007E343A">
              <w:rPr>
                <w:noProof/>
                <w:webHidden/>
              </w:rPr>
              <w:tab/>
            </w:r>
            <w:r w:rsidR="007E343A">
              <w:rPr>
                <w:noProof/>
                <w:webHidden/>
              </w:rPr>
              <w:fldChar w:fldCharType="begin"/>
            </w:r>
            <w:r w:rsidR="007E343A">
              <w:rPr>
                <w:noProof/>
                <w:webHidden/>
              </w:rPr>
              <w:instrText xml:space="preserve"> PAGEREF _Toc135861697 \h </w:instrText>
            </w:r>
            <w:r w:rsidR="007E343A">
              <w:rPr>
                <w:noProof/>
                <w:webHidden/>
              </w:rPr>
            </w:r>
            <w:r w:rsidR="007E343A">
              <w:rPr>
                <w:noProof/>
                <w:webHidden/>
              </w:rPr>
              <w:fldChar w:fldCharType="separate"/>
            </w:r>
            <w:r w:rsidR="007E343A">
              <w:rPr>
                <w:noProof/>
                <w:webHidden/>
              </w:rPr>
              <w:t>2</w:t>
            </w:r>
            <w:r w:rsidR="007E343A">
              <w:rPr>
                <w:noProof/>
                <w:webHidden/>
              </w:rPr>
              <w:fldChar w:fldCharType="end"/>
            </w:r>
          </w:hyperlink>
        </w:p>
        <w:p w14:paraId="4527D8DE" w14:textId="7CB74AFE" w:rsidR="007E343A" w:rsidRDefault="007E343A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KR"/>
              <w14:ligatures w14:val="standardContextual"/>
            </w:rPr>
          </w:pPr>
          <w:hyperlink w:anchor="_Toc135861698" w:history="1">
            <w:r w:rsidRPr="00236933">
              <w:rPr>
                <w:rStyle w:val="Hyperlink"/>
                <w:noProof/>
              </w:rPr>
              <w:t>1.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lang w:val="en-KR"/>
                <w14:ligatures w14:val="standardContextual"/>
              </w:rPr>
              <w:tab/>
            </w:r>
            <w:r w:rsidRPr="00236933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_Toc135861698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79165" w14:textId="24DC4DF0" w:rsidR="007E343A" w:rsidRDefault="007E343A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KR"/>
              <w14:ligatures w14:val="standardContextual"/>
            </w:rPr>
          </w:pPr>
          <w:hyperlink w:anchor="_Toc135861699" w:history="1">
            <w:r w:rsidRPr="00236933">
              <w:rPr>
                <w:rStyle w:val="Hyperlink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lang w:val="en-KR"/>
                <w14:ligatures w14:val="standardContextual"/>
              </w:rPr>
              <w:tab/>
            </w:r>
            <w:r w:rsidRPr="00236933">
              <w:rPr>
                <w:rStyle w:val="Hyperlink"/>
                <w:noProof/>
              </w:rPr>
              <w:t>Table /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_Toc135861699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193E1" w14:textId="78F4655D" w:rsidR="007E343A" w:rsidRDefault="007E343A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KR"/>
              <w14:ligatures w14:val="standardContextual"/>
            </w:rPr>
          </w:pPr>
          <w:hyperlink w:anchor="_Toc135861700" w:history="1">
            <w:r w:rsidRPr="00236933">
              <w:rPr>
                <w:rStyle w:val="Hyperlink"/>
                <w:noProof/>
              </w:rPr>
              <w:t>1)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  <w:lang w:val="en-KR"/>
                <w14:ligatures w14:val="standardContextual"/>
              </w:rPr>
              <w:tab/>
            </w:r>
            <w:r w:rsidRPr="00236933">
              <w:rPr>
                <w:rStyle w:val="Hyperlink"/>
                <w:noProof/>
              </w:rPr>
              <w:t>Execution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_Toc135861700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2DD75" w14:textId="22C2AD76" w:rsidR="007E343A" w:rsidRDefault="007E343A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KR"/>
              <w14:ligatures w14:val="standardContextual"/>
            </w:rPr>
          </w:pPr>
          <w:hyperlink w:anchor="_Toc135861701" w:history="1">
            <w:r w:rsidRPr="00236933">
              <w:rPr>
                <w:rStyle w:val="Hyperlink"/>
                <w:noProof/>
              </w:rPr>
              <w:t>2)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  <w:lang w:val="en-KR"/>
                <w14:ligatures w14:val="standardContextual"/>
              </w:rPr>
              <w:tab/>
            </w:r>
            <w:r w:rsidRPr="00236933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_Toc135861701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8642" w14:textId="6A61D4B4" w:rsidR="007E343A" w:rsidRDefault="007E343A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KR"/>
              <w14:ligatures w14:val="standardContextual"/>
            </w:rPr>
          </w:pPr>
          <w:hyperlink w:anchor="_Toc135861702" w:history="1">
            <w:r w:rsidRPr="00236933">
              <w:rPr>
                <w:rStyle w:val="Hyperlink"/>
                <w:noProof/>
              </w:rPr>
              <w:t>3.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lang w:val="en-KR"/>
                <w14:ligatures w14:val="standardContextual"/>
              </w:rPr>
              <w:tab/>
            </w:r>
            <w:r w:rsidRPr="00236933">
              <w:rPr>
                <w:rStyle w:val="Hyperlink"/>
                <w:noProof/>
              </w:rPr>
              <w:t>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_Toc135861702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76A22" w14:textId="7B2940A7" w:rsidR="007F3FF0" w:rsidRDefault="007F3FF0" w:rsidP="007F3FF0">
          <w:r>
            <w:rPr>
              <w:b/>
              <w:bCs/>
              <w:noProof/>
            </w:rPr>
            <w:fldChar w:fldCharType="end"/>
          </w:r>
        </w:p>
      </w:sdtContent>
    </w:sdt>
    <w:p w14:paraId="6E5F9695" w14:textId="77777777" w:rsidR="007F3FF0" w:rsidRDefault="007F3FF0" w:rsidP="007F3FF0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br w:type="page"/>
      </w:r>
    </w:p>
    <w:p w14:paraId="6420B21C" w14:textId="77777777" w:rsidR="007F3FF0" w:rsidRPr="00EE578C" w:rsidRDefault="007F3FF0" w:rsidP="007F3FF0">
      <w:pPr>
        <w:pStyle w:val="Heading1"/>
        <w:numPr>
          <w:ilvl w:val="0"/>
          <w:numId w:val="3"/>
        </w:numPr>
        <w:rPr>
          <w:b/>
          <w:bCs/>
          <w:color w:val="000000" w:themeColor="text1"/>
        </w:rPr>
      </w:pPr>
      <w:r w:rsidRPr="00EE578C">
        <w:rPr>
          <w:b/>
          <w:bCs/>
          <w:color w:val="000000" w:themeColor="text1"/>
        </w:rPr>
        <w:lastRenderedPageBreak/>
        <w:t xml:space="preserve"> </w:t>
      </w:r>
      <w:bookmarkStart w:id="1" w:name="_Toc135861698"/>
      <w:r w:rsidRPr="00EE578C">
        <w:rPr>
          <w:b/>
          <w:bCs/>
          <w:color w:val="000000" w:themeColor="text1"/>
        </w:rPr>
        <w:t>Environment</w:t>
      </w:r>
      <w:bookmarkEnd w:id="1"/>
    </w:p>
    <w:p w14:paraId="555DD03C" w14:textId="77777777" w:rsidR="007F3FF0" w:rsidRPr="00D419BA" w:rsidRDefault="007F3FF0" w:rsidP="007F3FF0">
      <w:pPr>
        <w:pStyle w:val="ListParagraph"/>
        <w:numPr>
          <w:ilvl w:val="0"/>
          <w:numId w:val="1"/>
        </w:numPr>
        <w:rPr>
          <w:sz w:val="22"/>
          <w:szCs w:val="28"/>
        </w:rPr>
      </w:pPr>
      <w:r w:rsidRPr="00D419BA">
        <w:rPr>
          <w:sz w:val="22"/>
          <w:szCs w:val="28"/>
        </w:rPr>
        <w:t>Hardware</w:t>
      </w:r>
    </w:p>
    <w:p w14:paraId="0B0A7580" w14:textId="77777777" w:rsidR="007F3FF0" w:rsidRPr="00576427" w:rsidRDefault="007F3FF0" w:rsidP="007F3FF0">
      <w:pPr>
        <w:pStyle w:val="ListParagraph"/>
        <w:numPr>
          <w:ilvl w:val="1"/>
          <w:numId w:val="1"/>
        </w:numPr>
        <w:rPr>
          <w:sz w:val="22"/>
          <w:szCs w:val="28"/>
        </w:rPr>
      </w:pPr>
      <w:r w:rsidRPr="00576427">
        <w:rPr>
          <w:sz w:val="22"/>
          <w:szCs w:val="28"/>
        </w:rPr>
        <w:t>MacBook Air (M2, 2022)</w:t>
      </w:r>
    </w:p>
    <w:p w14:paraId="2B4A71F7" w14:textId="77777777" w:rsidR="007F3FF0" w:rsidRPr="00576427" w:rsidRDefault="007F3FF0" w:rsidP="007F3FF0">
      <w:pPr>
        <w:pStyle w:val="ListParagraph"/>
        <w:numPr>
          <w:ilvl w:val="1"/>
          <w:numId w:val="1"/>
        </w:numPr>
        <w:rPr>
          <w:sz w:val="22"/>
          <w:szCs w:val="28"/>
        </w:rPr>
      </w:pPr>
      <w:r w:rsidRPr="00576427">
        <w:rPr>
          <w:sz w:val="22"/>
          <w:szCs w:val="28"/>
        </w:rPr>
        <w:t xml:space="preserve">Processor: Apple M2 (8 </w:t>
      </w:r>
      <w:r>
        <w:rPr>
          <w:sz w:val="22"/>
          <w:szCs w:val="28"/>
        </w:rPr>
        <w:t>C</w:t>
      </w:r>
      <w:r w:rsidRPr="00576427">
        <w:rPr>
          <w:sz w:val="22"/>
          <w:szCs w:val="28"/>
        </w:rPr>
        <w:t>ore — 4 Efficiency + 4 Performance, Maximum clock speed 3.49 GHz)</w:t>
      </w:r>
    </w:p>
    <w:p w14:paraId="6202C8A0" w14:textId="77777777" w:rsidR="007F3FF0" w:rsidRPr="00BF21D9" w:rsidRDefault="007F3FF0" w:rsidP="007F3FF0">
      <w:pPr>
        <w:pStyle w:val="ListParagraph"/>
        <w:numPr>
          <w:ilvl w:val="1"/>
          <w:numId w:val="1"/>
        </w:numPr>
        <w:rPr>
          <w:sz w:val="22"/>
          <w:szCs w:val="28"/>
        </w:rPr>
      </w:pPr>
      <w:r w:rsidRPr="00576427">
        <w:rPr>
          <w:sz w:val="22"/>
          <w:szCs w:val="28"/>
        </w:rPr>
        <w:t>Memory: 16 GB (SoC — 6,400 MT/s LPDDR5 SDRAM in a unified memory configuration)</w:t>
      </w:r>
    </w:p>
    <w:p w14:paraId="1FD78F4C" w14:textId="77777777" w:rsidR="007F3FF0" w:rsidRDefault="007F3FF0" w:rsidP="007F3FF0">
      <w:pPr>
        <w:pStyle w:val="ListParagraph"/>
        <w:numPr>
          <w:ilvl w:val="0"/>
          <w:numId w:val="2"/>
        </w:numPr>
        <w:rPr>
          <w:sz w:val="22"/>
          <w:szCs w:val="28"/>
        </w:rPr>
      </w:pPr>
      <w:r w:rsidRPr="00DA1641">
        <w:rPr>
          <w:sz w:val="22"/>
          <w:szCs w:val="28"/>
        </w:rPr>
        <w:t>Operating System</w:t>
      </w:r>
    </w:p>
    <w:p w14:paraId="2BA1230A" w14:textId="77777777" w:rsidR="007F3FF0" w:rsidRPr="00BF21D9" w:rsidRDefault="007F3FF0" w:rsidP="007F3FF0">
      <w:pPr>
        <w:pStyle w:val="ListParagraph"/>
        <w:numPr>
          <w:ilvl w:val="1"/>
          <w:numId w:val="2"/>
        </w:numPr>
        <w:rPr>
          <w:sz w:val="22"/>
          <w:szCs w:val="28"/>
        </w:rPr>
      </w:pPr>
      <w:r w:rsidRPr="00DA1641">
        <w:rPr>
          <w:sz w:val="22"/>
          <w:szCs w:val="28"/>
        </w:rPr>
        <w:t>macOS Ventura 13.3.1</w:t>
      </w:r>
    </w:p>
    <w:p w14:paraId="5FC9F499" w14:textId="77777777" w:rsidR="007F3FF0" w:rsidRPr="00DA1641" w:rsidRDefault="007F3FF0" w:rsidP="007F3FF0">
      <w:pPr>
        <w:pStyle w:val="ListParagraph"/>
        <w:numPr>
          <w:ilvl w:val="0"/>
          <w:numId w:val="2"/>
        </w:numPr>
        <w:rPr>
          <w:sz w:val="22"/>
          <w:szCs w:val="28"/>
        </w:rPr>
      </w:pPr>
      <w:r w:rsidRPr="00DA1641">
        <w:rPr>
          <w:sz w:val="22"/>
          <w:szCs w:val="28"/>
        </w:rPr>
        <w:t>Testing Environment</w:t>
      </w:r>
    </w:p>
    <w:p w14:paraId="61B973BD" w14:textId="77777777" w:rsidR="007F3FF0" w:rsidRPr="00576427" w:rsidRDefault="007F3FF0" w:rsidP="007F3FF0">
      <w:pPr>
        <w:pStyle w:val="ListParagraph"/>
        <w:numPr>
          <w:ilvl w:val="1"/>
          <w:numId w:val="2"/>
        </w:numPr>
        <w:rPr>
          <w:sz w:val="22"/>
          <w:szCs w:val="28"/>
        </w:rPr>
      </w:pPr>
      <w:r w:rsidRPr="00576427">
        <w:rPr>
          <w:sz w:val="22"/>
          <w:szCs w:val="28"/>
        </w:rPr>
        <w:t xml:space="preserve">macOS Terminal (version 2.13) — </w:t>
      </w:r>
      <w:proofErr w:type="spellStart"/>
      <w:r w:rsidRPr="00576427">
        <w:rPr>
          <w:sz w:val="22"/>
          <w:szCs w:val="28"/>
        </w:rPr>
        <w:t>zsh</w:t>
      </w:r>
      <w:proofErr w:type="spellEnd"/>
    </w:p>
    <w:p w14:paraId="7FC6259A" w14:textId="2013DB2D" w:rsidR="00FA4721" w:rsidRDefault="00DE67A1" w:rsidP="00FA4721">
      <w:pPr>
        <w:pStyle w:val="ListParagraph"/>
        <w:numPr>
          <w:ilvl w:val="1"/>
          <w:numId w:val="2"/>
        </w:numPr>
        <w:jc w:val="left"/>
        <w:rPr>
          <w:sz w:val="22"/>
          <w:szCs w:val="28"/>
        </w:rPr>
      </w:pPr>
      <w:proofErr w:type="spellStart"/>
      <w:r>
        <w:rPr>
          <w:sz w:val="22"/>
          <w:szCs w:val="28"/>
        </w:rPr>
        <w:t>clang</w:t>
      </w:r>
      <w:proofErr w:type="spellEnd"/>
      <w:r w:rsidR="00FA4721">
        <w:rPr>
          <w:sz w:val="22"/>
          <w:szCs w:val="28"/>
        </w:rPr>
        <w:t xml:space="preserve"> </w:t>
      </w:r>
      <w:r w:rsidR="00FA4721" w:rsidRPr="00576427">
        <w:rPr>
          <w:sz w:val="22"/>
          <w:szCs w:val="28"/>
        </w:rPr>
        <w:t>—</w:t>
      </w:r>
      <w:r w:rsidR="00FA4721">
        <w:rPr>
          <w:sz w:val="22"/>
          <w:szCs w:val="28"/>
        </w:rPr>
        <w:t xml:space="preserve"> </w:t>
      </w:r>
      <w:proofErr w:type="spellStart"/>
      <w:r w:rsidR="00FA4721">
        <w:rPr>
          <w:sz w:val="22"/>
          <w:szCs w:val="28"/>
        </w:rPr>
        <w:t>gcc</w:t>
      </w:r>
      <w:proofErr w:type="spellEnd"/>
      <w:r w:rsidR="00FA4721">
        <w:rPr>
          <w:sz w:val="22"/>
          <w:szCs w:val="28"/>
        </w:rPr>
        <w:t xml:space="preserve"> -</w:t>
      </w:r>
      <w:proofErr w:type="spellStart"/>
      <w:r w:rsidR="00FA4721">
        <w:rPr>
          <w:sz w:val="22"/>
          <w:szCs w:val="28"/>
        </w:rPr>
        <w:t>Xclang</w:t>
      </w:r>
      <w:proofErr w:type="spellEnd"/>
      <w:r w:rsidR="00FA4721">
        <w:rPr>
          <w:sz w:val="22"/>
          <w:szCs w:val="28"/>
        </w:rPr>
        <w:t xml:space="preserve"> -</w:t>
      </w:r>
      <w:proofErr w:type="spellStart"/>
      <w:r w:rsidR="00FA4721">
        <w:rPr>
          <w:sz w:val="22"/>
          <w:szCs w:val="28"/>
        </w:rPr>
        <w:t>fopenmp</w:t>
      </w:r>
      <w:proofErr w:type="spellEnd"/>
      <w:r w:rsidR="00FA4721">
        <w:rPr>
          <w:sz w:val="22"/>
          <w:szCs w:val="28"/>
        </w:rPr>
        <w:t xml:space="preserve"> -</w:t>
      </w:r>
      <w:proofErr w:type="spellStart"/>
      <w:r w:rsidR="00FA4721">
        <w:rPr>
          <w:sz w:val="22"/>
          <w:szCs w:val="28"/>
        </w:rPr>
        <w:t>lomp</w:t>
      </w:r>
      <w:proofErr w:type="spellEnd"/>
      <w:r w:rsidR="00FA4721">
        <w:rPr>
          <w:sz w:val="22"/>
          <w:szCs w:val="28"/>
        </w:rPr>
        <w:t xml:space="preserve"> </w:t>
      </w:r>
      <w:r w:rsidR="00FA4721">
        <w:rPr>
          <w:sz w:val="22"/>
          <w:szCs w:val="28"/>
        </w:rPr>
        <w:br/>
        <w:t>-L/opt/homebrew/opt/</w:t>
      </w:r>
      <w:proofErr w:type="spellStart"/>
      <w:r w:rsidR="00FA4721">
        <w:rPr>
          <w:sz w:val="22"/>
          <w:szCs w:val="28"/>
        </w:rPr>
        <w:t>libomp</w:t>
      </w:r>
      <w:proofErr w:type="spellEnd"/>
      <w:r w:rsidR="00FA4721">
        <w:rPr>
          <w:sz w:val="22"/>
          <w:szCs w:val="28"/>
        </w:rPr>
        <w:t>/lib -I/opt/homebrew/opt/</w:t>
      </w:r>
      <w:proofErr w:type="spellStart"/>
      <w:r w:rsidR="00FA4721">
        <w:rPr>
          <w:sz w:val="22"/>
          <w:szCs w:val="28"/>
        </w:rPr>
        <w:t>libomp</w:t>
      </w:r>
      <w:proofErr w:type="spellEnd"/>
      <w:r w:rsidR="00FA4721">
        <w:rPr>
          <w:sz w:val="22"/>
          <w:szCs w:val="28"/>
        </w:rPr>
        <w:t>/</w:t>
      </w:r>
      <w:proofErr w:type="gramStart"/>
      <w:r w:rsidR="00FA4721">
        <w:rPr>
          <w:sz w:val="22"/>
          <w:szCs w:val="28"/>
        </w:rPr>
        <w:t>include</w:t>
      </w:r>
      <w:proofErr w:type="gramEnd"/>
    </w:p>
    <w:p w14:paraId="1361F825" w14:textId="6D5DA1B1" w:rsidR="00DE67A1" w:rsidRPr="00AF10F5" w:rsidRDefault="00DE67A1" w:rsidP="00DE67A1">
      <w:pPr>
        <w:pStyle w:val="ListParagraph"/>
        <w:numPr>
          <w:ilvl w:val="2"/>
          <w:numId w:val="2"/>
        </w:num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macOS </w:t>
      </w:r>
      <w:proofErr w:type="spellStart"/>
      <w:r>
        <w:rPr>
          <w:sz w:val="22"/>
          <w:szCs w:val="28"/>
        </w:rPr>
        <w:t>gcc</w:t>
      </w:r>
      <w:proofErr w:type="spellEnd"/>
      <w:r>
        <w:rPr>
          <w:sz w:val="22"/>
          <w:szCs w:val="28"/>
        </w:rPr>
        <w:t xml:space="preserve"> compiler is linked automatically to clang </w:t>
      </w:r>
      <w:proofErr w:type="gramStart"/>
      <w:r>
        <w:rPr>
          <w:sz w:val="22"/>
          <w:szCs w:val="28"/>
        </w:rPr>
        <w:t>compiler</w:t>
      </w:r>
      <w:proofErr w:type="gramEnd"/>
    </w:p>
    <w:p w14:paraId="06D48A8A" w14:textId="77777777" w:rsidR="007F3FF0" w:rsidRDefault="007F3FF0" w:rsidP="007F3FF0">
      <w:pPr>
        <w:jc w:val="left"/>
      </w:pPr>
    </w:p>
    <w:p w14:paraId="22D37B38" w14:textId="77777777" w:rsidR="007F3FF0" w:rsidRDefault="007F3FF0" w:rsidP="007F3FF0">
      <w:pPr>
        <w:widowControl/>
        <w:wordWrap/>
        <w:autoSpaceDE/>
        <w:autoSpaceDN/>
        <w:spacing w:after="0"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62AD7D5" w14:textId="77777777" w:rsidR="007F3FF0" w:rsidRPr="00EE578C" w:rsidRDefault="007F3FF0" w:rsidP="007F3FF0">
      <w:pPr>
        <w:pStyle w:val="Heading1"/>
        <w:numPr>
          <w:ilvl w:val="0"/>
          <w:numId w:val="3"/>
        </w:numPr>
        <w:rPr>
          <w:b/>
          <w:bCs/>
          <w:color w:val="000000" w:themeColor="text1"/>
        </w:rPr>
      </w:pPr>
      <w:bookmarkStart w:id="2" w:name="_Toc135861699"/>
      <w:r w:rsidRPr="00EE578C">
        <w:rPr>
          <w:b/>
          <w:bCs/>
          <w:color w:val="000000" w:themeColor="text1"/>
        </w:rPr>
        <w:lastRenderedPageBreak/>
        <w:t>Table / Graph</w:t>
      </w:r>
      <w:bookmarkEnd w:id="2"/>
    </w:p>
    <w:p w14:paraId="54A6BA9A" w14:textId="77777777" w:rsidR="007F3FF0" w:rsidRPr="00A37571" w:rsidRDefault="007F3FF0" w:rsidP="007F3FF0">
      <w:pPr>
        <w:pStyle w:val="Heading2"/>
        <w:numPr>
          <w:ilvl w:val="0"/>
          <w:numId w:val="4"/>
        </w:numPr>
        <w:rPr>
          <w:color w:val="000000" w:themeColor="text1"/>
        </w:rPr>
      </w:pPr>
      <w:bookmarkStart w:id="3" w:name="_Toc135861700"/>
      <w:r w:rsidRPr="00A37571">
        <w:rPr>
          <w:color w:val="000000" w:themeColor="text1"/>
        </w:rPr>
        <w:t>Execution Time</w:t>
      </w:r>
      <w:bookmarkEnd w:id="3"/>
    </w:p>
    <w:p w14:paraId="1B5196F1" w14:textId="77777777" w:rsidR="007F3FF0" w:rsidRDefault="007F3FF0" w:rsidP="007F3FF0">
      <w:pPr>
        <w:keepNext/>
        <w:jc w:val="left"/>
      </w:pPr>
      <w:r>
        <w:rPr>
          <w:noProof/>
        </w:rPr>
        <w:drawing>
          <wp:inline distT="0" distB="0" distL="0" distR="0" wp14:anchorId="5192BFF4" wp14:editId="06D40489">
            <wp:extent cx="5942167" cy="4039200"/>
            <wp:effectExtent l="0" t="0" r="1905" b="0"/>
            <wp:docPr id="51324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47174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67" cy="40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84BBB" w14:textId="0D5057DF" w:rsidR="007F3FF0" w:rsidRDefault="007F3FF0" w:rsidP="007F3FF0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343A">
        <w:rPr>
          <w:noProof/>
        </w:rPr>
        <w:t>1</w:t>
      </w:r>
      <w:r>
        <w:fldChar w:fldCharType="end"/>
      </w:r>
      <w:r>
        <w:t>. Error Bar Graph</w:t>
      </w:r>
      <w:r w:rsidR="00A56E43">
        <w:t>s</w:t>
      </w:r>
      <w:r>
        <w:t xml:space="preserve"> of </w:t>
      </w:r>
      <w:r>
        <w:rPr>
          <w:rFonts w:hint="eastAsia"/>
        </w:rPr>
        <w:t>E</w:t>
      </w:r>
      <w:r>
        <w:t xml:space="preserve">xecution Time </w:t>
      </w:r>
      <w:r>
        <w:rPr>
          <w:noProof/>
        </w:rPr>
        <w:t>using Static</w:t>
      </w:r>
      <w:r w:rsidR="004F543A">
        <w:rPr>
          <w:noProof/>
        </w:rPr>
        <w:t>,</w:t>
      </w:r>
      <w:r>
        <w:rPr>
          <w:noProof/>
        </w:rPr>
        <w:t xml:space="preserve"> Dynamic</w:t>
      </w:r>
      <w:r w:rsidR="004F543A">
        <w:rPr>
          <w:noProof/>
        </w:rPr>
        <w:t>, and Guided</w:t>
      </w:r>
      <w:r>
        <w:rPr>
          <w:noProof/>
        </w:rPr>
        <w:t xml:space="preserve"> Scheduling </w:t>
      </w:r>
      <w:r w:rsidR="004F543A">
        <w:rPr>
          <w:noProof/>
        </w:rPr>
        <w:t xml:space="preserve">in Different Chunk Sizes </w:t>
      </w:r>
      <w:r>
        <w:rPr>
          <w:noProof/>
        </w:rPr>
        <w:t>(10-Fold).</w:t>
      </w:r>
    </w:p>
    <w:p w14:paraId="1B550FA6" w14:textId="77777777" w:rsidR="004F543A" w:rsidRDefault="004F543A" w:rsidP="004F543A">
      <w:pPr>
        <w:keepNext/>
      </w:pPr>
      <w:r>
        <w:rPr>
          <w:noProof/>
        </w:rPr>
        <w:drawing>
          <wp:inline distT="0" distB="0" distL="0" distR="0" wp14:anchorId="531BBCF1" wp14:editId="0BBEEDF9">
            <wp:extent cx="5943600" cy="1457960"/>
            <wp:effectExtent l="0" t="0" r="0" b="2540"/>
            <wp:docPr id="1668827282" name="Picture 1" descr="A picture containing line, plot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27282" name="Picture 1" descr="A picture containing line, plot, diagram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16E8" w14:textId="46CD1F73" w:rsidR="007F3FF0" w:rsidRDefault="004F543A" w:rsidP="004F543A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343A">
        <w:rPr>
          <w:noProof/>
        </w:rPr>
        <w:t>2</w:t>
      </w:r>
      <w:r>
        <w:fldChar w:fldCharType="end"/>
      </w:r>
      <w:r>
        <w:t>. Error Bar Graph</w:t>
      </w:r>
      <w:r w:rsidR="00A56E43">
        <w:t>s</w:t>
      </w:r>
      <w:r>
        <w:t xml:space="preserve"> of Execution Time</w:t>
      </w:r>
      <w:r w:rsidR="00A56E43">
        <w:t xml:space="preserve"> using Chunk Sizes 1, 5, 10, and 100</w:t>
      </w:r>
      <w:r>
        <w:t xml:space="preserve"> </w:t>
      </w:r>
      <w:r w:rsidR="00A56E43">
        <w:t xml:space="preserve">in Different Scheduling Schemes </w:t>
      </w:r>
      <w:r>
        <w:rPr>
          <w:noProof/>
        </w:rPr>
        <w:t>(10-Fold).</w:t>
      </w:r>
    </w:p>
    <w:p w14:paraId="30D5957D" w14:textId="0CD4B414" w:rsidR="00954CD0" w:rsidRPr="00954CD0" w:rsidRDefault="00954CD0" w:rsidP="00954CD0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r>
        <w:br w:type="page"/>
      </w:r>
    </w:p>
    <w:p w14:paraId="4461912E" w14:textId="267D1412" w:rsidR="007F3FF0" w:rsidRDefault="007F3FF0" w:rsidP="007F3FF0">
      <w:pPr>
        <w:pStyle w:val="Caption"/>
        <w:keepNext/>
        <w:jc w:val="center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E343A">
        <w:rPr>
          <w:noProof/>
        </w:rPr>
        <w:t>1</w:t>
      </w:r>
      <w:r>
        <w:fldChar w:fldCharType="end"/>
      </w:r>
      <w:r>
        <w:t xml:space="preserve">. Table showing Average Execution Time </w:t>
      </w:r>
      <w:r>
        <w:rPr>
          <w:noProof/>
        </w:rPr>
        <w:t xml:space="preserve">using </w:t>
      </w:r>
      <w:r w:rsidR="00A52778">
        <w:rPr>
          <w:noProof/>
        </w:rPr>
        <w:t>Different</w:t>
      </w:r>
      <w:r w:rsidR="00593CF5">
        <w:rPr>
          <w:noProof/>
        </w:rPr>
        <w:t xml:space="preserve"> </w:t>
      </w:r>
      <w:r>
        <w:rPr>
          <w:noProof/>
        </w:rPr>
        <w:t>Scheduling</w:t>
      </w:r>
      <w:r w:rsidR="00593CF5">
        <w:rPr>
          <w:noProof/>
        </w:rPr>
        <w:t xml:space="preserve"> Schemes and</w:t>
      </w:r>
      <w:r>
        <w:rPr>
          <w:noProof/>
        </w:rPr>
        <w:t xml:space="preserve"> Chunk Size</w:t>
      </w:r>
      <w:r w:rsidR="00593CF5">
        <w:rPr>
          <w:noProof/>
        </w:rPr>
        <w:t>s</w:t>
      </w:r>
      <w:r>
        <w:rPr>
          <w:noProof/>
        </w:rPr>
        <w:t xml:space="preserve"> (10-Fold).</w:t>
      </w:r>
    </w:p>
    <w:tbl>
      <w:tblPr>
        <w:tblStyle w:val="TableGrid"/>
        <w:tblW w:w="10296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955"/>
        <w:gridCol w:w="956"/>
        <w:gridCol w:w="955"/>
        <w:gridCol w:w="956"/>
        <w:gridCol w:w="955"/>
        <w:gridCol w:w="956"/>
        <w:gridCol w:w="955"/>
        <w:gridCol w:w="956"/>
        <w:gridCol w:w="956"/>
      </w:tblGrid>
      <w:tr w:rsidR="00AB0E1F" w14:paraId="5EFFE095" w14:textId="77777777" w:rsidTr="00AB0E1F">
        <w:trPr>
          <w:trHeight w:val="31"/>
          <w:jc w:val="center"/>
        </w:trPr>
        <w:tc>
          <w:tcPr>
            <w:tcW w:w="988" w:type="dxa"/>
            <w:vAlign w:val="center"/>
          </w:tcPr>
          <w:p w14:paraId="6E0B75D0" w14:textId="77777777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 xml:space="preserve">Execution Time </w:t>
            </w:r>
            <w:r w:rsidRPr="00954CD0">
              <w:rPr>
                <w:rFonts w:cstheme="minorHAnsi"/>
                <w:i/>
                <w:iCs/>
                <w:sz w:val="18"/>
                <w:szCs w:val="18"/>
              </w:rPr>
              <w:t>(</w:t>
            </w:r>
            <w:proofErr w:type="spellStart"/>
            <w:r w:rsidRPr="00954CD0">
              <w:rPr>
                <w:rFonts w:cstheme="minorHAnsi"/>
                <w:i/>
                <w:iCs/>
                <w:sz w:val="18"/>
                <w:szCs w:val="18"/>
              </w:rPr>
              <w:t>ms</w:t>
            </w:r>
            <w:proofErr w:type="spellEnd"/>
            <w:r w:rsidRPr="00954CD0">
              <w:rPr>
                <w:rFonts w:cstheme="minorHAnsi"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708" w:type="dxa"/>
            <w:vAlign w:val="center"/>
          </w:tcPr>
          <w:p w14:paraId="7B6EE4E5" w14:textId="49CF0D5B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Chunk Size</w:t>
            </w:r>
          </w:p>
        </w:tc>
        <w:tc>
          <w:tcPr>
            <w:tcW w:w="955" w:type="dxa"/>
            <w:vAlign w:val="center"/>
          </w:tcPr>
          <w:p w14:paraId="48B3A02D" w14:textId="3F820E64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956" w:type="dxa"/>
            <w:vAlign w:val="center"/>
          </w:tcPr>
          <w:p w14:paraId="2E14C2AE" w14:textId="77777777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955" w:type="dxa"/>
            <w:vAlign w:val="center"/>
          </w:tcPr>
          <w:p w14:paraId="6D7D4900" w14:textId="77777777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956" w:type="dxa"/>
            <w:vAlign w:val="center"/>
          </w:tcPr>
          <w:p w14:paraId="7A668340" w14:textId="77777777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955" w:type="dxa"/>
            <w:vAlign w:val="center"/>
          </w:tcPr>
          <w:p w14:paraId="49C63100" w14:textId="77777777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956" w:type="dxa"/>
            <w:vAlign w:val="center"/>
          </w:tcPr>
          <w:p w14:paraId="5352A57D" w14:textId="77777777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955" w:type="dxa"/>
            <w:vAlign w:val="center"/>
          </w:tcPr>
          <w:p w14:paraId="24A39A1B" w14:textId="77777777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956" w:type="dxa"/>
            <w:vAlign w:val="center"/>
          </w:tcPr>
          <w:p w14:paraId="335BD4A7" w14:textId="77777777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956" w:type="dxa"/>
            <w:vAlign w:val="center"/>
          </w:tcPr>
          <w:p w14:paraId="64F9D226" w14:textId="77777777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16</w:t>
            </w:r>
          </w:p>
        </w:tc>
      </w:tr>
      <w:tr w:rsidR="00AB0E1F" w14:paraId="01A523EE" w14:textId="77777777" w:rsidTr="00AB0E1F">
        <w:trPr>
          <w:trHeight w:val="252"/>
          <w:jc w:val="center"/>
        </w:trPr>
        <w:tc>
          <w:tcPr>
            <w:tcW w:w="988" w:type="dxa"/>
            <w:vAlign w:val="center"/>
          </w:tcPr>
          <w:p w14:paraId="195799BC" w14:textId="39C1E98F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Static</w:t>
            </w:r>
          </w:p>
        </w:tc>
        <w:tc>
          <w:tcPr>
            <w:tcW w:w="708" w:type="dxa"/>
            <w:vMerge w:val="restart"/>
            <w:vAlign w:val="center"/>
          </w:tcPr>
          <w:p w14:paraId="66AE9A50" w14:textId="00AE396A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955" w:type="dxa"/>
            <w:vAlign w:val="center"/>
          </w:tcPr>
          <w:p w14:paraId="50B18076" w14:textId="36F546A4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37.8461</w:t>
            </w:r>
          </w:p>
        </w:tc>
        <w:tc>
          <w:tcPr>
            <w:tcW w:w="956" w:type="dxa"/>
            <w:vAlign w:val="center"/>
          </w:tcPr>
          <w:p w14:paraId="449A0D6D" w14:textId="2435B42C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46.8988</w:t>
            </w:r>
          </w:p>
        </w:tc>
        <w:tc>
          <w:tcPr>
            <w:tcW w:w="955" w:type="dxa"/>
            <w:vAlign w:val="center"/>
          </w:tcPr>
          <w:p w14:paraId="6501F147" w14:textId="3B4DBFF2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24.3494</w:t>
            </w:r>
          </w:p>
        </w:tc>
        <w:tc>
          <w:tcPr>
            <w:tcW w:w="956" w:type="dxa"/>
            <w:vAlign w:val="center"/>
          </w:tcPr>
          <w:p w14:paraId="1692131A" w14:textId="30C97717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23.6849</w:t>
            </w:r>
          </w:p>
        </w:tc>
        <w:tc>
          <w:tcPr>
            <w:tcW w:w="955" w:type="dxa"/>
            <w:vAlign w:val="center"/>
          </w:tcPr>
          <w:p w14:paraId="7CF38BE8" w14:textId="3BEA6E78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21.881</w:t>
            </w:r>
          </w:p>
        </w:tc>
        <w:tc>
          <w:tcPr>
            <w:tcW w:w="956" w:type="dxa"/>
            <w:vAlign w:val="center"/>
          </w:tcPr>
          <w:p w14:paraId="264B3DB7" w14:textId="2B9CC584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23.5707</w:t>
            </w:r>
          </w:p>
        </w:tc>
        <w:tc>
          <w:tcPr>
            <w:tcW w:w="955" w:type="dxa"/>
            <w:vAlign w:val="center"/>
          </w:tcPr>
          <w:p w14:paraId="2F8B67D4" w14:textId="38521D37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20.8306</w:t>
            </w:r>
          </w:p>
        </w:tc>
        <w:tc>
          <w:tcPr>
            <w:tcW w:w="956" w:type="dxa"/>
            <w:vAlign w:val="center"/>
          </w:tcPr>
          <w:p w14:paraId="121AFB66" w14:textId="41378CAA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22.2372</w:t>
            </w:r>
          </w:p>
        </w:tc>
        <w:tc>
          <w:tcPr>
            <w:tcW w:w="956" w:type="dxa"/>
            <w:vAlign w:val="center"/>
          </w:tcPr>
          <w:p w14:paraId="302B2131" w14:textId="0B1C2CC1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20.6411</w:t>
            </w:r>
          </w:p>
        </w:tc>
      </w:tr>
      <w:tr w:rsidR="00AB0E1F" w14:paraId="3E6FD8F8" w14:textId="77777777" w:rsidTr="00AB0E1F">
        <w:trPr>
          <w:trHeight w:val="252"/>
          <w:jc w:val="center"/>
        </w:trPr>
        <w:tc>
          <w:tcPr>
            <w:tcW w:w="988" w:type="dxa"/>
            <w:vAlign w:val="center"/>
          </w:tcPr>
          <w:p w14:paraId="37600DBF" w14:textId="5F29F242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Dynamic</w:t>
            </w:r>
          </w:p>
        </w:tc>
        <w:tc>
          <w:tcPr>
            <w:tcW w:w="708" w:type="dxa"/>
            <w:vMerge/>
            <w:vAlign w:val="center"/>
          </w:tcPr>
          <w:p w14:paraId="151D39E8" w14:textId="77777777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7AFC1946" w14:textId="52ED972B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35.3322</w:t>
            </w:r>
          </w:p>
        </w:tc>
        <w:tc>
          <w:tcPr>
            <w:tcW w:w="956" w:type="dxa"/>
            <w:vAlign w:val="center"/>
          </w:tcPr>
          <w:p w14:paraId="34628346" w14:textId="7FCD2927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240.559</w:t>
            </w:r>
          </w:p>
        </w:tc>
        <w:tc>
          <w:tcPr>
            <w:tcW w:w="955" w:type="dxa"/>
            <w:vAlign w:val="center"/>
          </w:tcPr>
          <w:p w14:paraId="4252DD2F" w14:textId="7CB0C9E1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247.7957</w:t>
            </w:r>
          </w:p>
        </w:tc>
        <w:tc>
          <w:tcPr>
            <w:tcW w:w="956" w:type="dxa"/>
            <w:vAlign w:val="center"/>
          </w:tcPr>
          <w:p w14:paraId="7FFC3C39" w14:textId="253DC1BD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383.0341</w:t>
            </w:r>
          </w:p>
        </w:tc>
        <w:tc>
          <w:tcPr>
            <w:tcW w:w="955" w:type="dxa"/>
            <w:vAlign w:val="center"/>
          </w:tcPr>
          <w:p w14:paraId="0A9F42FB" w14:textId="4D3E3305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423.0457</w:t>
            </w:r>
          </w:p>
        </w:tc>
        <w:tc>
          <w:tcPr>
            <w:tcW w:w="956" w:type="dxa"/>
            <w:vAlign w:val="center"/>
          </w:tcPr>
          <w:p w14:paraId="1AD95CCB" w14:textId="66382BF8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418.6088</w:t>
            </w:r>
          </w:p>
        </w:tc>
        <w:tc>
          <w:tcPr>
            <w:tcW w:w="955" w:type="dxa"/>
            <w:vAlign w:val="center"/>
          </w:tcPr>
          <w:p w14:paraId="1FC9A7C6" w14:textId="13FBAB2E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408.3619</w:t>
            </w:r>
          </w:p>
        </w:tc>
        <w:tc>
          <w:tcPr>
            <w:tcW w:w="956" w:type="dxa"/>
            <w:vAlign w:val="center"/>
          </w:tcPr>
          <w:p w14:paraId="16360A1C" w14:textId="38E2AE45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419.1155</w:t>
            </w:r>
          </w:p>
        </w:tc>
        <w:tc>
          <w:tcPr>
            <w:tcW w:w="956" w:type="dxa"/>
            <w:vAlign w:val="center"/>
          </w:tcPr>
          <w:p w14:paraId="322E89F9" w14:textId="6B446D7F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418.4885</w:t>
            </w:r>
          </w:p>
        </w:tc>
      </w:tr>
      <w:tr w:rsidR="00AB0E1F" w14:paraId="6177E4F1" w14:textId="77777777" w:rsidTr="00AB0E1F">
        <w:trPr>
          <w:trHeight w:val="252"/>
          <w:jc w:val="center"/>
        </w:trPr>
        <w:tc>
          <w:tcPr>
            <w:tcW w:w="988" w:type="dxa"/>
            <w:vAlign w:val="center"/>
          </w:tcPr>
          <w:p w14:paraId="63E36ED2" w14:textId="5D141C67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Guided</w:t>
            </w:r>
          </w:p>
        </w:tc>
        <w:tc>
          <w:tcPr>
            <w:tcW w:w="708" w:type="dxa"/>
            <w:vMerge/>
            <w:vAlign w:val="center"/>
          </w:tcPr>
          <w:p w14:paraId="33A610D5" w14:textId="77777777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271F4821" w14:textId="3B299893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35.3105</w:t>
            </w:r>
          </w:p>
        </w:tc>
        <w:tc>
          <w:tcPr>
            <w:tcW w:w="956" w:type="dxa"/>
            <w:vAlign w:val="center"/>
          </w:tcPr>
          <w:p w14:paraId="761EEBA8" w14:textId="45CF078F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18.1108</w:t>
            </w:r>
          </w:p>
        </w:tc>
        <w:tc>
          <w:tcPr>
            <w:tcW w:w="955" w:type="dxa"/>
            <w:vAlign w:val="center"/>
          </w:tcPr>
          <w:p w14:paraId="1B438BC9" w14:textId="3261CFB8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9.6657</w:t>
            </w:r>
          </w:p>
        </w:tc>
        <w:tc>
          <w:tcPr>
            <w:tcW w:w="956" w:type="dxa"/>
            <w:vAlign w:val="center"/>
          </w:tcPr>
          <w:p w14:paraId="09566C53" w14:textId="6D6A865B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7.2931</w:t>
            </w:r>
          </w:p>
        </w:tc>
        <w:tc>
          <w:tcPr>
            <w:tcW w:w="955" w:type="dxa"/>
            <w:vAlign w:val="center"/>
          </w:tcPr>
          <w:p w14:paraId="53865882" w14:textId="2AB139F6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6.6585</w:t>
            </w:r>
          </w:p>
        </w:tc>
        <w:tc>
          <w:tcPr>
            <w:tcW w:w="956" w:type="dxa"/>
            <w:vAlign w:val="center"/>
          </w:tcPr>
          <w:p w14:paraId="63FE6172" w14:textId="6C09513B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7.416</w:t>
            </w:r>
          </w:p>
        </w:tc>
        <w:tc>
          <w:tcPr>
            <w:tcW w:w="955" w:type="dxa"/>
            <w:vAlign w:val="center"/>
          </w:tcPr>
          <w:p w14:paraId="30ED33AC" w14:textId="3C7E2D7C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6.5209</w:t>
            </w:r>
          </w:p>
        </w:tc>
        <w:tc>
          <w:tcPr>
            <w:tcW w:w="956" w:type="dxa"/>
            <w:vAlign w:val="center"/>
          </w:tcPr>
          <w:p w14:paraId="16E41E7C" w14:textId="4FA3BAFF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6.6462</w:t>
            </w:r>
          </w:p>
        </w:tc>
        <w:tc>
          <w:tcPr>
            <w:tcW w:w="956" w:type="dxa"/>
            <w:vAlign w:val="center"/>
          </w:tcPr>
          <w:p w14:paraId="48723C16" w14:textId="5749B761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6.2761</w:t>
            </w:r>
          </w:p>
        </w:tc>
      </w:tr>
      <w:tr w:rsidR="00AB0E1F" w14:paraId="23865ACF" w14:textId="77777777" w:rsidTr="00AB0E1F">
        <w:trPr>
          <w:trHeight w:val="252"/>
          <w:jc w:val="center"/>
        </w:trPr>
        <w:tc>
          <w:tcPr>
            <w:tcW w:w="988" w:type="dxa"/>
            <w:vAlign w:val="center"/>
          </w:tcPr>
          <w:p w14:paraId="4F96E04B" w14:textId="673FA99D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Static</w:t>
            </w:r>
          </w:p>
        </w:tc>
        <w:tc>
          <w:tcPr>
            <w:tcW w:w="708" w:type="dxa"/>
            <w:vMerge w:val="restart"/>
            <w:vAlign w:val="center"/>
          </w:tcPr>
          <w:p w14:paraId="35E6413C" w14:textId="36DD44D7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955" w:type="dxa"/>
            <w:vAlign w:val="center"/>
          </w:tcPr>
          <w:p w14:paraId="6A2788EA" w14:textId="420CEFE9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35.4016</w:t>
            </w:r>
          </w:p>
        </w:tc>
        <w:tc>
          <w:tcPr>
            <w:tcW w:w="956" w:type="dxa"/>
            <w:vAlign w:val="center"/>
          </w:tcPr>
          <w:p w14:paraId="09BC79E3" w14:textId="055C9829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18.3613</w:t>
            </w:r>
          </w:p>
        </w:tc>
        <w:tc>
          <w:tcPr>
            <w:tcW w:w="955" w:type="dxa"/>
            <w:vAlign w:val="center"/>
          </w:tcPr>
          <w:p w14:paraId="1E9CBD21" w14:textId="4C46208E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9.5432</w:t>
            </w:r>
          </w:p>
        </w:tc>
        <w:tc>
          <w:tcPr>
            <w:tcW w:w="956" w:type="dxa"/>
            <w:vAlign w:val="center"/>
          </w:tcPr>
          <w:p w14:paraId="7E104F49" w14:textId="395BC240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10.3336</w:t>
            </w:r>
          </w:p>
        </w:tc>
        <w:tc>
          <w:tcPr>
            <w:tcW w:w="955" w:type="dxa"/>
            <w:vAlign w:val="center"/>
          </w:tcPr>
          <w:p w14:paraId="52BE9B7B" w14:textId="1037E2DA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8.7958</w:t>
            </w:r>
          </w:p>
        </w:tc>
        <w:tc>
          <w:tcPr>
            <w:tcW w:w="956" w:type="dxa"/>
            <w:vAlign w:val="center"/>
          </w:tcPr>
          <w:p w14:paraId="755F902D" w14:textId="4B067141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8.5212</w:t>
            </w:r>
          </w:p>
        </w:tc>
        <w:tc>
          <w:tcPr>
            <w:tcW w:w="955" w:type="dxa"/>
            <w:vAlign w:val="center"/>
          </w:tcPr>
          <w:p w14:paraId="6E2B0E06" w14:textId="51339CF5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8.532</w:t>
            </w:r>
          </w:p>
        </w:tc>
        <w:tc>
          <w:tcPr>
            <w:tcW w:w="956" w:type="dxa"/>
            <w:vAlign w:val="center"/>
          </w:tcPr>
          <w:p w14:paraId="04C5E9CE" w14:textId="441954BF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8.4181</w:t>
            </w:r>
          </w:p>
        </w:tc>
        <w:tc>
          <w:tcPr>
            <w:tcW w:w="956" w:type="dxa"/>
            <w:vAlign w:val="center"/>
          </w:tcPr>
          <w:p w14:paraId="37A72D6C" w14:textId="1AD4F2E3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8.1129</w:t>
            </w:r>
          </w:p>
        </w:tc>
      </w:tr>
      <w:tr w:rsidR="00AB0E1F" w14:paraId="3DE0D814" w14:textId="77777777" w:rsidTr="00AB0E1F">
        <w:trPr>
          <w:trHeight w:val="252"/>
          <w:jc w:val="center"/>
        </w:trPr>
        <w:tc>
          <w:tcPr>
            <w:tcW w:w="988" w:type="dxa"/>
            <w:vAlign w:val="center"/>
          </w:tcPr>
          <w:p w14:paraId="15A3F8E5" w14:textId="105ACB7F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Dynamic</w:t>
            </w:r>
          </w:p>
        </w:tc>
        <w:tc>
          <w:tcPr>
            <w:tcW w:w="708" w:type="dxa"/>
            <w:vMerge/>
            <w:vAlign w:val="center"/>
          </w:tcPr>
          <w:p w14:paraId="7BBF25AC" w14:textId="77777777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4E90213D" w14:textId="7676BD96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35.3603</w:t>
            </w:r>
          </w:p>
        </w:tc>
        <w:tc>
          <w:tcPr>
            <w:tcW w:w="956" w:type="dxa"/>
            <w:vAlign w:val="center"/>
          </w:tcPr>
          <w:p w14:paraId="0A57F5E8" w14:textId="44541C80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55.2999</w:t>
            </w:r>
          </w:p>
        </w:tc>
        <w:tc>
          <w:tcPr>
            <w:tcW w:w="955" w:type="dxa"/>
            <w:vAlign w:val="center"/>
          </w:tcPr>
          <w:p w14:paraId="6B818977" w14:textId="69D641D3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73.3646</w:t>
            </w:r>
          </w:p>
        </w:tc>
        <w:tc>
          <w:tcPr>
            <w:tcW w:w="956" w:type="dxa"/>
            <w:vAlign w:val="center"/>
          </w:tcPr>
          <w:p w14:paraId="63837F4F" w14:textId="5BA827FF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85.6627</w:t>
            </w:r>
          </w:p>
        </w:tc>
        <w:tc>
          <w:tcPr>
            <w:tcW w:w="955" w:type="dxa"/>
            <w:vAlign w:val="center"/>
          </w:tcPr>
          <w:p w14:paraId="46B7D4E3" w14:textId="5D135480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87.6504</w:t>
            </w:r>
          </w:p>
        </w:tc>
        <w:tc>
          <w:tcPr>
            <w:tcW w:w="956" w:type="dxa"/>
            <w:vAlign w:val="center"/>
          </w:tcPr>
          <w:p w14:paraId="156EE47B" w14:textId="499D9DCC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87.825</w:t>
            </w:r>
          </w:p>
        </w:tc>
        <w:tc>
          <w:tcPr>
            <w:tcW w:w="955" w:type="dxa"/>
            <w:vAlign w:val="center"/>
          </w:tcPr>
          <w:p w14:paraId="5A3FF842" w14:textId="3EBB7925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89.0107</w:t>
            </w:r>
          </w:p>
        </w:tc>
        <w:tc>
          <w:tcPr>
            <w:tcW w:w="956" w:type="dxa"/>
            <w:vAlign w:val="center"/>
          </w:tcPr>
          <w:p w14:paraId="6323D0F2" w14:textId="392358B5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87.7361</w:t>
            </w:r>
          </w:p>
        </w:tc>
        <w:tc>
          <w:tcPr>
            <w:tcW w:w="956" w:type="dxa"/>
            <w:vAlign w:val="center"/>
          </w:tcPr>
          <w:p w14:paraId="7013AD00" w14:textId="1C0EF08C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87.4747</w:t>
            </w:r>
          </w:p>
        </w:tc>
      </w:tr>
      <w:tr w:rsidR="00AB0E1F" w14:paraId="64163C1B" w14:textId="77777777" w:rsidTr="00AB0E1F">
        <w:trPr>
          <w:trHeight w:val="252"/>
          <w:jc w:val="center"/>
        </w:trPr>
        <w:tc>
          <w:tcPr>
            <w:tcW w:w="988" w:type="dxa"/>
            <w:vAlign w:val="center"/>
          </w:tcPr>
          <w:p w14:paraId="0AE1EC38" w14:textId="41650F83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Guided</w:t>
            </w:r>
          </w:p>
        </w:tc>
        <w:tc>
          <w:tcPr>
            <w:tcW w:w="708" w:type="dxa"/>
            <w:vMerge/>
            <w:vAlign w:val="center"/>
          </w:tcPr>
          <w:p w14:paraId="1B5C943E" w14:textId="77777777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182FD193" w14:textId="36651CFB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35.3939</w:t>
            </w:r>
          </w:p>
        </w:tc>
        <w:tc>
          <w:tcPr>
            <w:tcW w:w="956" w:type="dxa"/>
            <w:vAlign w:val="center"/>
          </w:tcPr>
          <w:p w14:paraId="7D87B4D6" w14:textId="400C6400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18.1142</w:t>
            </w:r>
          </w:p>
        </w:tc>
        <w:tc>
          <w:tcPr>
            <w:tcW w:w="955" w:type="dxa"/>
            <w:vAlign w:val="center"/>
          </w:tcPr>
          <w:p w14:paraId="5A317E09" w14:textId="4CDC71F3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9.4267</w:t>
            </w:r>
          </w:p>
        </w:tc>
        <w:tc>
          <w:tcPr>
            <w:tcW w:w="956" w:type="dxa"/>
            <w:vAlign w:val="center"/>
          </w:tcPr>
          <w:p w14:paraId="37BD08B2" w14:textId="76699DED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7.2172</w:t>
            </w:r>
          </w:p>
        </w:tc>
        <w:tc>
          <w:tcPr>
            <w:tcW w:w="955" w:type="dxa"/>
            <w:vAlign w:val="center"/>
          </w:tcPr>
          <w:p w14:paraId="6A035DF1" w14:textId="28559609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6.2039</w:t>
            </w:r>
          </w:p>
        </w:tc>
        <w:tc>
          <w:tcPr>
            <w:tcW w:w="956" w:type="dxa"/>
            <w:vAlign w:val="center"/>
          </w:tcPr>
          <w:p w14:paraId="1E37D91E" w14:textId="6DEFECA0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6.1433</w:t>
            </w:r>
          </w:p>
        </w:tc>
        <w:tc>
          <w:tcPr>
            <w:tcW w:w="955" w:type="dxa"/>
            <w:vAlign w:val="center"/>
          </w:tcPr>
          <w:p w14:paraId="5F912352" w14:textId="215250BB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6.1495</w:t>
            </w:r>
          </w:p>
        </w:tc>
        <w:tc>
          <w:tcPr>
            <w:tcW w:w="956" w:type="dxa"/>
            <w:vAlign w:val="center"/>
          </w:tcPr>
          <w:p w14:paraId="5E04EF4F" w14:textId="167BAAC0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6.1461</w:t>
            </w:r>
          </w:p>
        </w:tc>
        <w:tc>
          <w:tcPr>
            <w:tcW w:w="956" w:type="dxa"/>
            <w:vAlign w:val="center"/>
          </w:tcPr>
          <w:p w14:paraId="7E5D8076" w14:textId="042EE7B5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6.3064</w:t>
            </w:r>
          </w:p>
        </w:tc>
      </w:tr>
      <w:tr w:rsidR="00AB0E1F" w14:paraId="5D0CBF4F" w14:textId="77777777" w:rsidTr="00AB0E1F">
        <w:trPr>
          <w:trHeight w:val="252"/>
          <w:jc w:val="center"/>
        </w:trPr>
        <w:tc>
          <w:tcPr>
            <w:tcW w:w="988" w:type="dxa"/>
            <w:vAlign w:val="center"/>
          </w:tcPr>
          <w:p w14:paraId="19612EA4" w14:textId="063D8A5A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Static</w:t>
            </w:r>
          </w:p>
        </w:tc>
        <w:tc>
          <w:tcPr>
            <w:tcW w:w="708" w:type="dxa"/>
            <w:vMerge w:val="restart"/>
            <w:vAlign w:val="center"/>
          </w:tcPr>
          <w:p w14:paraId="789535F1" w14:textId="55669929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955" w:type="dxa"/>
            <w:vAlign w:val="center"/>
          </w:tcPr>
          <w:p w14:paraId="404710AF" w14:textId="60159FE0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35.3046</w:t>
            </w:r>
          </w:p>
        </w:tc>
        <w:tc>
          <w:tcPr>
            <w:tcW w:w="956" w:type="dxa"/>
            <w:vAlign w:val="center"/>
          </w:tcPr>
          <w:p w14:paraId="0157F1E1" w14:textId="38A33449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18.14</w:t>
            </w:r>
          </w:p>
        </w:tc>
        <w:tc>
          <w:tcPr>
            <w:tcW w:w="955" w:type="dxa"/>
            <w:vAlign w:val="center"/>
          </w:tcPr>
          <w:p w14:paraId="25E6F239" w14:textId="68199B2D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9.4579</w:t>
            </w:r>
          </w:p>
        </w:tc>
        <w:tc>
          <w:tcPr>
            <w:tcW w:w="956" w:type="dxa"/>
            <w:vAlign w:val="center"/>
          </w:tcPr>
          <w:p w14:paraId="27E73200" w14:textId="3962F234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9.6841</w:t>
            </w:r>
          </w:p>
        </w:tc>
        <w:tc>
          <w:tcPr>
            <w:tcW w:w="955" w:type="dxa"/>
            <w:vAlign w:val="center"/>
          </w:tcPr>
          <w:p w14:paraId="6B75FF4E" w14:textId="23F27B1A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7.7582</w:t>
            </w:r>
          </w:p>
        </w:tc>
        <w:tc>
          <w:tcPr>
            <w:tcW w:w="956" w:type="dxa"/>
            <w:vAlign w:val="center"/>
          </w:tcPr>
          <w:p w14:paraId="28D0389A" w14:textId="28694F7E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7.8543</w:t>
            </w:r>
          </w:p>
        </w:tc>
        <w:tc>
          <w:tcPr>
            <w:tcW w:w="955" w:type="dxa"/>
            <w:vAlign w:val="center"/>
          </w:tcPr>
          <w:p w14:paraId="57184555" w14:textId="6B1B4D58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7.4974</w:t>
            </w:r>
          </w:p>
        </w:tc>
        <w:tc>
          <w:tcPr>
            <w:tcW w:w="956" w:type="dxa"/>
            <w:vAlign w:val="center"/>
          </w:tcPr>
          <w:p w14:paraId="5928C277" w14:textId="11730822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8.1527</w:t>
            </w:r>
          </w:p>
        </w:tc>
        <w:tc>
          <w:tcPr>
            <w:tcW w:w="956" w:type="dxa"/>
            <w:vAlign w:val="center"/>
          </w:tcPr>
          <w:p w14:paraId="0BB9415A" w14:textId="050BA7D8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7.9212</w:t>
            </w:r>
          </w:p>
        </w:tc>
      </w:tr>
      <w:tr w:rsidR="00AB0E1F" w14:paraId="5264C8A6" w14:textId="77777777" w:rsidTr="00AB0E1F">
        <w:trPr>
          <w:trHeight w:val="252"/>
          <w:jc w:val="center"/>
        </w:trPr>
        <w:tc>
          <w:tcPr>
            <w:tcW w:w="988" w:type="dxa"/>
            <w:vAlign w:val="center"/>
          </w:tcPr>
          <w:p w14:paraId="2FA37456" w14:textId="01F14F8D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Dynamic</w:t>
            </w:r>
          </w:p>
        </w:tc>
        <w:tc>
          <w:tcPr>
            <w:tcW w:w="708" w:type="dxa"/>
            <w:vMerge/>
            <w:vAlign w:val="center"/>
          </w:tcPr>
          <w:p w14:paraId="2640A7BE" w14:textId="77777777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2CB2E32E" w14:textId="699DA104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35.3056</w:t>
            </w:r>
          </w:p>
        </w:tc>
        <w:tc>
          <w:tcPr>
            <w:tcW w:w="956" w:type="dxa"/>
            <w:vAlign w:val="center"/>
          </w:tcPr>
          <w:p w14:paraId="65C230AD" w14:textId="70C8FCF8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33.9541</w:t>
            </w:r>
          </w:p>
        </w:tc>
        <w:tc>
          <w:tcPr>
            <w:tcW w:w="955" w:type="dxa"/>
            <w:vAlign w:val="center"/>
          </w:tcPr>
          <w:p w14:paraId="65D25C4C" w14:textId="5498462D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26.5344</w:t>
            </w:r>
          </w:p>
        </w:tc>
        <w:tc>
          <w:tcPr>
            <w:tcW w:w="956" w:type="dxa"/>
            <w:vAlign w:val="center"/>
          </w:tcPr>
          <w:p w14:paraId="522BCEB0" w14:textId="1C3FBF3D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40.3051</w:t>
            </w:r>
          </w:p>
        </w:tc>
        <w:tc>
          <w:tcPr>
            <w:tcW w:w="955" w:type="dxa"/>
            <w:vAlign w:val="center"/>
          </w:tcPr>
          <w:p w14:paraId="75A5122C" w14:textId="6F6F4F3D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44.9028</w:t>
            </w:r>
          </w:p>
        </w:tc>
        <w:tc>
          <w:tcPr>
            <w:tcW w:w="956" w:type="dxa"/>
            <w:vAlign w:val="center"/>
          </w:tcPr>
          <w:p w14:paraId="58B712D3" w14:textId="1435CFBD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46.0538</w:t>
            </w:r>
          </w:p>
        </w:tc>
        <w:tc>
          <w:tcPr>
            <w:tcW w:w="955" w:type="dxa"/>
            <w:vAlign w:val="center"/>
          </w:tcPr>
          <w:p w14:paraId="025A17C6" w14:textId="2BEF3E4D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48.1588</w:t>
            </w:r>
          </w:p>
        </w:tc>
        <w:tc>
          <w:tcPr>
            <w:tcW w:w="956" w:type="dxa"/>
            <w:vAlign w:val="center"/>
          </w:tcPr>
          <w:p w14:paraId="554EC8B7" w14:textId="52F213D2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48.2437</w:t>
            </w:r>
          </w:p>
        </w:tc>
        <w:tc>
          <w:tcPr>
            <w:tcW w:w="956" w:type="dxa"/>
            <w:vAlign w:val="center"/>
          </w:tcPr>
          <w:p w14:paraId="4A7700C1" w14:textId="2B32B262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47.9024</w:t>
            </w:r>
          </w:p>
        </w:tc>
      </w:tr>
      <w:tr w:rsidR="00AB0E1F" w14:paraId="6CC80C31" w14:textId="77777777" w:rsidTr="00AB0E1F">
        <w:trPr>
          <w:trHeight w:val="252"/>
          <w:jc w:val="center"/>
        </w:trPr>
        <w:tc>
          <w:tcPr>
            <w:tcW w:w="988" w:type="dxa"/>
            <w:vAlign w:val="center"/>
          </w:tcPr>
          <w:p w14:paraId="74031356" w14:textId="424B87AD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Guided</w:t>
            </w:r>
          </w:p>
        </w:tc>
        <w:tc>
          <w:tcPr>
            <w:tcW w:w="708" w:type="dxa"/>
            <w:vMerge/>
            <w:vAlign w:val="center"/>
          </w:tcPr>
          <w:p w14:paraId="74ECE12D" w14:textId="77777777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3509B40B" w14:textId="5F36F815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35.3099</w:t>
            </w:r>
          </w:p>
        </w:tc>
        <w:tc>
          <w:tcPr>
            <w:tcW w:w="956" w:type="dxa"/>
            <w:vAlign w:val="center"/>
          </w:tcPr>
          <w:p w14:paraId="504CCFC1" w14:textId="5AD83177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18.196</w:t>
            </w:r>
          </w:p>
        </w:tc>
        <w:tc>
          <w:tcPr>
            <w:tcW w:w="955" w:type="dxa"/>
            <w:vAlign w:val="center"/>
          </w:tcPr>
          <w:p w14:paraId="2DCAFD13" w14:textId="32EE9B64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9.4205</w:t>
            </w:r>
          </w:p>
        </w:tc>
        <w:tc>
          <w:tcPr>
            <w:tcW w:w="956" w:type="dxa"/>
            <w:vAlign w:val="center"/>
          </w:tcPr>
          <w:p w14:paraId="5F5B9333" w14:textId="06CC1A28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7.1963</w:t>
            </w:r>
          </w:p>
        </w:tc>
        <w:tc>
          <w:tcPr>
            <w:tcW w:w="955" w:type="dxa"/>
            <w:vAlign w:val="center"/>
          </w:tcPr>
          <w:p w14:paraId="572AE870" w14:textId="5F14274D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6.0319</w:t>
            </w:r>
          </w:p>
        </w:tc>
        <w:tc>
          <w:tcPr>
            <w:tcW w:w="956" w:type="dxa"/>
            <w:vAlign w:val="center"/>
          </w:tcPr>
          <w:p w14:paraId="2423F385" w14:textId="2334ACB6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6.3407</w:t>
            </w:r>
          </w:p>
        </w:tc>
        <w:tc>
          <w:tcPr>
            <w:tcW w:w="955" w:type="dxa"/>
            <w:vAlign w:val="center"/>
          </w:tcPr>
          <w:p w14:paraId="1241FF33" w14:textId="36D27FA2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6.1114</w:t>
            </w:r>
          </w:p>
        </w:tc>
        <w:tc>
          <w:tcPr>
            <w:tcW w:w="956" w:type="dxa"/>
            <w:vAlign w:val="center"/>
          </w:tcPr>
          <w:p w14:paraId="08E7FEC1" w14:textId="44774890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6.4599</w:t>
            </w:r>
          </w:p>
        </w:tc>
        <w:tc>
          <w:tcPr>
            <w:tcW w:w="956" w:type="dxa"/>
            <w:vAlign w:val="center"/>
          </w:tcPr>
          <w:p w14:paraId="4724E092" w14:textId="2F278691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6.2535</w:t>
            </w:r>
          </w:p>
        </w:tc>
      </w:tr>
      <w:tr w:rsidR="00AB0E1F" w14:paraId="690ECA6E" w14:textId="77777777" w:rsidTr="00AB0E1F">
        <w:trPr>
          <w:trHeight w:val="252"/>
          <w:jc w:val="center"/>
        </w:trPr>
        <w:tc>
          <w:tcPr>
            <w:tcW w:w="988" w:type="dxa"/>
            <w:vAlign w:val="center"/>
          </w:tcPr>
          <w:p w14:paraId="38DCC496" w14:textId="5D3A08D8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Static</w:t>
            </w:r>
          </w:p>
        </w:tc>
        <w:tc>
          <w:tcPr>
            <w:tcW w:w="708" w:type="dxa"/>
            <w:vMerge w:val="restart"/>
            <w:vAlign w:val="center"/>
          </w:tcPr>
          <w:p w14:paraId="6B236A01" w14:textId="666DF0FF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100</w:t>
            </w:r>
          </w:p>
        </w:tc>
        <w:tc>
          <w:tcPr>
            <w:tcW w:w="955" w:type="dxa"/>
            <w:vAlign w:val="center"/>
          </w:tcPr>
          <w:p w14:paraId="086E748E" w14:textId="1A6242BE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35.375</w:t>
            </w:r>
          </w:p>
        </w:tc>
        <w:tc>
          <w:tcPr>
            <w:tcW w:w="956" w:type="dxa"/>
            <w:vAlign w:val="center"/>
          </w:tcPr>
          <w:p w14:paraId="107A18B2" w14:textId="46A7333D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18.472</w:t>
            </w:r>
          </w:p>
        </w:tc>
        <w:tc>
          <w:tcPr>
            <w:tcW w:w="955" w:type="dxa"/>
            <w:vAlign w:val="center"/>
          </w:tcPr>
          <w:p w14:paraId="3712257A" w14:textId="17657830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11.1781</w:t>
            </w:r>
          </w:p>
        </w:tc>
        <w:tc>
          <w:tcPr>
            <w:tcW w:w="956" w:type="dxa"/>
            <w:vAlign w:val="center"/>
          </w:tcPr>
          <w:p w14:paraId="4E3497BB" w14:textId="2AC098CA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9.1725</w:t>
            </w:r>
          </w:p>
        </w:tc>
        <w:tc>
          <w:tcPr>
            <w:tcW w:w="955" w:type="dxa"/>
            <w:vAlign w:val="center"/>
          </w:tcPr>
          <w:p w14:paraId="52ADB5AD" w14:textId="39B23E92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9.0264</w:t>
            </w:r>
          </w:p>
        </w:tc>
        <w:tc>
          <w:tcPr>
            <w:tcW w:w="956" w:type="dxa"/>
            <w:vAlign w:val="center"/>
          </w:tcPr>
          <w:p w14:paraId="6D1F9865" w14:textId="061741EE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8.4157</w:t>
            </w:r>
          </w:p>
        </w:tc>
        <w:tc>
          <w:tcPr>
            <w:tcW w:w="955" w:type="dxa"/>
            <w:vAlign w:val="center"/>
          </w:tcPr>
          <w:p w14:paraId="70263FC4" w14:textId="45490799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6.8534</w:t>
            </w:r>
          </w:p>
        </w:tc>
        <w:tc>
          <w:tcPr>
            <w:tcW w:w="956" w:type="dxa"/>
            <w:vAlign w:val="center"/>
          </w:tcPr>
          <w:p w14:paraId="066943C2" w14:textId="1DB56501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7.6796</w:t>
            </w:r>
          </w:p>
        </w:tc>
        <w:tc>
          <w:tcPr>
            <w:tcW w:w="956" w:type="dxa"/>
            <w:vAlign w:val="center"/>
          </w:tcPr>
          <w:p w14:paraId="0F591F34" w14:textId="52F0AAD5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7.5932</w:t>
            </w:r>
          </w:p>
        </w:tc>
      </w:tr>
      <w:tr w:rsidR="00AB0E1F" w14:paraId="33CA9E41" w14:textId="77777777" w:rsidTr="00AB0E1F">
        <w:trPr>
          <w:trHeight w:val="252"/>
          <w:jc w:val="center"/>
        </w:trPr>
        <w:tc>
          <w:tcPr>
            <w:tcW w:w="988" w:type="dxa"/>
            <w:vAlign w:val="center"/>
          </w:tcPr>
          <w:p w14:paraId="79646CBF" w14:textId="1672263B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Dynamic</w:t>
            </w:r>
          </w:p>
        </w:tc>
        <w:tc>
          <w:tcPr>
            <w:tcW w:w="708" w:type="dxa"/>
            <w:vMerge/>
            <w:vAlign w:val="center"/>
          </w:tcPr>
          <w:p w14:paraId="39FFD2A2" w14:textId="77777777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1CACC929" w14:textId="471FB69A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35.7212</w:t>
            </w:r>
          </w:p>
        </w:tc>
        <w:tc>
          <w:tcPr>
            <w:tcW w:w="956" w:type="dxa"/>
            <w:vAlign w:val="center"/>
          </w:tcPr>
          <w:p w14:paraId="2BADE16B" w14:textId="7D29C962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18.3933</w:t>
            </w:r>
          </w:p>
        </w:tc>
        <w:tc>
          <w:tcPr>
            <w:tcW w:w="955" w:type="dxa"/>
            <w:vAlign w:val="center"/>
          </w:tcPr>
          <w:p w14:paraId="48AD9033" w14:textId="70295834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10.4156</w:t>
            </w:r>
          </w:p>
        </w:tc>
        <w:tc>
          <w:tcPr>
            <w:tcW w:w="956" w:type="dxa"/>
            <w:vAlign w:val="center"/>
          </w:tcPr>
          <w:p w14:paraId="4581D58F" w14:textId="776EC931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8.5418</w:t>
            </w:r>
          </w:p>
        </w:tc>
        <w:tc>
          <w:tcPr>
            <w:tcW w:w="955" w:type="dxa"/>
            <w:vAlign w:val="center"/>
          </w:tcPr>
          <w:p w14:paraId="20EAB168" w14:textId="03B5FB1A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7.7752</w:t>
            </w:r>
          </w:p>
        </w:tc>
        <w:tc>
          <w:tcPr>
            <w:tcW w:w="956" w:type="dxa"/>
            <w:vAlign w:val="center"/>
          </w:tcPr>
          <w:p w14:paraId="66A4B02E" w14:textId="1B3963CA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7.8939</w:t>
            </w:r>
          </w:p>
        </w:tc>
        <w:tc>
          <w:tcPr>
            <w:tcW w:w="955" w:type="dxa"/>
            <w:vAlign w:val="center"/>
          </w:tcPr>
          <w:p w14:paraId="5707C6E7" w14:textId="64D6B061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7.7548</w:t>
            </w:r>
          </w:p>
        </w:tc>
        <w:tc>
          <w:tcPr>
            <w:tcW w:w="956" w:type="dxa"/>
            <w:vAlign w:val="center"/>
          </w:tcPr>
          <w:p w14:paraId="60665EDD" w14:textId="440DE9FF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7.7914</w:t>
            </w:r>
          </w:p>
        </w:tc>
        <w:tc>
          <w:tcPr>
            <w:tcW w:w="956" w:type="dxa"/>
            <w:vAlign w:val="center"/>
          </w:tcPr>
          <w:p w14:paraId="5252210C" w14:textId="75D6948D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7.8533</w:t>
            </w:r>
          </w:p>
        </w:tc>
      </w:tr>
      <w:tr w:rsidR="00AB0E1F" w14:paraId="14799E1F" w14:textId="77777777" w:rsidTr="00AB0E1F">
        <w:trPr>
          <w:trHeight w:val="252"/>
          <w:jc w:val="center"/>
        </w:trPr>
        <w:tc>
          <w:tcPr>
            <w:tcW w:w="988" w:type="dxa"/>
            <w:vAlign w:val="center"/>
          </w:tcPr>
          <w:p w14:paraId="4AC46138" w14:textId="4C7FC875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Guided</w:t>
            </w:r>
          </w:p>
        </w:tc>
        <w:tc>
          <w:tcPr>
            <w:tcW w:w="708" w:type="dxa"/>
            <w:vMerge/>
            <w:vAlign w:val="center"/>
          </w:tcPr>
          <w:p w14:paraId="0CBAA2F9" w14:textId="77777777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6AD27663" w14:textId="26AD117B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35.3035</w:t>
            </w:r>
          </w:p>
        </w:tc>
        <w:tc>
          <w:tcPr>
            <w:tcW w:w="956" w:type="dxa"/>
            <w:vAlign w:val="center"/>
          </w:tcPr>
          <w:p w14:paraId="27149406" w14:textId="588465DD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18.1077</w:t>
            </w:r>
          </w:p>
        </w:tc>
        <w:tc>
          <w:tcPr>
            <w:tcW w:w="955" w:type="dxa"/>
            <w:vAlign w:val="center"/>
          </w:tcPr>
          <w:p w14:paraId="5B7F7EEC" w14:textId="6A44A261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9.7051</w:t>
            </w:r>
          </w:p>
        </w:tc>
        <w:tc>
          <w:tcPr>
            <w:tcW w:w="956" w:type="dxa"/>
            <w:vAlign w:val="center"/>
          </w:tcPr>
          <w:p w14:paraId="45350E48" w14:textId="66164DEF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7.2072</w:t>
            </w:r>
          </w:p>
        </w:tc>
        <w:tc>
          <w:tcPr>
            <w:tcW w:w="955" w:type="dxa"/>
            <w:vAlign w:val="center"/>
          </w:tcPr>
          <w:p w14:paraId="1F71C53D" w14:textId="00B8BCD8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6.0936</w:t>
            </w:r>
          </w:p>
        </w:tc>
        <w:tc>
          <w:tcPr>
            <w:tcW w:w="956" w:type="dxa"/>
            <w:vAlign w:val="center"/>
          </w:tcPr>
          <w:p w14:paraId="6AA869E8" w14:textId="4A3156FA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6.1058</w:t>
            </w:r>
          </w:p>
        </w:tc>
        <w:tc>
          <w:tcPr>
            <w:tcW w:w="955" w:type="dxa"/>
            <w:vAlign w:val="center"/>
          </w:tcPr>
          <w:p w14:paraId="59F3E4B0" w14:textId="61E28A9D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6.4143</w:t>
            </w:r>
          </w:p>
        </w:tc>
        <w:tc>
          <w:tcPr>
            <w:tcW w:w="956" w:type="dxa"/>
            <w:vAlign w:val="center"/>
          </w:tcPr>
          <w:p w14:paraId="7C9913FE" w14:textId="4AEC8D83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6.3137</w:t>
            </w:r>
          </w:p>
        </w:tc>
        <w:tc>
          <w:tcPr>
            <w:tcW w:w="956" w:type="dxa"/>
            <w:vAlign w:val="center"/>
          </w:tcPr>
          <w:p w14:paraId="17A0F23C" w14:textId="6FFDCAAE" w:rsidR="00954CD0" w:rsidRPr="00954CD0" w:rsidRDefault="00954CD0" w:rsidP="00AB0E1F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18"/>
                <w:lang w:val="en-KR"/>
              </w:rPr>
            </w:pPr>
            <w:r w:rsidRPr="00954CD0">
              <w:rPr>
                <w:rFonts w:cstheme="minorHAnsi"/>
                <w:color w:val="000000"/>
                <w:sz w:val="18"/>
                <w:szCs w:val="18"/>
              </w:rPr>
              <w:t>7.3257</w:t>
            </w:r>
          </w:p>
        </w:tc>
      </w:tr>
    </w:tbl>
    <w:p w14:paraId="513B3824" w14:textId="77777777" w:rsidR="00D832C9" w:rsidRDefault="00D832C9" w:rsidP="00D832C9">
      <w:pPr>
        <w:pStyle w:val="Heading2"/>
        <w:ind w:left="720"/>
        <w:rPr>
          <w:color w:val="000000" w:themeColor="text1"/>
        </w:rPr>
      </w:pPr>
    </w:p>
    <w:p w14:paraId="17C1BE18" w14:textId="77777777" w:rsidR="00DA2F57" w:rsidRPr="00DA2F57" w:rsidRDefault="00DA2F57" w:rsidP="00DA2F57"/>
    <w:p w14:paraId="7456711E" w14:textId="113C4BF9" w:rsidR="007F3FF0" w:rsidRPr="00A37571" w:rsidRDefault="007F3FF0" w:rsidP="007F3FF0">
      <w:pPr>
        <w:pStyle w:val="Heading2"/>
        <w:numPr>
          <w:ilvl w:val="0"/>
          <w:numId w:val="4"/>
        </w:numPr>
        <w:rPr>
          <w:color w:val="000000" w:themeColor="text1"/>
        </w:rPr>
      </w:pPr>
      <w:bookmarkStart w:id="4" w:name="_Toc135861701"/>
      <w:r w:rsidRPr="00A37571">
        <w:rPr>
          <w:color w:val="000000" w:themeColor="text1"/>
        </w:rPr>
        <w:t>Performance</w:t>
      </w:r>
      <w:bookmarkEnd w:id="4"/>
    </w:p>
    <w:p w14:paraId="333E7566" w14:textId="77777777" w:rsidR="007F3FF0" w:rsidRDefault="007F3FF0" w:rsidP="007F3FF0">
      <w:pPr>
        <w:keepNext/>
        <w:jc w:val="left"/>
      </w:pPr>
      <w:r>
        <w:rPr>
          <w:noProof/>
        </w:rPr>
        <w:drawing>
          <wp:inline distT="0" distB="0" distL="0" distR="0" wp14:anchorId="36D8B00B" wp14:editId="3E29FE37">
            <wp:extent cx="5942427" cy="4010376"/>
            <wp:effectExtent l="0" t="0" r="1270" b="3175"/>
            <wp:docPr id="1451654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5469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427" cy="401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9A4D" w14:textId="3346C94B" w:rsidR="007F3FF0" w:rsidRDefault="007F3FF0" w:rsidP="007F3FF0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343A">
        <w:rPr>
          <w:noProof/>
        </w:rPr>
        <w:t>3</w:t>
      </w:r>
      <w:r>
        <w:fldChar w:fldCharType="end"/>
      </w:r>
      <w:r w:rsidR="00A56E43">
        <w:t>.</w:t>
      </w:r>
      <w:r w:rsidR="00A56E43" w:rsidRPr="00A56E43">
        <w:t xml:space="preserve"> </w:t>
      </w:r>
      <w:r w:rsidR="00A56E43">
        <w:t>Error Bar Graphs o</w:t>
      </w:r>
      <w:r w:rsidR="00A56E43">
        <w:t xml:space="preserve">f Performance </w:t>
      </w:r>
      <w:r w:rsidR="00A56E43">
        <w:rPr>
          <w:noProof/>
        </w:rPr>
        <w:t>using Static, Dynamic, and Guided Scheduling in Different Chunk Sizes (10-Fold).</w:t>
      </w:r>
    </w:p>
    <w:p w14:paraId="34D8E38D" w14:textId="77777777" w:rsidR="00A56E43" w:rsidRDefault="00A56E43" w:rsidP="00A56E43">
      <w:pPr>
        <w:keepNext/>
      </w:pPr>
      <w:r>
        <w:rPr>
          <w:noProof/>
        </w:rPr>
        <w:lastRenderedPageBreak/>
        <w:drawing>
          <wp:inline distT="0" distB="0" distL="0" distR="0" wp14:anchorId="131767E2" wp14:editId="6FEF49C8">
            <wp:extent cx="5943600" cy="1450975"/>
            <wp:effectExtent l="0" t="0" r="0" b="0"/>
            <wp:docPr id="234715967" name="Picture 2" descr="A picture containing line, diagram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15967" name="Picture 2" descr="A picture containing line, diagram, plo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6A6B" w14:textId="5E38F320" w:rsidR="007F3FF0" w:rsidRDefault="00A56E43" w:rsidP="00A56E43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343A">
        <w:rPr>
          <w:noProof/>
        </w:rPr>
        <w:t>4</w:t>
      </w:r>
      <w:r>
        <w:fldChar w:fldCharType="end"/>
      </w:r>
      <w:r>
        <w:t xml:space="preserve">. </w:t>
      </w:r>
      <w:r>
        <w:t>Error Bar Graphs o</w:t>
      </w:r>
      <w:r>
        <w:t>f Performance using</w:t>
      </w:r>
      <w:r>
        <w:t xml:space="preserve"> Chunk Sizes 1, 5, 10, and 100 in Different Scheduling Schemes </w:t>
      </w:r>
      <w:r>
        <w:rPr>
          <w:noProof/>
        </w:rPr>
        <w:t>(10-Fold).</w:t>
      </w:r>
    </w:p>
    <w:p w14:paraId="022EF876" w14:textId="77777777" w:rsidR="00DA2F57" w:rsidRPr="00DA2F57" w:rsidRDefault="00DA2F57" w:rsidP="00DA2F57">
      <w:pPr>
        <w:rPr>
          <w:rFonts w:hint="eastAsia"/>
        </w:rPr>
      </w:pPr>
    </w:p>
    <w:p w14:paraId="598C99A6" w14:textId="093D7C24" w:rsidR="005F7AC8" w:rsidRDefault="005F7AC8" w:rsidP="005F7AC8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E343A">
        <w:rPr>
          <w:noProof/>
        </w:rPr>
        <w:t>2</w:t>
      </w:r>
      <w:r>
        <w:fldChar w:fldCharType="end"/>
      </w:r>
      <w:r>
        <w:t>. Table showing Average Performance using Different Scheduling Schemes and Chunk Sizes (10-Fold).</w:t>
      </w:r>
    </w:p>
    <w:tbl>
      <w:tblPr>
        <w:tblStyle w:val="TableGrid"/>
        <w:tblW w:w="10585" w:type="dxa"/>
        <w:jc w:val="center"/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955"/>
        <w:gridCol w:w="956"/>
        <w:gridCol w:w="955"/>
        <w:gridCol w:w="956"/>
        <w:gridCol w:w="955"/>
        <w:gridCol w:w="956"/>
        <w:gridCol w:w="955"/>
        <w:gridCol w:w="956"/>
        <w:gridCol w:w="956"/>
      </w:tblGrid>
      <w:tr w:rsidR="005F7AC8" w14:paraId="2991C903" w14:textId="77777777" w:rsidTr="005F7AC8">
        <w:trPr>
          <w:trHeight w:val="31"/>
          <w:jc w:val="center"/>
        </w:trPr>
        <w:tc>
          <w:tcPr>
            <w:tcW w:w="1277" w:type="dxa"/>
            <w:vAlign w:val="center"/>
          </w:tcPr>
          <w:p w14:paraId="5B3CD8B7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Performance </w:t>
            </w:r>
            <w:r w:rsidRPr="00954CD0">
              <w:rPr>
                <w:rFonts w:cstheme="minorHAnsi"/>
                <w:i/>
                <w:iCs/>
                <w:sz w:val="18"/>
                <w:szCs w:val="18"/>
              </w:rPr>
              <w:t>(</w:t>
            </w:r>
            <w:r>
              <w:rPr>
                <w:rFonts w:cstheme="minorHAnsi"/>
                <w:i/>
                <w:iCs/>
                <w:sz w:val="18"/>
                <w:szCs w:val="18"/>
              </w:rPr>
              <w:t>1/</w:t>
            </w:r>
            <w:proofErr w:type="spellStart"/>
            <w:r w:rsidRPr="00954CD0">
              <w:rPr>
                <w:rFonts w:cstheme="minorHAnsi"/>
                <w:i/>
                <w:iCs/>
                <w:sz w:val="18"/>
                <w:szCs w:val="18"/>
              </w:rPr>
              <w:t>ms</w:t>
            </w:r>
            <w:proofErr w:type="spellEnd"/>
            <w:r w:rsidRPr="00954CD0">
              <w:rPr>
                <w:rFonts w:cstheme="minorHAnsi"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708" w:type="dxa"/>
            <w:vAlign w:val="center"/>
          </w:tcPr>
          <w:p w14:paraId="4852C4EA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Chunk Size</w:t>
            </w:r>
          </w:p>
        </w:tc>
        <w:tc>
          <w:tcPr>
            <w:tcW w:w="955" w:type="dxa"/>
            <w:vAlign w:val="center"/>
          </w:tcPr>
          <w:p w14:paraId="2A591615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956" w:type="dxa"/>
            <w:vAlign w:val="center"/>
          </w:tcPr>
          <w:p w14:paraId="36B0EBA3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955" w:type="dxa"/>
            <w:vAlign w:val="center"/>
          </w:tcPr>
          <w:p w14:paraId="3C4C950C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956" w:type="dxa"/>
            <w:vAlign w:val="center"/>
          </w:tcPr>
          <w:p w14:paraId="60FEB61D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955" w:type="dxa"/>
            <w:vAlign w:val="center"/>
          </w:tcPr>
          <w:p w14:paraId="269D5EB0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956" w:type="dxa"/>
            <w:vAlign w:val="center"/>
          </w:tcPr>
          <w:p w14:paraId="7E464BD8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955" w:type="dxa"/>
            <w:vAlign w:val="center"/>
          </w:tcPr>
          <w:p w14:paraId="69D8895D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956" w:type="dxa"/>
            <w:vAlign w:val="center"/>
          </w:tcPr>
          <w:p w14:paraId="331AA434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956" w:type="dxa"/>
            <w:vAlign w:val="center"/>
          </w:tcPr>
          <w:p w14:paraId="201A3C8E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16</w:t>
            </w:r>
          </w:p>
        </w:tc>
      </w:tr>
      <w:tr w:rsidR="005F7AC8" w14:paraId="24644A52" w14:textId="77777777" w:rsidTr="005F7AC8">
        <w:trPr>
          <w:trHeight w:val="252"/>
          <w:jc w:val="center"/>
        </w:trPr>
        <w:tc>
          <w:tcPr>
            <w:tcW w:w="1277" w:type="dxa"/>
            <w:vAlign w:val="center"/>
          </w:tcPr>
          <w:p w14:paraId="58D93F1F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Static</w:t>
            </w:r>
          </w:p>
        </w:tc>
        <w:tc>
          <w:tcPr>
            <w:tcW w:w="708" w:type="dxa"/>
            <w:vMerge w:val="restart"/>
            <w:vAlign w:val="center"/>
          </w:tcPr>
          <w:p w14:paraId="21576999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955" w:type="dxa"/>
            <w:vAlign w:val="center"/>
          </w:tcPr>
          <w:p w14:paraId="317AC430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0.02712064</w:t>
            </w:r>
          </w:p>
        </w:tc>
        <w:tc>
          <w:tcPr>
            <w:tcW w:w="956" w:type="dxa"/>
            <w:vAlign w:val="center"/>
          </w:tcPr>
          <w:p w14:paraId="4DC5225B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0.02132277</w:t>
            </w:r>
          </w:p>
        </w:tc>
        <w:tc>
          <w:tcPr>
            <w:tcW w:w="955" w:type="dxa"/>
            <w:vAlign w:val="center"/>
          </w:tcPr>
          <w:p w14:paraId="1EC3CA63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0.04106971</w:t>
            </w:r>
          </w:p>
        </w:tc>
        <w:tc>
          <w:tcPr>
            <w:tcW w:w="956" w:type="dxa"/>
            <w:vAlign w:val="center"/>
          </w:tcPr>
          <w:p w14:paraId="5837FCD3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0.04233131</w:t>
            </w:r>
          </w:p>
        </w:tc>
        <w:tc>
          <w:tcPr>
            <w:tcW w:w="955" w:type="dxa"/>
            <w:vAlign w:val="center"/>
          </w:tcPr>
          <w:p w14:paraId="76EB01B7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0.04618477</w:t>
            </w:r>
          </w:p>
        </w:tc>
        <w:tc>
          <w:tcPr>
            <w:tcW w:w="956" w:type="dxa"/>
            <w:vAlign w:val="center"/>
          </w:tcPr>
          <w:p w14:paraId="30ADCC3B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0.04267625</w:t>
            </w:r>
          </w:p>
        </w:tc>
        <w:tc>
          <w:tcPr>
            <w:tcW w:w="955" w:type="dxa"/>
            <w:vAlign w:val="center"/>
          </w:tcPr>
          <w:p w14:paraId="1680CBED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0.04813753</w:t>
            </w:r>
          </w:p>
        </w:tc>
        <w:tc>
          <w:tcPr>
            <w:tcW w:w="956" w:type="dxa"/>
            <w:vAlign w:val="center"/>
          </w:tcPr>
          <w:p w14:paraId="661C0A6D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0.04509577</w:t>
            </w:r>
          </w:p>
        </w:tc>
        <w:tc>
          <w:tcPr>
            <w:tcW w:w="956" w:type="dxa"/>
            <w:vAlign w:val="center"/>
          </w:tcPr>
          <w:p w14:paraId="5CC8F4CD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0.04850948</w:t>
            </w:r>
          </w:p>
        </w:tc>
      </w:tr>
      <w:tr w:rsidR="005F7AC8" w14:paraId="5029AA4C" w14:textId="77777777" w:rsidTr="005F7AC8">
        <w:trPr>
          <w:trHeight w:val="252"/>
          <w:jc w:val="center"/>
        </w:trPr>
        <w:tc>
          <w:tcPr>
            <w:tcW w:w="1277" w:type="dxa"/>
            <w:vAlign w:val="center"/>
          </w:tcPr>
          <w:p w14:paraId="3683EA35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Dynamic</w:t>
            </w:r>
          </w:p>
        </w:tc>
        <w:tc>
          <w:tcPr>
            <w:tcW w:w="708" w:type="dxa"/>
            <w:vMerge/>
            <w:vAlign w:val="center"/>
          </w:tcPr>
          <w:p w14:paraId="7DBCB27D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4B18714D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0.02830284</w:t>
            </w:r>
          </w:p>
        </w:tc>
        <w:tc>
          <w:tcPr>
            <w:tcW w:w="956" w:type="dxa"/>
            <w:vAlign w:val="center"/>
          </w:tcPr>
          <w:p w14:paraId="03BF759C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0.00415867</w:t>
            </w:r>
          </w:p>
        </w:tc>
        <w:tc>
          <w:tcPr>
            <w:tcW w:w="955" w:type="dxa"/>
            <w:vAlign w:val="center"/>
          </w:tcPr>
          <w:p w14:paraId="630FA4F5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0.00404089</w:t>
            </w:r>
          </w:p>
        </w:tc>
        <w:tc>
          <w:tcPr>
            <w:tcW w:w="956" w:type="dxa"/>
            <w:vAlign w:val="center"/>
          </w:tcPr>
          <w:p w14:paraId="6A382930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0.00261075</w:t>
            </w:r>
          </w:p>
        </w:tc>
        <w:tc>
          <w:tcPr>
            <w:tcW w:w="955" w:type="dxa"/>
            <w:vAlign w:val="center"/>
          </w:tcPr>
          <w:p w14:paraId="0790FCA5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0.0023643</w:t>
            </w:r>
          </w:p>
        </w:tc>
        <w:tc>
          <w:tcPr>
            <w:tcW w:w="956" w:type="dxa"/>
            <w:vAlign w:val="center"/>
          </w:tcPr>
          <w:p w14:paraId="6038F020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0.00239018</w:t>
            </w:r>
          </w:p>
        </w:tc>
        <w:tc>
          <w:tcPr>
            <w:tcW w:w="955" w:type="dxa"/>
            <w:vAlign w:val="center"/>
          </w:tcPr>
          <w:p w14:paraId="0360DF95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0.00245356</w:t>
            </w:r>
          </w:p>
        </w:tc>
        <w:tc>
          <w:tcPr>
            <w:tcW w:w="956" w:type="dxa"/>
            <w:vAlign w:val="center"/>
          </w:tcPr>
          <w:p w14:paraId="366E1672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0.00238667</w:t>
            </w:r>
          </w:p>
        </w:tc>
        <w:tc>
          <w:tcPr>
            <w:tcW w:w="956" w:type="dxa"/>
            <w:vAlign w:val="center"/>
          </w:tcPr>
          <w:p w14:paraId="385FD98C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0.0023905</w:t>
            </w:r>
          </w:p>
        </w:tc>
      </w:tr>
      <w:tr w:rsidR="005F7AC8" w14:paraId="227C3611" w14:textId="77777777" w:rsidTr="005F7AC8">
        <w:trPr>
          <w:trHeight w:val="252"/>
          <w:jc w:val="center"/>
        </w:trPr>
        <w:tc>
          <w:tcPr>
            <w:tcW w:w="1277" w:type="dxa"/>
            <w:vAlign w:val="center"/>
          </w:tcPr>
          <w:p w14:paraId="697708AA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Guided</w:t>
            </w:r>
          </w:p>
        </w:tc>
        <w:tc>
          <w:tcPr>
            <w:tcW w:w="708" w:type="dxa"/>
            <w:vMerge/>
            <w:vAlign w:val="center"/>
          </w:tcPr>
          <w:p w14:paraId="1694408C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507CE5B8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0.0283202</w:t>
            </w:r>
          </w:p>
        </w:tc>
        <w:tc>
          <w:tcPr>
            <w:tcW w:w="956" w:type="dxa"/>
            <w:vAlign w:val="center"/>
          </w:tcPr>
          <w:p w14:paraId="628599C9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0.0552157</w:t>
            </w:r>
          </w:p>
        </w:tc>
        <w:tc>
          <w:tcPr>
            <w:tcW w:w="955" w:type="dxa"/>
            <w:vAlign w:val="center"/>
          </w:tcPr>
          <w:p w14:paraId="3A699AF9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0.10355654</w:t>
            </w:r>
          </w:p>
        </w:tc>
        <w:tc>
          <w:tcPr>
            <w:tcW w:w="956" w:type="dxa"/>
            <w:vAlign w:val="center"/>
          </w:tcPr>
          <w:p w14:paraId="006B0BF7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0.13721478</w:t>
            </w:r>
          </w:p>
        </w:tc>
        <w:tc>
          <w:tcPr>
            <w:tcW w:w="955" w:type="dxa"/>
            <w:vAlign w:val="center"/>
          </w:tcPr>
          <w:p w14:paraId="25B6BD7A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0.15268157</w:t>
            </w:r>
          </w:p>
        </w:tc>
        <w:tc>
          <w:tcPr>
            <w:tcW w:w="956" w:type="dxa"/>
            <w:vAlign w:val="center"/>
          </w:tcPr>
          <w:p w14:paraId="6E8FB461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0.13566228</w:t>
            </w:r>
          </w:p>
        </w:tc>
        <w:tc>
          <w:tcPr>
            <w:tcW w:w="955" w:type="dxa"/>
            <w:vAlign w:val="center"/>
          </w:tcPr>
          <w:p w14:paraId="1A07E863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0.15368792</w:t>
            </w:r>
          </w:p>
        </w:tc>
        <w:tc>
          <w:tcPr>
            <w:tcW w:w="956" w:type="dxa"/>
            <w:vAlign w:val="center"/>
          </w:tcPr>
          <w:p w14:paraId="3C6AD27D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0.15130013</w:t>
            </w:r>
          </w:p>
        </w:tc>
        <w:tc>
          <w:tcPr>
            <w:tcW w:w="956" w:type="dxa"/>
            <w:vAlign w:val="center"/>
          </w:tcPr>
          <w:p w14:paraId="6919EBE9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0.16014816</w:t>
            </w:r>
          </w:p>
        </w:tc>
      </w:tr>
      <w:tr w:rsidR="005F7AC8" w14:paraId="3D46B445" w14:textId="77777777" w:rsidTr="005F7AC8">
        <w:trPr>
          <w:trHeight w:val="252"/>
          <w:jc w:val="center"/>
        </w:trPr>
        <w:tc>
          <w:tcPr>
            <w:tcW w:w="1277" w:type="dxa"/>
            <w:vAlign w:val="center"/>
          </w:tcPr>
          <w:p w14:paraId="1232FDA6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Static</w:t>
            </w:r>
          </w:p>
        </w:tc>
        <w:tc>
          <w:tcPr>
            <w:tcW w:w="708" w:type="dxa"/>
            <w:vMerge w:val="restart"/>
            <w:vAlign w:val="center"/>
          </w:tcPr>
          <w:p w14:paraId="49398A1E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955" w:type="dxa"/>
            <w:vAlign w:val="center"/>
          </w:tcPr>
          <w:p w14:paraId="3F747F4F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0.02824895</w:t>
            </w:r>
          </w:p>
        </w:tc>
        <w:tc>
          <w:tcPr>
            <w:tcW w:w="956" w:type="dxa"/>
            <w:vAlign w:val="center"/>
          </w:tcPr>
          <w:p w14:paraId="7344CE71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0.05446257</w:t>
            </w:r>
          </w:p>
        </w:tc>
        <w:tc>
          <w:tcPr>
            <w:tcW w:w="955" w:type="dxa"/>
            <w:vAlign w:val="center"/>
          </w:tcPr>
          <w:p w14:paraId="31B0AF9A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0.10478793</w:t>
            </w:r>
          </w:p>
        </w:tc>
        <w:tc>
          <w:tcPr>
            <w:tcW w:w="956" w:type="dxa"/>
            <w:vAlign w:val="center"/>
          </w:tcPr>
          <w:p w14:paraId="624D65CF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0.09677542</w:t>
            </w:r>
          </w:p>
        </w:tc>
        <w:tc>
          <w:tcPr>
            <w:tcW w:w="955" w:type="dxa"/>
            <w:vAlign w:val="center"/>
          </w:tcPr>
          <w:p w14:paraId="4E479F40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0.1157781</w:t>
            </w:r>
          </w:p>
        </w:tc>
        <w:tc>
          <w:tcPr>
            <w:tcW w:w="956" w:type="dxa"/>
            <w:vAlign w:val="center"/>
          </w:tcPr>
          <w:p w14:paraId="2CB5270E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0.11796117</w:t>
            </w:r>
          </w:p>
        </w:tc>
        <w:tc>
          <w:tcPr>
            <w:tcW w:w="955" w:type="dxa"/>
            <w:vAlign w:val="center"/>
          </w:tcPr>
          <w:p w14:paraId="3CA7FE88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0.12138253</w:t>
            </w:r>
          </w:p>
        </w:tc>
        <w:tc>
          <w:tcPr>
            <w:tcW w:w="956" w:type="dxa"/>
            <w:vAlign w:val="center"/>
          </w:tcPr>
          <w:p w14:paraId="13DC74F6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0.11890557</w:t>
            </w:r>
          </w:p>
        </w:tc>
        <w:tc>
          <w:tcPr>
            <w:tcW w:w="956" w:type="dxa"/>
            <w:vAlign w:val="center"/>
          </w:tcPr>
          <w:p w14:paraId="0B7FB4C6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0.12379145</w:t>
            </w:r>
          </w:p>
        </w:tc>
      </w:tr>
      <w:tr w:rsidR="005F7AC8" w14:paraId="49FA8CE5" w14:textId="77777777" w:rsidTr="005F7AC8">
        <w:trPr>
          <w:trHeight w:val="252"/>
          <w:jc w:val="center"/>
        </w:trPr>
        <w:tc>
          <w:tcPr>
            <w:tcW w:w="1277" w:type="dxa"/>
            <w:vAlign w:val="center"/>
          </w:tcPr>
          <w:p w14:paraId="5C7E9893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Dynamic</w:t>
            </w:r>
          </w:p>
        </w:tc>
        <w:tc>
          <w:tcPr>
            <w:tcW w:w="708" w:type="dxa"/>
            <w:vMerge/>
            <w:vAlign w:val="center"/>
          </w:tcPr>
          <w:p w14:paraId="7FB0339D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25B903AD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0.02828131</w:t>
            </w:r>
          </w:p>
        </w:tc>
        <w:tc>
          <w:tcPr>
            <w:tcW w:w="956" w:type="dxa"/>
            <w:vAlign w:val="center"/>
          </w:tcPr>
          <w:p w14:paraId="45CEBE37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0.01808326</w:t>
            </w:r>
          </w:p>
        </w:tc>
        <w:tc>
          <w:tcPr>
            <w:tcW w:w="955" w:type="dxa"/>
            <w:vAlign w:val="center"/>
          </w:tcPr>
          <w:p w14:paraId="276430EE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0.01364867</w:t>
            </w:r>
          </w:p>
        </w:tc>
        <w:tc>
          <w:tcPr>
            <w:tcW w:w="956" w:type="dxa"/>
            <w:vAlign w:val="center"/>
          </w:tcPr>
          <w:p w14:paraId="49B5D1FC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0.01167391</w:t>
            </w:r>
          </w:p>
        </w:tc>
        <w:tc>
          <w:tcPr>
            <w:tcW w:w="955" w:type="dxa"/>
            <w:vAlign w:val="center"/>
          </w:tcPr>
          <w:p w14:paraId="5F457AE0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0.01140917</w:t>
            </w:r>
          </w:p>
        </w:tc>
        <w:tc>
          <w:tcPr>
            <w:tcW w:w="956" w:type="dxa"/>
            <w:vAlign w:val="center"/>
          </w:tcPr>
          <w:p w14:paraId="0787C469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0.01138711</w:t>
            </w:r>
          </w:p>
        </w:tc>
        <w:tc>
          <w:tcPr>
            <w:tcW w:w="955" w:type="dxa"/>
            <w:vAlign w:val="center"/>
          </w:tcPr>
          <w:p w14:paraId="7E86AC3C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0.01126096</w:t>
            </w:r>
          </w:p>
        </w:tc>
        <w:tc>
          <w:tcPr>
            <w:tcW w:w="956" w:type="dxa"/>
            <w:vAlign w:val="center"/>
          </w:tcPr>
          <w:p w14:paraId="0F8A6D90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0.0113994</w:t>
            </w:r>
          </w:p>
        </w:tc>
        <w:tc>
          <w:tcPr>
            <w:tcW w:w="956" w:type="dxa"/>
            <w:vAlign w:val="center"/>
          </w:tcPr>
          <w:p w14:paraId="4C99F937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0.01143201</w:t>
            </w:r>
          </w:p>
        </w:tc>
      </w:tr>
      <w:tr w:rsidR="005F7AC8" w14:paraId="78206D26" w14:textId="77777777" w:rsidTr="005F7AC8">
        <w:trPr>
          <w:trHeight w:val="252"/>
          <w:jc w:val="center"/>
        </w:trPr>
        <w:tc>
          <w:tcPr>
            <w:tcW w:w="1277" w:type="dxa"/>
            <w:vAlign w:val="center"/>
          </w:tcPr>
          <w:p w14:paraId="2BFC05D5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Guided</w:t>
            </w:r>
          </w:p>
        </w:tc>
        <w:tc>
          <w:tcPr>
            <w:tcW w:w="708" w:type="dxa"/>
            <w:vMerge/>
            <w:vAlign w:val="center"/>
          </w:tcPr>
          <w:p w14:paraId="7E7891A5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72785BE7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0.02825478</w:t>
            </w:r>
          </w:p>
        </w:tc>
        <w:tc>
          <w:tcPr>
            <w:tcW w:w="956" w:type="dxa"/>
            <w:vAlign w:val="center"/>
          </w:tcPr>
          <w:p w14:paraId="0E6A9B97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0.05520535</w:t>
            </w:r>
          </w:p>
        </w:tc>
        <w:tc>
          <w:tcPr>
            <w:tcW w:w="955" w:type="dxa"/>
            <w:vAlign w:val="center"/>
          </w:tcPr>
          <w:p w14:paraId="2ADFAE46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0.10608214</w:t>
            </w:r>
          </w:p>
        </w:tc>
        <w:tc>
          <w:tcPr>
            <w:tcW w:w="956" w:type="dxa"/>
            <w:vAlign w:val="center"/>
          </w:tcPr>
          <w:p w14:paraId="622D72AB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0.13855987</w:t>
            </w:r>
          </w:p>
        </w:tc>
        <w:tc>
          <w:tcPr>
            <w:tcW w:w="955" w:type="dxa"/>
            <w:vAlign w:val="center"/>
          </w:tcPr>
          <w:p w14:paraId="0494EFA7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0.16184</w:t>
            </w:r>
          </w:p>
        </w:tc>
        <w:tc>
          <w:tcPr>
            <w:tcW w:w="956" w:type="dxa"/>
            <w:vAlign w:val="center"/>
          </w:tcPr>
          <w:p w14:paraId="60BA91DD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0.16326861</w:t>
            </w:r>
          </w:p>
        </w:tc>
        <w:tc>
          <w:tcPr>
            <w:tcW w:w="955" w:type="dxa"/>
            <w:vAlign w:val="center"/>
          </w:tcPr>
          <w:p w14:paraId="707AADF7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0.16286677</w:t>
            </w:r>
          </w:p>
        </w:tc>
        <w:tc>
          <w:tcPr>
            <w:tcW w:w="956" w:type="dxa"/>
            <w:vAlign w:val="center"/>
          </w:tcPr>
          <w:p w14:paraId="2D70BF0A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0.16311258</w:t>
            </w:r>
          </w:p>
        </w:tc>
        <w:tc>
          <w:tcPr>
            <w:tcW w:w="956" w:type="dxa"/>
            <w:vAlign w:val="center"/>
          </w:tcPr>
          <w:p w14:paraId="595DA219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0.15887703</w:t>
            </w:r>
          </w:p>
        </w:tc>
      </w:tr>
      <w:tr w:rsidR="005F7AC8" w14:paraId="5EDE2348" w14:textId="77777777" w:rsidTr="005F7AC8">
        <w:trPr>
          <w:trHeight w:val="252"/>
          <w:jc w:val="center"/>
        </w:trPr>
        <w:tc>
          <w:tcPr>
            <w:tcW w:w="1277" w:type="dxa"/>
            <w:vAlign w:val="center"/>
          </w:tcPr>
          <w:p w14:paraId="0F08435E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Static</w:t>
            </w:r>
          </w:p>
        </w:tc>
        <w:tc>
          <w:tcPr>
            <w:tcW w:w="708" w:type="dxa"/>
            <w:vMerge w:val="restart"/>
            <w:vAlign w:val="center"/>
          </w:tcPr>
          <w:p w14:paraId="4B0D2AAA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955" w:type="dxa"/>
            <w:vAlign w:val="center"/>
          </w:tcPr>
          <w:p w14:paraId="532A9A77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0.02832496</w:t>
            </w:r>
          </w:p>
        </w:tc>
        <w:tc>
          <w:tcPr>
            <w:tcW w:w="956" w:type="dxa"/>
            <w:vAlign w:val="center"/>
          </w:tcPr>
          <w:p w14:paraId="2474B7DA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0.0551269</w:t>
            </w:r>
          </w:p>
        </w:tc>
        <w:tc>
          <w:tcPr>
            <w:tcW w:w="955" w:type="dxa"/>
            <w:vAlign w:val="center"/>
          </w:tcPr>
          <w:p w14:paraId="2CBDD9E6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0.1057336</w:t>
            </w:r>
          </w:p>
        </w:tc>
        <w:tc>
          <w:tcPr>
            <w:tcW w:w="956" w:type="dxa"/>
            <w:vAlign w:val="center"/>
          </w:tcPr>
          <w:p w14:paraId="0A5D0CC6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0.10328684</w:t>
            </w:r>
          </w:p>
        </w:tc>
        <w:tc>
          <w:tcPr>
            <w:tcW w:w="955" w:type="dxa"/>
            <w:vAlign w:val="center"/>
          </w:tcPr>
          <w:p w14:paraId="2EBFAE98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0.1291147</w:t>
            </w:r>
          </w:p>
        </w:tc>
        <w:tc>
          <w:tcPr>
            <w:tcW w:w="956" w:type="dxa"/>
            <w:vAlign w:val="center"/>
          </w:tcPr>
          <w:p w14:paraId="0A99CC92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0.12747518</w:t>
            </w:r>
          </w:p>
        </w:tc>
        <w:tc>
          <w:tcPr>
            <w:tcW w:w="955" w:type="dxa"/>
            <w:vAlign w:val="center"/>
          </w:tcPr>
          <w:p w14:paraId="4949BE3A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0.13456278</w:t>
            </w:r>
          </w:p>
        </w:tc>
        <w:tc>
          <w:tcPr>
            <w:tcW w:w="956" w:type="dxa"/>
            <w:vAlign w:val="center"/>
          </w:tcPr>
          <w:p w14:paraId="2D1391F6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0.12267753</w:t>
            </w:r>
          </w:p>
        </w:tc>
        <w:tc>
          <w:tcPr>
            <w:tcW w:w="956" w:type="dxa"/>
            <w:vAlign w:val="center"/>
          </w:tcPr>
          <w:p w14:paraId="62D34A81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0.12644179</w:t>
            </w:r>
          </w:p>
        </w:tc>
      </w:tr>
      <w:tr w:rsidR="005F7AC8" w14:paraId="184A9C97" w14:textId="77777777" w:rsidTr="005F7AC8">
        <w:trPr>
          <w:trHeight w:val="252"/>
          <w:jc w:val="center"/>
        </w:trPr>
        <w:tc>
          <w:tcPr>
            <w:tcW w:w="1277" w:type="dxa"/>
            <w:vAlign w:val="center"/>
          </w:tcPr>
          <w:p w14:paraId="0AFC7AFE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Dynamic</w:t>
            </w:r>
          </w:p>
        </w:tc>
        <w:tc>
          <w:tcPr>
            <w:tcW w:w="708" w:type="dxa"/>
            <w:vMerge/>
            <w:vAlign w:val="center"/>
          </w:tcPr>
          <w:p w14:paraId="13072317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13D9E168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0.02832414</w:t>
            </w:r>
          </w:p>
        </w:tc>
        <w:tc>
          <w:tcPr>
            <w:tcW w:w="956" w:type="dxa"/>
            <w:vAlign w:val="center"/>
          </w:tcPr>
          <w:p w14:paraId="28A9012A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0.02946289</w:t>
            </w:r>
          </w:p>
        </w:tc>
        <w:tc>
          <w:tcPr>
            <w:tcW w:w="955" w:type="dxa"/>
            <w:vAlign w:val="center"/>
          </w:tcPr>
          <w:p w14:paraId="769E6C71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0.03773387</w:t>
            </w:r>
          </w:p>
        </w:tc>
        <w:tc>
          <w:tcPr>
            <w:tcW w:w="956" w:type="dxa"/>
            <w:vAlign w:val="center"/>
          </w:tcPr>
          <w:p w14:paraId="36B31021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0.0248159</w:t>
            </w:r>
          </w:p>
        </w:tc>
        <w:tc>
          <w:tcPr>
            <w:tcW w:w="955" w:type="dxa"/>
            <w:vAlign w:val="center"/>
          </w:tcPr>
          <w:p w14:paraId="0E7E9D2E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0.02235605</w:t>
            </w:r>
          </w:p>
        </w:tc>
        <w:tc>
          <w:tcPr>
            <w:tcW w:w="956" w:type="dxa"/>
            <w:vAlign w:val="center"/>
          </w:tcPr>
          <w:p w14:paraId="2A60A35C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0.02172862</w:t>
            </w:r>
          </w:p>
        </w:tc>
        <w:tc>
          <w:tcPr>
            <w:tcW w:w="955" w:type="dxa"/>
            <w:vAlign w:val="center"/>
          </w:tcPr>
          <w:p w14:paraId="5867DC5C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0.02076766</w:t>
            </w:r>
          </w:p>
        </w:tc>
        <w:tc>
          <w:tcPr>
            <w:tcW w:w="956" w:type="dxa"/>
            <w:vAlign w:val="center"/>
          </w:tcPr>
          <w:p w14:paraId="237D8A65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0.02073111</w:t>
            </w:r>
          </w:p>
        </w:tc>
        <w:tc>
          <w:tcPr>
            <w:tcW w:w="956" w:type="dxa"/>
            <w:vAlign w:val="center"/>
          </w:tcPr>
          <w:p w14:paraId="2232F76C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0.02088737</w:t>
            </w:r>
          </w:p>
        </w:tc>
      </w:tr>
      <w:tr w:rsidR="005F7AC8" w14:paraId="749B0CDA" w14:textId="77777777" w:rsidTr="005F7AC8">
        <w:trPr>
          <w:trHeight w:val="252"/>
          <w:jc w:val="center"/>
        </w:trPr>
        <w:tc>
          <w:tcPr>
            <w:tcW w:w="1277" w:type="dxa"/>
            <w:vAlign w:val="center"/>
          </w:tcPr>
          <w:p w14:paraId="016602BC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Guided</w:t>
            </w:r>
          </w:p>
        </w:tc>
        <w:tc>
          <w:tcPr>
            <w:tcW w:w="708" w:type="dxa"/>
            <w:vMerge/>
            <w:vAlign w:val="center"/>
          </w:tcPr>
          <w:p w14:paraId="41838A6A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6E61CD1D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0.02832073</w:t>
            </w:r>
          </w:p>
        </w:tc>
        <w:tc>
          <w:tcPr>
            <w:tcW w:w="956" w:type="dxa"/>
            <w:vAlign w:val="center"/>
          </w:tcPr>
          <w:p w14:paraId="3906B737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0.05496409</w:t>
            </w:r>
          </w:p>
        </w:tc>
        <w:tc>
          <w:tcPr>
            <w:tcW w:w="955" w:type="dxa"/>
            <w:vAlign w:val="center"/>
          </w:tcPr>
          <w:p w14:paraId="51AF7F30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0.10615151</w:t>
            </w:r>
          </w:p>
        </w:tc>
        <w:tc>
          <w:tcPr>
            <w:tcW w:w="956" w:type="dxa"/>
            <w:vAlign w:val="center"/>
          </w:tcPr>
          <w:p w14:paraId="54AF35D8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0.13896206</w:t>
            </w:r>
          </w:p>
        </w:tc>
        <w:tc>
          <w:tcPr>
            <w:tcW w:w="955" w:type="dxa"/>
            <w:vAlign w:val="center"/>
          </w:tcPr>
          <w:p w14:paraId="60B17E67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0.16601674</w:t>
            </w:r>
          </w:p>
        </w:tc>
        <w:tc>
          <w:tcPr>
            <w:tcW w:w="956" w:type="dxa"/>
            <w:vAlign w:val="center"/>
          </w:tcPr>
          <w:p w14:paraId="144B1494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0.15840394</w:t>
            </w:r>
          </w:p>
        </w:tc>
        <w:tc>
          <w:tcPr>
            <w:tcW w:w="955" w:type="dxa"/>
            <w:vAlign w:val="center"/>
          </w:tcPr>
          <w:p w14:paraId="1F613F78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0.16374366</w:t>
            </w:r>
          </w:p>
        </w:tc>
        <w:tc>
          <w:tcPr>
            <w:tcW w:w="956" w:type="dxa"/>
            <w:vAlign w:val="center"/>
          </w:tcPr>
          <w:p w14:paraId="70CC9FEE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0.15556381</w:t>
            </w:r>
          </w:p>
        </w:tc>
        <w:tc>
          <w:tcPr>
            <w:tcW w:w="956" w:type="dxa"/>
            <w:vAlign w:val="center"/>
          </w:tcPr>
          <w:p w14:paraId="75205648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0.16017388</w:t>
            </w:r>
          </w:p>
        </w:tc>
      </w:tr>
      <w:tr w:rsidR="005F7AC8" w14:paraId="359F69D0" w14:textId="77777777" w:rsidTr="005F7AC8">
        <w:trPr>
          <w:trHeight w:val="252"/>
          <w:jc w:val="center"/>
        </w:trPr>
        <w:tc>
          <w:tcPr>
            <w:tcW w:w="1277" w:type="dxa"/>
            <w:vAlign w:val="center"/>
          </w:tcPr>
          <w:p w14:paraId="7B48FB68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Static</w:t>
            </w:r>
          </w:p>
        </w:tc>
        <w:tc>
          <w:tcPr>
            <w:tcW w:w="708" w:type="dxa"/>
            <w:vMerge w:val="restart"/>
            <w:vAlign w:val="center"/>
          </w:tcPr>
          <w:p w14:paraId="39E1BA7F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100</w:t>
            </w:r>
          </w:p>
        </w:tc>
        <w:tc>
          <w:tcPr>
            <w:tcW w:w="955" w:type="dxa"/>
            <w:vAlign w:val="center"/>
          </w:tcPr>
          <w:p w14:paraId="23BC5B67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0.02826928</w:t>
            </w:r>
          </w:p>
        </w:tc>
        <w:tc>
          <w:tcPr>
            <w:tcW w:w="956" w:type="dxa"/>
            <w:vAlign w:val="center"/>
          </w:tcPr>
          <w:p w14:paraId="0C0B39EA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0.05415035</w:t>
            </w:r>
          </w:p>
        </w:tc>
        <w:tc>
          <w:tcPr>
            <w:tcW w:w="955" w:type="dxa"/>
            <w:vAlign w:val="center"/>
          </w:tcPr>
          <w:p w14:paraId="25B98207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0.09165278</w:t>
            </w:r>
          </w:p>
        </w:tc>
        <w:tc>
          <w:tcPr>
            <w:tcW w:w="956" w:type="dxa"/>
            <w:vAlign w:val="center"/>
          </w:tcPr>
          <w:p w14:paraId="58BE0CF9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0.10961399</w:t>
            </w:r>
          </w:p>
        </w:tc>
        <w:tc>
          <w:tcPr>
            <w:tcW w:w="955" w:type="dxa"/>
            <w:vAlign w:val="center"/>
          </w:tcPr>
          <w:p w14:paraId="0E04A2C6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0.11379596</w:t>
            </w:r>
          </w:p>
        </w:tc>
        <w:tc>
          <w:tcPr>
            <w:tcW w:w="956" w:type="dxa"/>
            <w:vAlign w:val="center"/>
          </w:tcPr>
          <w:p w14:paraId="62E53223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0.12086746</w:t>
            </w:r>
          </w:p>
        </w:tc>
        <w:tc>
          <w:tcPr>
            <w:tcW w:w="955" w:type="dxa"/>
            <w:vAlign w:val="center"/>
          </w:tcPr>
          <w:p w14:paraId="0DC14900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0.14717086</w:t>
            </w:r>
          </w:p>
        </w:tc>
        <w:tc>
          <w:tcPr>
            <w:tcW w:w="956" w:type="dxa"/>
            <w:vAlign w:val="center"/>
          </w:tcPr>
          <w:p w14:paraId="4B1A4823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0.13036949</w:t>
            </w:r>
          </w:p>
        </w:tc>
        <w:tc>
          <w:tcPr>
            <w:tcW w:w="956" w:type="dxa"/>
            <w:vAlign w:val="center"/>
          </w:tcPr>
          <w:p w14:paraId="4A4E36F6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0.13209999</w:t>
            </w:r>
          </w:p>
        </w:tc>
      </w:tr>
      <w:tr w:rsidR="005F7AC8" w14:paraId="1E5B18BA" w14:textId="77777777" w:rsidTr="005F7AC8">
        <w:trPr>
          <w:trHeight w:val="252"/>
          <w:jc w:val="center"/>
        </w:trPr>
        <w:tc>
          <w:tcPr>
            <w:tcW w:w="1277" w:type="dxa"/>
            <w:vAlign w:val="center"/>
          </w:tcPr>
          <w:p w14:paraId="3FAB205D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Dynamic</w:t>
            </w:r>
          </w:p>
        </w:tc>
        <w:tc>
          <w:tcPr>
            <w:tcW w:w="708" w:type="dxa"/>
            <w:vMerge/>
            <w:vAlign w:val="center"/>
          </w:tcPr>
          <w:p w14:paraId="2305546C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1E847566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0.02800162</w:t>
            </w:r>
          </w:p>
        </w:tc>
        <w:tc>
          <w:tcPr>
            <w:tcW w:w="956" w:type="dxa"/>
            <w:vAlign w:val="center"/>
          </w:tcPr>
          <w:p w14:paraId="5A988C71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0.05437681</w:t>
            </w:r>
          </w:p>
        </w:tc>
        <w:tc>
          <w:tcPr>
            <w:tcW w:w="955" w:type="dxa"/>
            <w:vAlign w:val="center"/>
          </w:tcPr>
          <w:p w14:paraId="2950A258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0.0971723</w:t>
            </w:r>
          </w:p>
        </w:tc>
        <w:tc>
          <w:tcPr>
            <w:tcW w:w="956" w:type="dxa"/>
            <w:vAlign w:val="center"/>
          </w:tcPr>
          <w:p w14:paraId="1570D4E6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0.11712926</w:t>
            </w:r>
          </w:p>
        </w:tc>
        <w:tc>
          <w:tcPr>
            <w:tcW w:w="955" w:type="dxa"/>
            <w:vAlign w:val="center"/>
          </w:tcPr>
          <w:p w14:paraId="24A4479C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0.12869917</w:t>
            </w:r>
          </w:p>
        </w:tc>
        <w:tc>
          <w:tcPr>
            <w:tcW w:w="956" w:type="dxa"/>
            <w:vAlign w:val="center"/>
          </w:tcPr>
          <w:p w14:paraId="4D5BED29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0.1268299</w:t>
            </w:r>
          </w:p>
        </w:tc>
        <w:tc>
          <w:tcPr>
            <w:tcW w:w="955" w:type="dxa"/>
            <w:vAlign w:val="center"/>
          </w:tcPr>
          <w:p w14:paraId="5AA60E4B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0.1290275</w:t>
            </w:r>
          </w:p>
        </w:tc>
        <w:tc>
          <w:tcPr>
            <w:tcW w:w="956" w:type="dxa"/>
            <w:vAlign w:val="center"/>
          </w:tcPr>
          <w:p w14:paraId="2F7F2944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0.12842167</w:t>
            </w:r>
          </w:p>
        </w:tc>
        <w:tc>
          <w:tcPr>
            <w:tcW w:w="956" w:type="dxa"/>
            <w:vAlign w:val="center"/>
          </w:tcPr>
          <w:p w14:paraId="3C5EDD43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0.12741767</w:t>
            </w:r>
          </w:p>
        </w:tc>
      </w:tr>
      <w:tr w:rsidR="005F7AC8" w14:paraId="40739C3F" w14:textId="77777777" w:rsidTr="005F7AC8">
        <w:trPr>
          <w:trHeight w:val="252"/>
          <w:jc w:val="center"/>
        </w:trPr>
        <w:tc>
          <w:tcPr>
            <w:tcW w:w="1277" w:type="dxa"/>
            <w:vAlign w:val="center"/>
          </w:tcPr>
          <w:p w14:paraId="27D052B1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954CD0">
              <w:rPr>
                <w:rFonts w:cstheme="minorHAnsi"/>
                <w:sz w:val="18"/>
                <w:szCs w:val="18"/>
              </w:rPr>
              <w:t>Guided</w:t>
            </w:r>
          </w:p>
        </w:tc>
        <w:tc>
          <w:tcPr>
            <w:tcW w:w="708" w:type="dxa"/>
            <w:vMerge/>
            <w:vAlign w:val="center"/>
          </w:tcPr>
          <w:p w14:paraId="7E010FD6" w14:textId="77777777" w:rsidR="005F7AC8" w:rsidRPr="00954CD0" w:rsidRDefault="005F7AC8" w:rsidP="005F7AC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09C98626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0.02832583</w:t>
            </w:r>
          </w:p>
        </w:tc>
        <w:tc>
          <w:tcPr>
            <w:tcW w:w="956" w:type="dxa"/>
            <w:vAlign w:val="center"/>
          </w:tcPr>
          <w:p w14:paraId="132C0798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0.05522514</w:t>
            </w:r>
          </w:p>
        </w:tc>
        <w:tc>
          <w:tcPr>
            <w:tcW w:w="955" w:type="dxa"/>
            <w:vAlign w:val="center"/>
          </w:tcPr>
          <w:p w14:paraId="1B2C1701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0.1031765</w:t>
            </w:r>
          </w:p>
        </w:tc>
        <w:tc>
          <w:tcPr>
            <w:tcW w:w="956" w:type="dxa"/>
            <w:vAlign w:val="center"/>
          </w:tcPr>
          <w:p w14:paraId="057B5177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0.13875365</w:t>
            </w:r>
          </w:p>
        </w:tc>
        <w:tc>
          <w:tcPr>
            <w:tcW w:w="955" w:type="dxa"/>
            <w:vAlign w:val="center"/>
          </w:tcPr>
          <w:p w14:paraId="66F0FC5F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0.16438897</w:t>
            </w:r>
          </w:p>
        </w:tc>
        <w:tc>
          <w:tcPr>
            <w:tcW w:w="956" w:type="dxa"/>
            <w:vAlign w:val="center"/>
          </w:tcPr>
          <w:p w14:paraId="460EC6EA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0.16424284</w:t>
            </w:r>
          </w:p>
        </w:tc>
        <w:tc>
          <w:tcPr>
            <w:tcW w:w="955" w:type="dxa"/>
            <w:vAlign w:val="center"/>
          </w:tcPr>
          <w:p w14:paraId="3FF1E942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0.15638838</w:t>
            </w:r>
          </w:p>
        </w:tc>
        <w:tc>
          <w:tcPr>
            <w:tcW w:w="956" w:type="dxa"/>
            <w:vAlign w:val="center"/>
          </w:tcPr>
          <w:p w14:paraId="3E8E522F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0.15892644</w:t>
            </w:r>
          </w:p>
        </w:tc>
        <w:tc>
          <w:tcPr>
            <w:tcW w:w="956" w:type="dxa"/>
            <w:vAlign w:val="center"/>
          </w:tcPr>
          <w:p w14:paraId="74F39A4E" w14:textId="77777777" w:rsidR="005F7AC8" w:rsidRPr="00341CA6" w:rsidRDefault="005F7AC8" w:rsidP="005F7AC8">
            <w:pPr>
              <w:spacing w:after="0" w:line="240" w:lineRule="auto"/>
              <w:jc w:val="center"/>
              <w:rPr>
                <w:rFonts w:cstheme="minorHAnsi"/>
                <w:sz w:val="15"/>
                <w:szCs w:val="15"/>
                <w:lang w:val="en-KR"/>
              </w:rPr>
            </w:pPr>
            <w:r w:rsidRPr="00341CA6">
              <w:rPr>
                <w:rFonts w:cstheme="minorHAnsi"/>
                <w:sz w:val="15"/>
                <w:szCs w:val="15"/>
              </w:rPr>
              <w:t>0.13723166</w:t>
            </w:r>
          </w:p>
        </w:tc>
      </w:tr>
    </w:tbl>
    <w:p w14:paraId="05F70A36" w14:textId="77777777" w:rsidR="007F3FF0" w:rsidRDefault="007F3FF0" w:rsidP="007F3FF0">
      <w:pPr>
        <w:jc w:val="left"/>
      </w:pPr>
    </w:p>
    <w:p w14:paraId="714F7FBF" w14:textId="77777777" w:rsidR="007F3FF0" w:rsidRDefault="007F3FF0" w:rsidP="007F3FF0">
      <w:pPr>
        <w:widowControl/>
        <w:wordWrap/>
        <w:autoSpaceDE/>
        <w:autoSpaceDN/>
        <w:spacing w:after="0" w:line="240" w:lineRule="auto"/>
        <w:jc w:val="left"/>
      </w:pPr>
      <w:r>
        <w:br w:type="page"/>
      </w:r>
    </w:p>
    <w:p w14:paraId="3342726F" w14:textId="1B2DB98D" w:rsidR="00DA2F57" w:rsidRPr="00DA2F57" w:rsidRDefault="007F3FF0" w:rsidP="00DA2F57">
      <w:pPr>
        <w:pStyle w:val="Heading1"/>
        <w:numPr>
          <w:ilvl w:val="0"/>
          <w:numId w:val="3"/>
        </w:numPr>
        <w:rPr>
          <w:b/>
          <w:bCs/>
          <w:color w:val="000000" w:themeColor="text1"/>
        </w:rPr>
      </w:pPr>
      <w:bookmarkStart w:id="5" w:name="_Toc135861702"/>
      <w:r w:rsidRPr="00EE578C">
        <w:rPr>
          <w:b/>
          <w:bCs/>
          <w:color w:val="000000" w:themeColor="text1"/>
        </w:rPr>
        <w:lastRenderedPageBreak/>
        <w:t>Explanation</w:t>
      </w:r>
      <w:bookmarkEnd w:id="5"/>
    </w:p>
    <w:p w14:paraId="308E68B2" w14:textId="5B97A3BD" w:rsidR="007F3FF0" w:rsidRDefault="006417A8" w:rsidP="007F3FF0">
      <w:pPr>
        <w:ind w:firstLine="720"/>
      </w:pPr>
      <w:r>
        <w:t xml:space="preserve">As shown in Figure 1, </w:t>
      </w:r>
      <w:r w:rsidR="00A52778">
        <w:t xml:space="preserve">dynamic scheduling has terrible performance </w:t>
      </w:r>
      <w:r>
        <w:t xml:space="preserve">when using chunk sizes 1, 5, and 10, with its execution time </w:t>
      </w:r>
      <w:r w:rsidR="00A52778">
        <w:t>growing</w:t>
      </w:r>
      <w:r>
        <w:t xml:space="preserve"> as the number of threads increases</w:t>
      </w:r>
      <w:r w:rsidR="00B33CAA">
        <w:t xml:space="preserve"> and converges after using eight threads</w:t>
      </w:r>
      <w:r>
        <w:t xml:space="preserve">. Especially when using chunk size 1, the </w:t>
      </w:r>
      <w:r w:rsidR="00B33CAA">
        <w:t xml:space="preserve">converged </w:t>
      </w:r>
      <w:r>
        <w:t xml:space="preserve">execution time of the dynamic scheduling is longer than any other chunk sizes or scheduling methods, about </w:t>
      </w:r>
      <w:r w:rsidR="00A52778">
        <w:t>five</w:t>
      </w:r>
      <w:r>
        <w:t xml:space="preserve"> times longer than dynamic scheduling with chunk size 5 and </w:t>
      </w:r>
      <w:r w:rsidR="006D0223">
        <w:t xml:space="preserve">10 times longer than dynamic scheduling with chunk size </w:t>
      </w:r>
      <w:r>
        <w:t>10.</w:t>
      </w:r>
      <w:r w:rsidR="006D0223">
        <w:t xml:space="preserve"> </w:t>
      </w:r>
      <w:r w:rsidR="00B33CAA">
        <w:t xml:space="preserve">It is easy to find that the multiplying number of converged execution </w:t>
      </w:r>
      <w:r w:rsidR="009C2480">
        <w:t>times</w:t>
      </w:r>
      <w:r w:rsidR="00B33CAA">
        <w:t xml:space="preserve"> is </w:t>
      </w:r>
      <w:r w:rsidR="009C2480">
        <w:t xml:space="preserve">the </w:t>
      </w:r>
      <w:r w:rsidR="00B33CAA">
        <w:t xml:space="preserve">same as the dividing number of chunk sizes. When </w:t>
      </w:r>
      <w:r w:rsidR="009C2480">
        <w:t xml:space="preserve">the </w:t>
      </w:r>
      <w:r w:rsidR="00B33CAA">
        <w:t xml:space="preserve">chunk size becomes </w:t>
      </w:r>
      <w:r w:rsidR="009C2480">
        <w:t>five</w:t>
      </w:r>
      <w:r w:rsidR="00B33CAA">
        <w:t xml:space="preserve"> times larger, </w:t>
      </w:r>
      <w:r w:rsidR="009C2480">
        <w:t xml:space="preserve">the </w:t>
      </w:r>
      <w:r w:rsidR="00B33CAA">
        <w:t xml:space="preserve">converged execution time gets </w:t>
      </w:r>
      <w:r w:rsidR="009C2480">
        <w:t>five</w:t>
      </w:r>
      <w:r w:rsidR="00B33CAA">
        <w:t xml:space="preserve"> times faster, and </w:t>
      </w:r>
      <w:r w:rsidR="009C2480">
        <w:t xml:space="preserve">if the </w:t>
      </w:r>
      <w:r w:rsidR="00B33CAA">
        <w:t xml:space="preserve">chunk size </w:t>
      </w:r>
      <w:r w:rsidR="009C2480">
        <w:t>is ten</w:t>
      </w:r>
      <w:r w:rsidR="00B33CAA">
        <w:t xml:space="preserve"> times larger, </w:t>
      </w:r>
      <w:r w:rsidR="009C2480">
        <w:t xml:space="preserve">the </w:t>
      </w:r>
      <w:r w:rsidR="00B33CAA">
        <w:t xml:space="preserve">converged execution time </w:t>
      </w:r>
      <w:r w:rsidR="009C2480">
        <w:t>is ten</w:t>
      </w:r>
      <w:r w:rsidR="00B33CAA">
        <w:t xml:space="preserve"> times faster. This is also applied </w:t>
      </w:r>
      <w:r w:rsidR="00831CB6">
        <w:t xml:space="preserve">to dynamic scheduling with </w:t>
      </w:r>
      <w:r w:rsidR="009C2480">
        <w:t xml:space="preserve">a </w:t>
      </w:r>
      <w:r w:rsidR="00B33CAA">
        <w:t>chunk size 100</w:t>
      </w:r>
      <w:r w:rsidR="001E6522">
        <w:t xml:space="preserve">, </w:t>
      </w:r>
      <w:r w:rsidR="009C2480">
        <w:t xml:space="preserve">which can </w:t>
      </w:r>
      <w:r w:rsidR="001E6522">
        <w:t xml:space="preserve">also </w:t>
      </w:r>
      <w:r w:rsidR="009C2480">
        <w:t xml:space="preserve">be found </w:t>
      </w:r>
      <w:r w:rsidR="001E6522">
        <w:t>in Figure 2</w:t>
      </w:r>
      <w:r w:rsidR="00831CB6">
        <w:t xml:space="preserve">. The reason for the longer execution time of dynamic scheduling is that dynamic scheduling gets more communication overhead when </w:t>
      </w:r>
      <w:r w:rsidR="009C2480">
        <w:t xml:space="preserve">the </w:t>
      </w:r>
      <w:r w:rsidR="00831CB6">
        <w:t xml:space="preserve">chunk size gets smaller. </w:t>
      </w:r>
    </w:p>
    <w:p w14:paraId="62534A01" w14:textId="11DFFD97" w:rsidR="007F3FF0" w:rsidRDefault="00DE67A1" w:rsidP="000907A2">
      <w:pPr>
        <w:ind w:firstLine="720"/>
      </w:pPr>
      <w:r>
        <w:t xml:space="preserve">Also, static scheduling and guided scheduling </w:t>
      </w:r>
      <w:r w:rsidR="009C2480">
        <w:t>have</w:t>
      </w:r>
      <w:r>
        <w:t xml:space="preserve"> almost similar performance. Static scheduling, with </w:t>
      </w:r>
      <w:r w:rsidR="009C2480">
        <w:t>a specified chunk size</w:t>
      </w:r>
      <w:r>
        <w:t xml:space="preserve">, is cyclic decomposition, so it has good load balancing </w:t>
      </w:r>
      <w:r w:rsidR="009C2480">
        <w:t>and</w:t>
      </w:r>
      <w:r>
        <w:t xml:space="preserve"> low communication overhead. </w:t>
      </w:r>
      <w:r w:rsidR="009C2480">
        <w:t>On the other hand, guided</w:t>
      </w:r>
      <w:r w:rsidR="001E6522">
        <w:t xml:space="preserve"> scheduling, which is </w:t>
      </w:r>
      <w:r w:rsidR="00AB3380">
        <w:t xml:space="preserve">dynamic scheduling </w:t>
      </w:r>
      <w:r w:rsidR="000907A2">
        <w:t xml:space="preserve">starting with </w:t>
      </w:r>
      <w:r w:rsidR="009C2480">
        <w:t xml:space="preserve">a </w:t>
      </w:r>
      <w:r w:rsidR="000907A2">
        <w:t xml:space="preserve">large chunk size and </w:t>
      </w:r>
      <w:r w:rsidR="00AB3380">
        <w:t>decreasing</w:t>
      </w:r>
      <w:r w:rsidR="000907A2">
        <w:t xml:space="preserve"> to handle load imbalance</w:t>
      </w:r>
      <w:r w:rsidR="00AB3380">
        <w:t xml:space="preserve">, had the shortest execution time in </w:t>
      </w:r>
      <w:r w:rsidR="000907A2">
        <w:t xml:space="preserve">every chunk </w:t>
      </w:r>
      <w:r w:rsidR="009C2480">
        <w:t>size</w:t>
      </w:r>
      <w:r w:rsidR="000907A2">
        <w:t xml:space="preserve"> among other scheduling methods</w:t>
      </w:r>
      <w:r w:rsidR="00AB3380">
        <w:t>.</w:t>
      </w:r>
      <w:r w:rsidR="000907A2">
        <w:t xml:space="preserve"> The specified chunk size is the minimum number of </w:t>
      </w:r>
      <w:r w:rsidR="009C2480">
        <w:t xml:space="preserve">the </w:t>
      </w:r>
      <w:r w:rsidR="000907A2">
        <w:t xml:space="preserve">chunk size, but there </w:t>
      </w:r>
      <w:r w:rsidR="009C2480">
        <w:t>was</w:t>
      </w:r>
      <w:r w:rsidR="000907A2">
        <w:t xml:space="preserve"> almost no impact on execution time, which can be found in Figure 2.</w:t>
      </w:r>
      <w:r w:rsidR="003A0181">
        <w:t xml:space="preserve"> Since guided has </w:t>
      </w:r>
      <w:r w:rsidR="009C2480">
        <w:t xml:space="preserve">both the </w:t>
      </w:r>
      <w:r w:rsidR="003A0181">
        <w:t>pros of static and dynamic scheduling, it has the shortest execution time.</w:t>
      </w:r>
    </w:p>
    <w:p w14:paraId="5D8CAF0F" w14:textId="77777777" w:rsidR="00C673FA" w:rsidRDefault="00C673FA"/>
    <w:sectPr w:rsidR="00C67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함초롬바탕">
    <w:altName w:val="Batang"/>
    <w:panose1 w:val="020B0604020202020204"/>
    <w:charset w:val="81"/>
    <w:family w:val="roman"/>
    <w:pitch w:val="default"/>
    <w:sig w:usb0="00002A87" w:usb1="09060000" w:usb2="00000010" w:usb3="00000000" w:csb0="0008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8CC"/>
    <w:multiLevelType w:val="hybridMultilevel"/>
    <w:tmpl w:val="D0587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C15C5"/>
    <w:multiLevelType w:val="hybridMultilevel"/>
    <w:tmpl w:val="5E24F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85F84"/>
    <w:multiLevelType w:val="hybridMultilevel"/>
    <w:tmpl w:val="079C3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8348A6"/>
    <w:multiLevelType w:val="hybridMultilevel"/>
    <w:tmpl w:val="21FE8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9605054">
    <w:abstractNumId w:val="3"/>
  </w:num>
  <w:num w:numId="2" w16cid:durableId="959342564">
    <w:abstractNumId w:val="2"/>
  </w:num>
  <w:num w:numId="3" w16cid:durableId="1434086452">
    <w:abstractNumId w:val="0"/>
  </w:num>
  <w:num w:numId="4" w16cid:durableId="1676685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F0"/>
    <w:rsid w:val="00081A68"/>
    <w:rsid w:val="000907A2"/>
    <w:rsid w:val="001E6522"/>
    <w:rsid w:val="00251D3C"/>
    <w:rsid w:val="00274946"/>
    <w:rsid w:val="00341CA6"/>
    <w:rsid w:val="003A0181"/>
    <w:rsid w:val="004F543A"/>
    <w:rsid w:val="00593CF5"/>
    <w:rsid w:val="005E0D6E"/>
    <w:rsid w:val="005F7AC8"/>
    <w:rsid w:val="00600A33"/>
    <w:rsid w:val="006417A8"/>
    <w:rsid w:val="006D0223"/>
    <w:rsid w:val="007E343A"/>
    <w:rsid w:val="007F3FF0"/>
    <w:rsid w:val="00831CB6"/>
    <w:rsid w:val="00853B45"/>
    <w:rsid w:val="00954CD0"/>
    <w:rsid w:val="009C2480"/>
    <w:rsid w:val="00A52778"/>
    <w:rsid w:val="00A56E43"/>
    <w:rsid w:val="00AB0E1F"/>
    <w:rsid w:val="00AB3380"/>
    <w:rsid w:val="00AF0D55"/>
    <w:rsid w:val="00B33CAA"/>
    <w:rsid w:val="00BE2FA9"/>
    <w:rsid w:val="00C673FA"/>
    <w:rsid w:val="00D8034D"/>
    <w:rsid w:val="00D832C9"/>
    <w:rsid w:val="00DA2F57"/>
    <w:rsid w:val="00DE67A1"/>
    <w:rsid w:val="00FA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FDF6"/>
  <w15:chartTrackingRefBased/>
  <w15:docId w15:val="{3B8D6E60-CE3D-1644-8E83-097FEC33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CF5"/>
    <w:pPr>
      <w:widowControl w:val="0"/>
      <w:wordWrap w:val="0"/>
      <w:autoSpaceDE w:val="0"/>
      <w:autoSpaceDN w:val="0"/>
      <w:spacing w:after="160" w:line="259" w:lineRule="auto"/>
      <w:jc w:val="both"/>
    </w:pPr>
    <w:rPr>
      <w:sz w:val="2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F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F3FF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  <w14:ligatures w14:val="none"/>
    </w:rPr>
  </w:style>
  <w:style w:type="table" w:styleId="TableGrid">
    <w:name w:val="Table Grid"/>
    <w:basedOn w:val="TableNormal"/>
    <w:uiPriority w:val="39"/>
    <w:rsid w:val="007F3FF0"/>
    <w:pPr>
      <w:jc w:val="both"/>
    </w:pPr>
    <w:rPr>
      <w:sz w:val="20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FF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3F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F3FF0"/>
    <w:pPr>
      <w:spacing w:before="120" w:after="0"/>
      <w:jc w:val="left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F3FF0"/>
    <w:pPr>
      <w:spacing w:before="120" w:after="0"/>
      <w:ind w:left="200"/>
      <w:jc w:val="left"/>
    </w:pPr>
    <w:rPr>
      <w:rFonts w:cstheme="minorHAnsi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7F3FF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4C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4CD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799E0C-7EAF-7349-996C-4AB2CA7286B1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889</Words>
  <Characters>5349</Characters>
  <Application>Microsoft Office Word</Application>
  <DocSecurity>0</DocSecurity>
  <Lines>445</Lines>
  <Paragraphs>389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YoungSeok Joo</dc:creator>
  <cp:keywords/>
  <dc:description/>
  <cp:lastModifiedBy>YoungSeok Joo</cp:lastModifiedBy>
  <cp:revision>3</cp:revision>
  <cp:lastPrinted>2023-05-24T14:01:00Z</cp:lastPrinted>
  <dcterms:created xsi:type="dcterms:W3CDTF">2023-05-24T14:01:00Z</dcterms:created>
  <dcterms:modified xsi:type="dcterms:W3CDTF">2023-05-24T14:01:00Z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documentId_9253</vt:lpwstr>
  </property>
  <property fmtid="{D5CDD505-2E9C-101B-9397-08002B2CF9AE}" pid="3" name="grammarly_documentContext">
    <vt:lpwstr>{"goals":[],"domain":"general","emotions":[],"dialect":"american"}</vt:lpwstr>
  </property>
</Properties>
</file>