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78" w:type="dxa"/>
        <w:jc w:val="left"/>
        <w:tblInd w:w="0" w:type="dxa"/>
        <w:tblCellMar>
          <w:top w:w="0" w:type="dxa"/>
          <w:left w:w="107" w:type="dxa"/>
          <w:bottom w:w="0" w:type="dxa"/>
          <w:right w:w="108" w:type="dxa"/>
        </w:tblCellMar>
        <w:tblLook w:noVBand="1" w:val="04a0" w:noHBand="0" w:lastColumn="0" w:firstColumn="1" w:lastRow="0" w:firstRow="1"/>
      </w:tblPr>
      <w:tblGrid>
        <w:gridCol w:w="1458"/>
        <w:gridCol w:w="1981"/>
        <w:gridCol w:w="2070"/>
        <w:gridCol w:w="720"/>
        <w:gridCol w:w="4950"/>
        <w:gridCol w:w="1798"/>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72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95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798"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0" w:name="__DdeLink__633_1204172888"/>
            <w:r>
              <w:rPr>
                <w:rFonts w:eastAsia="Calibri" w:cs="" w:cstheme="minorBidi" w:eastAsiaTheme="minorHAnsi"/>
                <w:b w:val="false"/>
                <w:color w:val="auto"/>
                <w:kern w:val="0"/>
                <w:sz w:val="22"/>
                <w:szCs w:val="22"/>
                <w:lang w:val="en-CA" w:eastAsia="en-US" w:bidi="ar-SA"/>
              </w:rPr>
              <w:t>Robin Park, CCJ</w:t>
            </w:r>
            <w:bookmarkEnd w:id="0"/>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1" w:name="__DdeLink__651_1329645898"/>
            <w:r>
              <w:rPr>
                <w:rFonts w:eastAsia="Calibri" w:cs="" w:cstheme="minorBidi" w:eastAsiaTheme="minorHAnsi"/>
                <w:b w:val="false"/>
                <w:color w:val="auto"/>
                <w:kern w:val="0"/>
                <w:sz w:val="22"/>
                <w:szCs w:val="22"/>
                <w:lang w:val="en-CA" w:eastAsia="en-US" w:bidi="ar-SA"/>
              </w:rPr>
              <w:t>OSCJ Vol I</w:t>
            </w:r>
            <w:bookmarkEnd w:id="1"/>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Land &amp; Archibald McDonald; two Scottish Aires recorded by Denis Lanctot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2" w:name="_GoBack"/>
            <w:bookmarkEnd w:id="2"/>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2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95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98"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3</Pages>
  <Words>885</Words>
  <Characters>4103</Characters>
  <CharactersWithSpaces>4794</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2019-09-14T12:04:42Z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