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D656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7CDB54E" wp14:editId="59B16EC4">
            <wp:extent cx="3878580" cy="4876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A5FBC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DF77581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963B746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717AB0FF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AE52C2A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4DBEEBF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2E4A9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B07F9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DE0D5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70B24" w14:textId="77777777" w:rsidR="009F30E8" w:rsidRDefault="009F30E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1035406" w14:textId="77777777" w:rsidR="009F30E8" w:rsidRDefault="009F30E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7BB2BE5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«SINGLETON»,</w:t>
      </w:r>
    </w:p>
    <w:p w14:paraId="028FAF23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«ITERATOR», «PROXY», «STATE»,</w:t>
      </w:r>
    </w:p>
    <w:p w14:paraId="5D3E7501" w14:textId="77777777" w:rsidR="009F30E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«STRATEGY»</w:t>
      </w:r>
    </w:p>
    <w:p w14:paraId="401B9669" w14:textId="77777777" w:rsidR="009F30E8" w:rsidRDefault="009F30E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60BF6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EE5EA0E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5510781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099D9B2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4168D7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D5FDE97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EB2292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99FB1A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242F9E6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E79C425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066A63F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D047A74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FDA9D7D" w14:textId="77777777" w:rsidR="009F30E8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D8AD3C" w14:textId="77777777" w:rsidR="009F30E8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737AB50E" w14:textId="77777777" w:rsidR="009F30E8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 Мягкий М. Ю</w:t>
      </w:r>
    </w:p>
    <w:p w14:paraId="4580C742" w14:textId="1BCEFFC1" w:rsidR="009F30E8" w:rsidRPr="004143FB" w:rsidRDefault="004143FB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7868FB7A" w14:textId="77777777" w:rsidR="009F30E8" w:rsidRDefault="009F30E8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6E84629D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7C8256E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450EBAB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F6DB884" w14:textId="77777777" w:rsidR="009F30E8" w:rsidRDefault="009F30E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4C7F0A" w14:textId="77777777" w:rsidR="009F30E8" w:rsidRDefault="009F30E8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2695D" w14:textId="77777777" w:rsidR="009F30E8" w:rsidRDefault="009F30E8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5B81009B" w14:textId="77777777" w:rsidR="009F30E8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7F0122C1" w14:textId="77777777" w:rsidR="009F30E8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699F4E41" w14:textId="77777777" w:rsidR="009F30E8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їхньої взаємодії</w:t>
      </w:r>
    </w:p>
    <w:p w14:paraId="1F8A1577" w14:textId="77777777" w:rsidR="009F30E8" w:rsidRDefault="00000000">
      <w:pPr>
        <w:rPr>
          <w:sz w:val="28"/>
          <w:szCs w:val="28"/>
        </w:rPr>
      </w:pPr>
      <w:r>
        <w:rPr>
          <w:sz w:val="28"/>
          <w:szCs w:val="28"/>
        </w:rPr>
        <w:t>для досягнення конкретних функціональних можливостей.</w:t>
      </w:r>
    </w:p>
    <w:p w14:paraId="0F6647C1" w14:textId="77777777" w:rsidR="009F30E8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</w:t>
      </w:r>
    </w:p>
    <w:p w14:paraId="3895896F" w14:textId="1BE51DD1" w:rsidR="009F30E8" w:rsidRPr="004143FB" w:rsidRDefault="009F30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C64B0D" w14:textId="77777777" w:rsidR="009F30E8" w:rsidRDefault="009F30E8">
      <w:pPr>
        <w:rPr>
          <w:sz w:val="28"/>
          <w:szCs w:val="28"/>
        </w:rPr>
      </w:pPr>
    </w:p>
    <w:p w14:paraId="613A28DB" w14:textId="77777777" w:rsidR="009F30E8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0F3E526C" w14:textId="77777777" w:rsidR="009F30E8" w:rsidRDefault="00000000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>Стан — це поведінковий патерн проектування, що дає змогу об’єктам змінювати поведінку в залежності від їхнього стану.</w:t>
      </w:r>
    </w:p>
    <w:p w14:paraId="64ECAC2F" w14:textId="77777777" w:rsidR="009F30E8" w:rsidRDefault="009F30E8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14:paraId="09BE15F4" w14:textId="6458EC86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</w:rPr>
      </w:pPr>
      <w:r w:rsidRPr="004143FB">
        <w:rPr>
          <w:rFonts w:ascii="Arial" w:eastAsia="Arial" w:hAnsi="Arial" w:cs="Arial"/>
          <w:b/>
          <w:bCs/>
          <w:color w:val="444444"/>
          <w:sz w:val="24"/>
          <w:szCs w:val="24"/>
        </w:rPr>
        <w:t>ServiceState</w:t>
      </w:r>
      <w:r w:rsidRPr="004143FB">
        <w:rPr>
          <w:rFonts w:ascii="Arial" w:eastAsia="Arial" w:hAnsi="Arial" w:cs="Arial"/>
          <w:color w:val="444444"/>
          <w:sz w:val="24"/>
          <w:szCs w:val="24"/>
        </w:rPr>
        <w:t>:</w:t>
      </w:r>
    </w:p>
    <w:p w14:paraId="5C5CDBF9" w14:textId="77777777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</w:rPr>
      </w:pPr>
      <w:r w:rsidRPr="004143FB">
        <w:rPr>
          <w:rFonts w:ascii="Arial" w:eastAsia="Arial" w:hAnsi="Arial" w:cs="Arial"/>
          <w:color w:val="444444"/>
          <w:sz w:val="24"/>
          <w:szCs w:val="24"/>
        </w:rPr>
        <w:t>ServiceState є основним класом, який представляє стан сервісу. Кожен об'єкт цього класу має методи start та stop, які викликаються для запуску та зупинки сервісу відповідно.</w:t>
      </w:r>
    </w:p>
    <w:p w14:paraId="669674B1" w14:textId="4276AB0B" w:rsidR="009F30E8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</w:rPr>
      </w:pPr>
      <w:r w:rsidRPr="004143FB">
        <w:rPr>
          <w:rFonts w:ascii="Arial" w:eastAsia="Arial" w:hAnsi="Arial" w:cs="Arial"/>
          <w:color w:val="444444"/>
          <w:sz w:val="24"/>
          <w:szCs w:val="24"/>
        </w:rPr>
        <w:t xml:space="preserve">ServiceStateFactory - фабрика, яка відповідає за створення та зберігання об'єктів ServiceState для конкретних сервісів. </w:t>
      </w:r>
    </w:p>
    <w:p w14:paraId="770C8588" w14:textId="77777777" w:rsid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</w:rPr>
      </w:pPr>
    </w:p>
    <w:p w14:paraId="229FA9BD" w14:textId="36570B61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</w:rPr>
      </w:pPr>
      <w:r w:rsidRPr="004143FB">
        <w:rPr>
          <w:rFonts w:ascii="Arial" w:eastAsia="Arial" w:hAnsi="Arial" w:cs="Arial"/>
          <w:b/>
          <w:bCs/>
          <w:color w:val="444444"/>
          <w:sz w:val="24"/>
          <w:szCs w:val="24"/>
        </w:rPr>
        <w:t>LoggingServiceState</w:t>
      </w:r>
      <w:r w:rsidRPr="004143FB">
        <w:rPr>
          <w:rFonts w:ascii="Arial" w:eastAsia="Arial" w:hAnsi="Arial" w:cs="Arial"/>
          <w:color w:val="444444"/>
          <w:sz w:val="24"/>
          <w:szCs w:val="24"/>
        </w:rPr>
        <w:t>:</w:t>
      </w:r>
    </w:p>
    <w:p w14:paraId="5B56EBF0" w14:textId="623F6D75" w:rsid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 w:rsidRPr="004143FB">
        <w:rPr>
          <w:rFonts w:ascii="Arial" w:eastAsia="Arial" w:hAnsi="Arial" w:cs="Arial"/>
          <w:color w:val="444444"/>
          <w:sz w:val="24"/>
          <w:szCs w:val="24"/>
        </w:rPr>
        <w:t>Дочірній клас LoggingServiceState розширює базовий ServiceState для додавання логування подій у вказаний файл (log_file_path). Також, при запуску та зупинці сервісу, відбувається запис в лог-файл.</w:t>
      </w:r>
    </w:p>
    <w:p w14:paraId="3507A08A" w14:textId="77777777" w:rsidR="009F30E8" w:rsidRDefault="009F30E8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14:paraId="00A699BD" w14:textId="3D5DBEB7" w:rsidR="009F30E8" w:rsidRDefault="004143FB">
      <w:pPr>
        <w:ind w:left="360"/>
        <w:rPr>
          <w:rFonts w:ascii="Arial" w:eastAsia="Arial" w:hAnsi="Arial" w:cs="Arial"/>
          <w:color w:val="444444"/>
          <w:sz w:val="24"/>
          <w:szCs w:val="24"/>
          <w:lang w:val="ru-RU"/>
        </w:rPr>
      </w:pPr>
      <w:r w:rsidRPr="004143FB">
        <w:rPr>
          <w:rFonts w:ascii="Arial" w:eastAsia="Arial" w:hAnsi="Arial" w:cs="Arial"/>
          <w:b/>
          <w:bCs/>
          <w:color w:val="444444"/>
          <w:sz w:val="24"/>
          <w:szCs w:val="24"/>
          <w:lang w:val="ru-RU"/>
        </w:rPr>
        <w:t>Головна частина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:</w:t>
      </w:r>
    </w:p>
    <w:p w14:paraId="49C76C47" w14:textId="77777777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  <w:lang w:val="en-US"/>
        </w:rPr>
      </w:pP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Створюються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екземпляри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LoggingServiceState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для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кожного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сервісу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(accounts_app, transaction_app, deposit_loan_app, statistic_app).</w:t>
      </w:r>
    </w:p>
    <w:p w14:paraId="0291C2DA" w14:textId="77777777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  <w:lang w:val="en-US"/>
        </w:rPr>
      </w:pP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Створюється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список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states,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який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містить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об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>'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єкти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ServiceState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для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кожного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 xml:space="preserve"> </w:t>
      </w: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сервісу</w:t>
      </w:r>
      <w:r w:rsidRPr="004143FB">
        <w:rPr>
          <w:rFonts w:ascii="Arial" w:eastAsia="Arial" w:hAnsi="Arial" w:cs="Arial"/>
          <w:color w:val="444444"/>
          <w:sz w:val="24"/>
          <w:szCs w:val="24"/>
          <w:lang w:val="en-US"/>
        </w:rPr>
        <w:t>.</w:t>
      </w:r>
    </w:p>
    <w:p w14:paraId="2CECDD9E" w14:textId="77777777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  <w:lang w:val="ru-RU"/>
        </w:rPr>
      </w:pP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t>У циклі запускаються всі сервіси, і вони періодично перевіряються на наявність нового стану кожні 10 секунд.</w:t>
      </w:r>
    </w:p>
    <w:p w14:paraId="159D7E64" w14:textId="15FEC7A0" w:rsidR="004143FB" w:rsidRPr="004143FB" w:rsidRDefault="004143FB" w:rsidP="004143FB">
      <w:pPr>
        <w:ind w:left="360"/>
        <w:rPr>
          <w:rFonts w:ascii="Arial" w:eastAsia="Arial" w:hAnsi="Arial" w:cs="Arial"/>
          <w:color w:val="444444"/>
          <w:sz w:val="24"/>
          <w:szCs w:val="24"/>
          <w:highlight w:val="white"/>
          <w:lang w:val="ru-RU"/>
        </w:rPr>
      </w:pPr>
      <w:r w:rsidRPr="004143FB">
        <w:rPr>
          <w:rFonts w:ascii="Arial" w:eastAsia="Arial" w:hAnsi="Arial" w:cs="Arial"/>
          <w:color w:val="444444"/>
          <w:sz w:val="24"/>
          <w:szCs w:val="24"/>
          <w:lang w:val="ru-RU"/>
        </w:rPr>
        <w:lastRenderedPageBreak/>
        <w:t>При натисканні клавіші преривання (Ctrl+C), програма завершується, і всі сервіси зупиняються.</w:t>
      </w:r>
    </w:p>
    <w:sectPr w:rsidR="004143FB" w:rsidRPr="004143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0E8"/>
    <w:rsid w:val="004143FB"/>
    <w:rsid w:val="009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279E"/>
  <w15:docId w15:val="{F1B83D3D-09CF-4F90-9E95-B3C8123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2P+wv3UFZA4Vi2/8ePXKW129aA==">CgMxLjA4AHIhMVpLdzNHQWRKSmpwUVBoWlNDSUxoSnBYTDBxbnpHZFdK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2023-12-14T21:56:00Z</dcterms:created>
  <dcterms:modified xsi:type="dcterms:W3CDTF">2023-12-14T21:56:00Z</dcterms:modified>
</cp:coreProperties>
</file>