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02CCB" w14:textId="61A1AB53" w:rsidR="00F41E74" w:rsidRPr="00247FA4" w:rsidRDefault="00F41E74" w:rsidP="00EF4756">
      <w:pPr>
        <w:jc w:val="center"/>
        <w:rPr>
          <w:rFonts w:ascii="Sitka Text" w:hAnsi="Sitka Text"/>
          <w:b/>
          <w:bCs/>
          <w:i/>
          <w:iCs/>
        </w:rPr>
      </w:pPr>
      <w:r w:rsidRPr="00247FA4">
        <w:rPr>
          <w:rFonts w:ascii="Sitka Text" w:hAnsi="Sitka Text"/>
          <w:b/>
          <w:bCs/>
          <w:i/>
          <w:iCs/>
        </w:rPr>
        <w:t>Robin Munro:</w:t>
      </w:r>
    </w:p>
    <w:p w14:paraId="79326F91" w14:textId="509F75DF" w:rsidR="006A0C20" w:rsidRPr="00247FA4" w:rsidRDefault="00EF4756" w:rsidP="000F0429">
      <w:pPr>
        <w:jc w:val="center"/>
        <w:rPr>
          <w:rFonts w:ascii="Sitka Text" w:hAnsi="Sitka Text"/>
          <w:b/>
          <w:bCs/>
          <w:i/>
          <w:iCs/>
        </w:rPr>
      </w:pPr>
      <w:r w:rsidRPr="00247FA4">
        <w:rPr>
          <w:rFonts w:ascii="Sitka Text" w:hAnsi="Sitka Text"/>
          <w:b/>
          <w:bCs/>
          <w:i/>
          <w:iCs/>
        </w:rPr>
        <w:t>Obituaries</w:t>
      </w:r>
    </w:p>
    <w:p w14:paraId="1079D271" w14:textId="6A778FD8" w:rsidR="00C36F70" w:rsidRPr="00247FA4" w:rsidRDefault="00C31AE5" w:rsidP="000F0429">
      <w:pPr>
        <w:jc w:val="center"/>
        <w:rPr>
          <w:rFonts w:ascii="Sitka Text" w:hAnsi="Sitka Text"/>
          <w:i/>
          <w:iCs/>
        </w:rPr>
      </w:pPr>
      <w:hyperlink r:id="rId4" w:history="1">
        <w:r w:rsidR="0001328F" w:rsidRPr="00247FA4">
          <w:rPr>
            <w:rStyle w:val="Hyperlink"/>
            <w:rFonts w:ascii="Sitka Text" w:hAnsi="Sitka Text"/>
            <w:i/>
            <w:iCs/>
            <w:color w:val="auto"/>
            <w:u w:val="none"/>
          </w:rPr>
          <w:t>Version</w:t>
        </w:r>
      </w:hyperlink>
      <w:r w:rsidR="0001328F" w:rsidRPr="00247FA4">
        <w:rPr>
          <w:rStyle w:val="Hyperlink"/>
          <w:rFonts w:ascii="Sitka Text" w:hAnsi="Sitka Text"/>
          <w:i/>
          <w:iCs/>
          <w:color w:val="auto"/>
          <w:u w:val="none"/>
        </w:rPr>
        <w:t xml:space="preserve"> date: June </w:t>
      </w:r>
      <w:r w:rsidR="000E771B">
        <w:rPr>
          <w:rStyle w:val="Hyperlink"/>
          <w:rFonts w:ascii="Sitka Text" w:hAnsi="Sitka Text"/>
          <w:i/>
          <w:iCs/>
          <w:color w:val="auto"/>
          <w:u w:val="none"/>
        </w:rPr>
        <w:t>2</w:t>
      </w:r>
      <w:r>
        <w:rPr>
          <w:rStyle w:val="Hyperlink"/>
          <w:rFonts w:ascii="Sitka Text" w:hAnsi="Sitka Text"/>
          <w:i/>
          <w:iCs/>
          <w:color w:val="auto"/>
          <w:u w:val="none"/>
        </w:rPr>
        <w:t>3</w:t>
      </w:r>
      <w:r w:rsidR="0001328F" w:rsidRPr="00247FA4">
        <w:rPr>
          <w:rStyle w:val="Hyperlink"/>
          <w:rFonts w:ascii="Sitka Text" w:hAnsi="Sitka Text"/>
          <w:i/>
          <w:iCs/>
          <w:color w:val="auto"/>
          <w:u w:val="none"/>
        </w:rPr>
        <w:t>, 2021</w:t>
      </w:r>
    </w:p>
    <w:p w14:paraId="5A480719" w14:textId="77777777" w:rsidR="00EF4756" w:rsidRPr="00247FA4" w:rsidRDefault="00EF4756" w:rsidP="00EF4756">
      <w:pPr>
        <w:autoSpaceDE w:val="0"/>
        <w:autoSpaceDN w:val="0"/>
        <w:adjustRightInd w:val="0"/>
        <w:spacing w:after="120"/>
        <w:rPr>
          <w:rFonts w:ascii="Sitka Text" w:hAnsi="Sitka Text" w:cs="Courier New"/>
        </w:rPr>
      </w:pPr>
      <w:r w:rsidRPr="00247FA4">
        <w:rPr>
          <w:rFonts w:ascii="Sitka Text" w:hAnsi="Sitka Text" w:cs="Sitka Text"/>
          <w:b/>
          <w:i/>
        </w:rPr>
        <w:t>China Labour Bulletin</w:t>
      </w:r>
    </w:p>
    <w:p w14:paraId="18452AAB" w14:textId="77777777" w:rsidR="00EF4756" w:rsidRPr="00247FA4" w:rsidRDefault="00C31AE5" w:rsidP="00EF4756">
      <w:pPr>
        <w:autoSpaceDE w:val="0"/>
        <w:autoSpaceDN w:val="0"/>
        <w:adjustRightInd w:val="0"/>
        <w:spacing w:after="120"/>
        <w:rPr>
          <w:rFonts w:ascii="Sitka Text" w:hAnsi="Sitka Text" w:cs="Courier New"/>
        </w:rPr>
      </w:pPr>
      <w:hyperlink r:id="rId5" w:history="1">
        <w:r w:rsidR="00EF4756" w:rsidRPr="00247FA4">
          <w:rPr>
            <w:rFonts w:ascii="Sitka Text" w:hAnsi="Sitka Text" w:cs="Sitka Text"/>
            <w:color w:val="0000FF"/>
            <w:u w:val="single" w:color="0000FF"/>
          </w:rPr>
          <w:t>https://clb.org.hk/content/tribute-robin-munro</w:t>
        </w:r>
      </w:hyperlink>
      <w:r w:rsidR="00EF4756" w:rsidRPr="00247FA4">
        <w:rPr>
          <w:rFonts w:ascii="Sitka Text" w:hAnsi="Sitka Text" w:cs="Sitka Text"/>
        </w:rPr>
        <w:t xml:space="preserve"> </w:t>
      </w:r>
      <w:bookmarkStart w:id="0" w:name="CLB_Chinese_obit"/>
    </w:p>
    <w:p w14:paraId="30829AC5" w14:textId="77777777" w:rsidR="00EF4756" w:rsidRPr="00247FA4" w:rsidRDefault="00EF4756" w:rsidP="00EF4756">
      <w:pPr>
        <w:autoSpaceDE w:val="0"/>
        <w:autoSpaceDN w:val="0"/>
        <w:adjustRightInd w:val="0"/>
        <w:spacing w:after="120"/>
        <w:jc w:val="center"/>
        <w:rPr>
          <w:rFonts w:ascii="Sitka Text" w:hAnsi="Sitka Text" w:cs="Courier New"/>
          <w:i/>
          <w:iCs/>
          <w:color w:val="000000"/>
        </w:rPr>
      </w:pPr>
      <w:r w:rsidRPr="00247FA4">
        <w:rPr>
          <w:rFonts w:ascii="Sitka Text" w:hAnsi="Sitka Text" w:cs="Arial"/>
          <w:b/>
          <w:i/>
          <w:iCs/>
          <w:color w:val="000000"/>
        </w:rPr>
        <w:t>悼念罗宾</w:t>
      </w:r>
      <w:r w:rsidRPr="00247FA4">
        <w:rPr>
          <w:rFonts w:ascii="Sitka Text" w:eastAsia="Microsoft YaHei" w:hAnsi="Sitka Text" w:cs="Microsoft YaHei"/>
          <w:b/>
          <w:i/>
          <w:iCs/>
          <w:color w:val="000000"/>
        </w:rPr>
        <w:t>・</w:t>
      </w:r>
      <w:r w:rsidRPr="00247FA4">
        <w:rPr>
          <w:rFonts w:ascii="Sitka Text" w:hAnsi="Sitka Text" w:cs="SimSun"/>
          <w:b/>
          <w:i/>
          <w:iCs/>
          <w:color w:val="000000"/>
        </w:rPr>
        <w:t>芒罗</w:t>
      </w:r>
      <w:r w:rsidRPr="00247FA4">
        <w:rPr>
          <w:rFonts w:ascii="Sitka Text" w:hAnsi="Sitka Text" w:cs="Arial"/>
          <w:b/>
          <w:i/>
          <w:iCs/>
          <w:color w:val="000000"/>
        </w:rPr>
        <w:t xml:space="preserve"> </w:t>
      </w:r>
      <w:r w:rsidRPr="00247FA4">
        <w:rPr>
          <w:rFonts w:ascii="Sitka Text" w:hAnsi="Sitka Text" w:cs="Arial"/>
          <w:bCs/>
          <w:i/>
          <w:iCs/>
          <w:color w:val="000000"/>
        </w:rPr>
        <w:t>Robin Munro</w:t>
      </w:r>
      <w:r w:rsidRPr="00247FA4">
        <w:rPr>
          <w:rFonts w:ascii="Sitka Text" w:hAnsi="Sitka Text" w:cs="Arial"/>
          <w:b/>
          <w:i/>
          <w:iCs/>
          <w:color w:val="000000"/>
        </w:rPr>
        <w:t>先生</w:t>
      </w:r>
      <w:bookmarkEnd w:id="0"/>
    </w:p>
    <w:p w14:paraId="1D783755" w14:textId="77777777" w:rsidR="00EF4756" w:rsidRPr="00247FA4" w:rsidRDefault="00EF4756" w:rsidP="00EF4756">
      <w:pPr>
        <w:autoSpaceDE w:val="0"/>
        <w:autoSpaceDN w:val="0"/>
        <w:adjustRightInd w:val="0"/>
        <w:spacing w:after="120"/>
        <w:jc w:val="center"/>
        <w:rPr>
          <w:rFonts w:ascii="Sitka Text" w:hAnsi="Sitka Text" w:cs="Courier New"/>
          <w:color w:val="000000"/>
        </w:rPr>
      </w:pPr>
      <w:r w:rsidRPr="00247FA4">
        <w:rPr>
          <w:rFonts w:ascii="Sitka Text" w:hAnsi="Sitka Text" w:cs="Arial"/>
          <w:i/>
          <w:color w:val="000000"/>
        </w:rPr>
        <w:t>2021</w:t>
      </w:r>
      <w:r w:rsidRPr="00247FA4">
        <w:rPr>
          <w:rFonts w:ascii="Sitka Text" w:hAnsi="Sitka Text" w:cs="Arial"/>
          <w:i/>
          <w:color w:val="000000"/>
        </w:rPr>
        <w:t>年</w:t>
      </w:r>
      <w:r w:rsidRPr="00247FA4">
        <w:rPr>
          <w:rFonts w:ascii="Sitka Text" w:hAnsi="Sitka Text" w:cs="Arial"/>
          <w:i/>
          <w:color w:val="000000"/>
        </w:rPr>
        <w:t>05</w:t>
      </w:r>
      <w:r w:rsidRPr="00247FA4">
        <w:rPr>
          <w:rFonts w:ascii="Sitka Text" w:hAnsi="Sitka Text" w:cs="Arial"/>
          <w:i/>
          <w:color w:val="000000"/>
        </w:rPr>
        <w:t>月</w:t>
      </w:r>
      <w:r w:rsidRPr="00247FA4">
        <w:rPr>
          <w:rFonts w:ascii="Sitka Text" w:hAnsi="Sitka Text" w:cs="Arial"/>
          <w:i/>
          <w:color w:val="000000"/>
        </w:rPr>
        <w:t>20</w:t>
      </w:r>
      <w:r w:rsidRPr="00247FA4">
        <w:rPr>
          <w:rFonts w:ascii="Sitka Text" w:hAnsi="Sitka Text" w:cs="Arial"/>
          <w:i/>
          <w:color w:val="000000"/>
        </w:rPr>
        <w:t>日</w:t>
      </w:r>
    </w:p>
    <w:p w14:paraId="54E3CF2F" w14:textId="77777777" w:rsidR="00865EE5" w:rsidRPr="00247FA4" w:rsidRDefault="00865EE5" w:rsidP="00865EE5">
      <w:pPr>
        <w:spacing w:after="384" w:line="240" w:lineRule="auto"/>
        <w:rPr>
          <w:rFonts w:ascii="Sitka Text" w:hAnsi="Sitka Text"/>
        </w:rPr>
      </w:pPr>
      <w:r w:rsidRPr="00247FA4">
        <w:rPr>
          <w:rFonts w:ascii="Sitka Text" w:hAnsi="Sitka Text" w:cs="SimSun"/>
        </w:rPr>
        <w:t>中国劳工通讯痛悉我们的挚友、前副主任罗宾</w:t>
      </w:r>
      <w:r w:rsidRPr="00247FA4">
        <w:rPr>
          <w:rFonts w:ascii="Sitka Text" w:eastAsia="Microsoft YaHei" w:hAnsi="Sitka Text" w:cs="Microsoft YaHei"/>
        </w:rPr>
        <w:t>・</w:t>
      </w:r>
      <w:r w:rsidRPr="00247FA4">
        <w:rPr>
          <w:rFonts w:ascii="Sitka Text" w:hAnsi="Sitka Text" w:cs="SimSun"/>
        </w:rPr>
        <w:t>芒罗（</w:t>
      </w:r>
      <w:r w:rsidRPr="00247FA4">
        <w:rPr>
          <w:rFonts w:ascii="Sitka Text" w:hAnsi="Sitka Text"/>
        </w:rPr>
        <w:t>Robin Munro</w:t>
      </w:r>
      <w:r w:rsidRPr="00247FA4">
        <w:rPr>
          <w:rFonts w:ascii="Sitka Text" w:hAnsi="Sitka Text" w:cs="SimSun"/>
        </w:rPr>
        <w:t>）在</w:t>
      </w:r>
      <w:r w:rsidRPr="00247FA4">
        <w:rPr>
          <w:rFonts w:ascii="Sitka Text" w:hAnsi="Sitka Text"/>
        </w:rPr>
        <w:t>2021</w:t>
      </w:r>
      <w:r w:rsidRPr="00247FA4">
        <w:rPr>
          <w:rFonts w:ascii="Sitka Text" w:hAnsi="Sitka Text" w:cs="SimSun"/>
        </w:rPr>
        <w:t>年</w:t>
      </w:r>
      <w:r w:rsidRPr="00247FA4">
        <w:rPr>
          <w:rFonts w:ascii="Sitka Text" w:hAnsi="Sitka Text"/>
        </w:rPr>
        <w:t>5</w:t>
      </w:r>
      <w:r w:rsidRPr="00247FA4">
        <w:rPr>
          <w:rFonts w:ascii="Sitka Text" w:hAnsi="Sitka Text" w:cs="SimSun"/>
        </w:rPr>
        <w:t>月</w:t>
      </w:r>
      <w:r w:rsidRPr="00247FA4">
        <w:rPr>
          <w:rFonts w:ascii="Sitka Text" w:hAnsi="Sitka Text"/>
        </w:rPr>
        <w:t>19</w:t>
      </w:r>
      <w:r w:rsidRPr="00247FA4">
        <w:rPr>
          <w:rFonts w:ascii="Sitka Text" w:hAnsi="Sitka Text" w:cs="SimSun"/>
        </w:rPr>
        <w:t>日与世长辞。</w:t>
      </w:r>
    </w:p>
    <w:p w14:paraId="429032D0" w14:textId="77777777" w:rsidR="00865EE5" w:rsidRPr="00247FA4" w:rsidRDefault="00865EE5" w:rsidP="00865EE5">
      <w:pPr>
        <w:spacing w:after="384" w:line="240" w:lineRule="auto"/>
        <w:rPr>
          <w:rFonts w:ascii="Sitka Text" w:hAnsi="Sitka Text"/>
        </w:rPr>
      </w:pPr>
      <w:r w:rsidRPr="00247FA4">
        <w:rPr>
          <w:rFonts w:ascii="Sitka Text" w:hAnsi="Sitka Text" w:cs="SimSun"/>
        </w:rPr>
        <w:t>罗宾先生是研究中国人权问题的权威，他身体力行帮助过无数中国政治犯。在参与中国劳工通讯的工作中，他不仅完成了大量有关工人权益的高质量报告，更引领我们制定长远支援工运人士和工人运动发展的方向。</w:t>
      </w:r>
    </w:p>
    <w:p w14:paraId="30FA2F41" w14:textId="77777777" w:rsidR="00865EE5" w:rsidRPr="00247FA4" w:rsidRDefault="00865EE5" w:rsidP="00865EE5">
      <w:pPr>
        <w:spacing w:after="384" w:line="240" w:lineRule="auto"/>
        <w:rPr>
          <w:rFonts w:ascii="Sitka Text" w:hAnsi="Sitka Text"/>
        </w:rPr>
      </w:pPr>
      <w:r w:rsidRPr="00247FA4">
        <w:rPr>
          <w:rFonts w:ascii="Sitka Text" w:hAnsi="Sitka Text" w:cs="SimSun"/>
        </w:rPr>
        <w:t>中国劳工通讯负责人韩东方向他的老朋友和老同事致以哀悼：</w:t>
      </w:r>
    </w:p>
    <w:p w14:paraId="08F3945A" w14:textId="77777777" w:rsidR="00865EE5" w:rsidRPr="00247FA4" w:rsidRDefault="00865EE5" w:rsidP="00865EE5">
      <w:pPr>
        <w:spacing w:after="384" w:line="240" w:lineRule="auto"/>
        <w:rPr>
          <w:rFonts w:ascii="Sitka Text" w:hAnsi="Sitka Text"/>
        </w:rPr>
      </w:pPr>
      <w:r w:rsidRPr="00247FA4">
        <w:rPr>
          <w:rFonts w:ascii="Sitka Text" w:hAnsi="Sitka Text"/>
        </w:rPr>
        <w:t>“</w:t>
      </w:r>
      <w:r w:rsidRPr="00247FA4">
        <w:rPr>
          <w:rFonts w:ascii="Sitka Text" w:hAnsi="Sitka Text" w:cs="SimSun"/>
        </w:rPr>
        <w:t>过去的二十多年，在数以千计的中国劳工需要法律为他们主持公道的时候，罗宾不知疲倦的为他们奔波、提供法律援助。其中有很多工人遭受严重工伤、罹患职业疾病、或者遭遇数月甚至数年的欠薪，困顿不堪。甚至有很多工人仅仅是为了维护自身权益而身陷牢狱之灾。</w:t>
      </w:r>
      <w:r w:rsidRPr="00247FA4">
        <w:rPr>
          <w:rFonts w:ascii="Sitka Text" w:hAnsi="Sitka Text" w:cs="SimSun"/>
          <w:lang w:eastAsia="ja-JP"/>
        </w:rPr>
        <w:t>是罗宾</w:t>
      </w:r>
      <w:r w:rsidRPr="00247FA4">
        <w:rPr>
          <w:rFonts w:ascii="Sitka Text" w:eastAsia="Microsoft YaHei" w:hAnsi="Sitka Text" w:cs="Microsoft YaHei"/>
          <w:lang w:eastAsia="ja-JP"/>
        </w:rPr>
        <w:t>・</w:t>
      </w:r>
      <w:r w:rsidRPr="00247FA4">
        <w:rPr>
          <w:rFonts w:ascii="Sitka Text" w:hAnsi="Sitka Text" w:cs="SimSun"/>
          <w:lang w:eastAsia="ja-JP"/>
        </w:rPr>
        <w:t>芒罗先生，这个苏格兰人帮助他们讨回了公道。</w:t>
      </w:r>
      <w:r w:rsidRPr="00247FA4">
        <w:rPr>
          <w:rFonts w:ascii="Sitka Text" w:hAnsi="Sitka Text"/>
        </w:rPr>
        <w:t>”</w:t>
      </w:r>
    </w:p>
    <w:p w14:paraId="038EFBF8" w14:textId="77777777" w:rsidR="00865EE5" w:rsidRPr="00247FA4" w:rsidRDefault="00865EE5" w:rsidP="00865EE5">
      <w:pPr>
        <w:spacing w:after="384" w:line="240" w:lineRule="auto"/>
        <w:rPr>
          <w:rFonts w:ascii="Sitka Text" w:hAnsi="Sitka Text"/>
        </w:rPr>
      </w:pPr>
      <w:r w:rsidRPr="00247FA4">
        <w:rPr>
          <w:rFonts w:ascii="Sitka Text" w:hAnsi="Sitka Text"/>
        </w:rPr>
        <w:t>“</w:t>
      </w:r>
      <w:r w:rsidRPr="00247FA4">
        <w:rPr>
          <w:rFonts w:ascii="Sitka Text" w:hAnsi="Sitka Text" w:cs="SimSun"/>
        </w:rPr>
        <w:t>在加入中国劳工通讯之前，罗宾先生一直都在拯救身陷牢狱之灾的中国政治犯，帮助他们重获自由，远离死亡的威胁。我本人便是其中一个。</w:t>
      </w:r>
      <w:r w:rsidRPr="00247FA4">
        <w:rPr>
          <w:rFonts w:ascii="Sitka Text" w:hAnsi="Sitka Text"/>
        </w:rPr>
        <w:t>”</w:t>
      </w:r>
    </w:p>
    <w:p w14:paraId="1F650035" w14:textId="77777777" w:rsidR="00865EE5" w:rsidRPr="00247FA4" w:rsidRDefault="00865EE5" w:rsidP="00865EE5">
      <w:pPr>
        <w:spacing w:line="240" w:lineRule="auto"/>
        <w:rPr>
          <w:rFonts w:ascii="Sitka Text" w:hAnsi="Sitka Text"/>
        </w:rPr>
      </w:pPr>
      <w:r w:rsidRPr="00247FA4">
        <w:rPr>
          <w:rFonts w:ascii="Sitka Text" w:hAnsi="Sitka Text"/>
        </w:rPr>
        <w:t>“</w:t>
      </w:r>
      <w:r w:rsidRPr="00247FA4">
        <w:rPr>
          <w:rFonts w:ascii="Sitka Text" w:hAnsi="Sitka Text" w:cs="SimSun"/>
        </w:rPr>
        <w:t>罗宾对我来说不只是朋友，更是一个教导我飞的更高更远更好的导师。他像兄长一般照顾关爱我，他就是我家庭中的一员，是我孩子眼中爱他们的、有趣的苏格兰伯伯。我们会永远怀念他。</w:t>
      </w:r>
      <w:r w:rsidRPr="00247FA4">
        <w:rPr>
          <w:rFonts w:ascii="Sitka Text" w:hAnsi="Sitka Text"/>
        </w:rPr>
        <w:t>”</w:t>
      </w:r>
    </w:p>
    <w:p w14:paraId="00C5C40E" w14:textId="3CBC6982" w:rsidR="00865EE5" w:rsidRPr="00247FA4" w:rsidRDefault="00865EE5" w:rsidP="00865EE5">
      <w:pPr>
        <w:spacing w:after="384" w:line="240" w:lineRule="auto"/>
        <w:rPr>
          <w:rFonts w:ascii="Sitka Text" w:hAnsi="Sitka Text"/>
        </w:rPr>
      </w:pPr>
      <w:r w:rsidRPr="00247FA4">
        <w:rPr>
          <w:rFonts w:ascii="Sitka Text" w:hAnsi="Sitka Text"/>
          <w:noProof/>
        </w:rPr>
        <w:lastRenderedPageBreak/>
        <w:drawing>
          <wp:inline distT="0" distB="0" distL="0" distR="0" wp14:anchorId="59D78611" wp14:editId="091D1BB3">
            <wp:extent cx="5943600" cy="3827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7780"/>
                    </a:xfrm>
                    <a:prstGeom prst="rect">
                      <a:avLst/>
                    </a:prstGeom>
                    <a:noFill/>
                    <a:ln>
                      <a:noFill/>
                    </a:ln>
                  </pic:spPr>
                </pic:pic>
              </a:graphicData>
            </a:graphic>
          </wp:inline>
        </w:drawing>
      </w:r>
    </w:p>
    <w:p w14:paraId="3DFEF58C" w14:textId="77777777" w:rsidR="00865EE5" w:rsidRPr="00247FA4" w:rsidRDefault="00865EE5" w:rsidP="00865EE5">
      <w:pPr>
        <w:spacing w:after="384" w:line="240" w:lineRule="auto"/>
        <w:rPr>
          <w:rFonts w:ascii="Sitka Text" w:hAnsi="Sitka Text"/>
          <w:i/>
          <w:iCs/>
          <w:lang w:eastAsia="ja-JP"/>
        </w:rPr>
      </w:pPr>
      <w:r w:rsidRPr="00247FA4">
        <w:rPr>
          <w:rFonts w:ascii="Sitka Text" w:hAnsi="Sitka Text" w:cs="SimSun"/>
          <w:i/>
          <w:iCs/>
          <w:lang w:eastAsia="ja-JP"/>
        </w:rPr>
        <w:t>罗宾</w:t>
      </w:r>
      <w:r w:rsidRPr="00247FA4">
        <w:rPr>
          <w:rFonts w:ascii="Sitka Text" w:eastAsia="Microsoft YaHei" w:hAnsi="Sitka Text" w:cs="Microsoft YaHei"/>
          <w:i/>
          <w:iCs/>
          <w:lang w:eastAsia="ja-JP"/>
        </w:rPr>
        <w:t>・</w:t>
      </w:r>
      <w:r w:rsidRPr="00247FA4">
        <w:rPr>
          <w:rFonts w:ascii="Sitka Text" w:hAnsi="Sitka Text" w:cs="SimSun"/>
          <w:i/>
          <w:iCs/>
          <w:lang w:eastAsia="ja-JP"/>
        </w:rPr>
        <w:t>芒罗在</w:t>
      </w:r>
      <w:r w:rsidRPr="00247FA4">
        <w:rPr>
          <w:rFonts w:ascii="Sitka Text" w:hAnsi="Sitka Text"/>
          <w:i/>
          <w:iCs/>
          <w:lang w:eastAsia="ja-JP"/>
        </w:rPr>
        <w:t>2005</w:t>
      </w:r>
      <w:r w:rsidRPr="00247FA4">
        <w:rPr>
          <w:rFonts w:ascii="Sitka Text" w:hAnsi="Sitka Text" w:cs="SimSun"/>
          <w:i/>
          <w:iCs/>
          <w:lang w:eastAsia="ja-JP"/>
        </w:rPr>
        <w:t>年香港举办的格莱斯曼基金会国际活动家奖典礼上介绍韩东方</w:t>
      </w:r>
    </w:p>
    <w:p w14:paraId="791ED8FE" w14:textId="77777777" w:rsidR="00865EE5" w:rsidRPr="00247FA4" w:rsidRDefault="00865EE5" w:rsidP="00865EE5">
      <w:pPr>
        <w:spacing w:after="384" w:line="240" w:lineRule="auto"/>
        <w:rPr>
          <w:rFonts w:ascii="Sitka Text" w:hAnsi="Sitka Text"/>
        </w:rPr>
      </w:pPr>
      <w:r w:rsidRPr="00247FA4">
        <w:rPr>
          <w:rFonts w:ascii="Sitka Text" w:hAnsi="Sitka Text" w:cs="SimSun"/>
        </w:rPr>
        <w:t>罗宾与中国劳工通讯的渊源要追溯到三十多年前的</w:t>
      </w:r>
      <w:r w:rsidRPr="00247FA4">
        <w:rPr>
          <w:rFonts w:ascii="Sitka Text" w:hAnsi="Sitka Text"/>
        </w:rPr>
        <w:t>1989</w:t>
      </w:r>
      <w:r w:rsidRPr="00247FA4">
        <w:rPr>
          <w:rFonts w:ascii="Sitka Text" w:hAnsi="Sitka Text" w:cs="SimSun"/>
        </w:rPr>
        <w:t>年。他当时作为人权工作者，对北京的示威状况进行观察。他也经常探访天安门广场上北京工人自治联合会的营地，当时韩东方也身在其中。</w:t>
      </w:r>
    </w:p>
    <w:p w14:paraId="2F778B79" w14:textId="77777777" w:rsidR="00865EE5" w:rsidRPr="00247FA4" w:rsidRDefault="00865EE5" w:rsidP="00865EE5">
      <w:pPr>
        <w:spacing w:after="384" w:line="240" w:lineRule="auto"/>
        <w:rPr>
          <w:rFonts w:ascii="Sitka Text" w:hAnsi="Sitka Text"/>
        </w:rPr>
      </w:pPr>
      <w:r w:rsidRPr="00247FA4">
        <w:rPr>
          <w:rFonts w:ascii="Sitka Text" w:hAnsi="Sitka Text" w:cs="SimSun"/>
        </w:rPr>
        <w:t>韩东方被捕后，在狱中罹患肺结核。</w:t>
      </w:r>
      <w:r w:rsidRPr="00247FA4">
        <w:rPr>
          <w:rFonts w:ascii="Sitka Text" w:hAnsi="Sitka Text"/>
        </w:rPr>
        <w:t>1991</w:t>
      </w:r>
      <w:r w:rsidRPr="00247FA4">
        <w:rPr>
          <w:rFonts w:ascii="Sitka Text" w:hAnsi="Sitka Text" w:cs="SimSun"/>
        </w:rPr>
        <w:t>年韩东方甫一出狱，罗宾便促成了韩东方赴美治疗的行程。韩东方定居香港之后，罗宾支持韩东方成立中国劳工通讯以继续开展工人运动工作。</w:t>
      </w:r>
    </w:p>
    <w:p w14:paraId="182E7CE6" w14:textId="77777777" w:rsidR="00865EE5" w:rsidRPr="00247FA4" w:rsidRDefault="00865EE5" w:rsidP="00865EE5">
      <w:pPr>
        <w:spacing w:after="384" w:line="240" w:lineRule="auto"/>
        <w:rPr>
          <w:rFonts w:ascii="Sitka Text" w:hAnsi="Sitka Text"/>
        </w:rPr>
      </w:pPr>
      <w:r w:rsidRPr="00247FA4">
        <w:rPr>
          <w:rFonts w:ascii="Sitka Text" w:hAnsi="Sitka Text" w:cs="SimSun"/>
        </w:rPr>
        <w:t>九十年代，罗宾作为人权观察研究员，针对中国的政治压迫和社会不平等现象，撰写一系列突破性的重要报告。尤其值得注意的是中国利用精神病机构作为打压异见者的手段。罗宾将此文进一步深化成他的博士论文，在</w:t>
      </w:r>
      <w:r w:rsidRPr="00247FA4">
        <w:rPr>
          <w:rFonts w:ascii="Sitka Text" w:hAnsi="Sitka Text"/>
        </w:rPr>
        <w:t>2006</w:t>
      </w:r>
      <w:r w:rsidRPr="00247FA4">
        <w:rPr>
          <w:rFonts w:ascii="Sitka Text" w:hAnsi="Sitka Text" w:cs="SimSun"/>
        </w:rPr>
        <w:t>年以《</w:t>
      </w:r>
      <w:r w:rsidRPr="00247FA4">
        <w:rPr>
          <w:rFonts w:ascii="Sitka Text" w:hAnsi="Sitka Text"/>
        </w:rPr>
        <w:t>1949</w:t>
      </w:r>
      <w:r w:rsidRPr="00247FA4">
        <w:rPr>
          <w:rFonts w:ascii="Sitka Text" w:hAnsi="Sitka Text" w:cs="SimSun"/>
        </w:rPr>
        <w:t>年后中国的精神审讯：异见、精神病学与法律》为题发表。</w:t>
      </w:r>
    </w:p>
    <w:p w14:paraId="4A7A3229" w14:textId="6D03E88C" w:rsidR="00865EE5" w:rsidRPr="00247FA4" w:rsidRDefault="00865EE5" w:rsidP="00865EE5">
      <w:pPr>
        <w:spacing w:after="384" w:line="240" w:lineRule="auto"/>
        <w:rPr>
          <w:rFonts w:ascii="Sitka Text" w:hAnsi="Sitka Text"/>
        </w:rPr>
      </w:pPr>
      <w:r w:rsidRPr="00247FA4">
        <w:rPr>
          <w:rFonts w:ascii="Sitka Text" w:hAnsi="Sitka Text"/>
          <w:noProof/>
        </w:rPr>
        <w:drawing>
          <wp:inline distT="0" distB="0" distL="0" distR="0" wp14:anchorId="3C3F32BC" wp14:editId="4D87C7AC">
            <wp:extent cx="5943600" cy="3883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4CE327FC" w14:textId="77777777" w:rsidR="00865EE5" w:rsidRPr="00247FA4" w:rsidRDefault="00865EE5" w:rsidP="00865EE5">
      <w:pPr>
        <w:spacing w:after="384" w:line="240" w:lineRule="auto"/>
        <w:rPr>
          <w:rFonts w:ascii="Sitka Text" w:hAnsi="Sitka Text"/>
          <w:i/>
          <w:iCs/>
        </w:rPr>
      </w:pPr>
      <w:r w:rsidRPr="00247FA4">
        <w:rPr>
          <w:rFonts w:ascii="Sitka Text" w:hAnsi="Sitka Text" w:cs="SimSun"/>
          <w:i/>
          <w:iCs/>
        </w:rPr>
        <w:t>罗宾与韩东方</w:t>
      </w:r>
      <w:r w:rsidRPr="00247FA4">
        <w:rPr>
          <w:rFonts w:ascii="Sitka Text" w:hAnsi="Sitka Text"/>
          <w:i/>
          <w:iCs/>
        </w:rPr>
        <w:t xml:space="preserve"> 2002</w:t>
      </w:r>
      <w:r w:rsidRPr="00247FA4">
        <w:rPr>
          <w:rFonts w:ascii="Sitka Text" w:hAnsi="Sitka Text" w:cs="SimSun"/>
          <w:i/>
          <w:iCs/>
        </w:rPr>
        <w:t>年</w:t>
      </w:r>
    </w:p>
    <w:p w14:paraId="4181C743" w14:textId="77777777" w:rsidR="00865EE5" w:rsidRPr="00247FA4" w:rsidRDefault="00865EE5" w:rsidP="00865EE5">
      <w:pPr>
        <w:spacing w:after="384" w:line="240" w:lineRule="auto"/>
        <w:rPr>
          <w:rFonts w:ascii="Sitka Text" w:hAnsi="Sitka Text"/>
        </w:rPr>
      </w:pPr>
      <w:r w:rsidRPr="00247FA4">
        <w:rPr>
          <w:rFonts w:ascii="Sitka Text" w:hAnsi="Sitka Text"/>
        </w:rPr>
        <w:t>2011</w:t>
      </w:r>
      <w:r w:rsidRPr="00247FA4">
        <w:rPr>
          <w:rFonts w:ascii="Sitka Text" w:hAnsi="Sitka Text" w:cs="SimSun"/>
        </w:rPr>
        <w:t>年，罗宾退出中国劳工通讯的日常工作，但他从未离开，他担任中国劳工通讯之友执行主任，一直为中国劳工通讯的核心使命而努力，更为我们制定未来发展良策指引方向。</w:t>
      </w:r>
    </w:p>
    <w:p w14:paraId="2AC63194" w14:textId="77777777" w:rsidR="00865EE5" w:rsidRPr="00247FA4" w:rsidRDefault="00865EE5" w:rsidP="00865EE5">
      <w:pPr>
        <w:spacing w:after="384" w:line="240" w:lineRule="auto"/>
        <w:rPr>
          <w:rFonts w:ascii="Sitka Text" w:hAnsi="Sitka Text"/>
        </w:rPr>
      </w:pPr>
      <w:r w:rsidRPr="00247FA4">
        <w:rPr>
          <w:rFonts w:ascii="Sitka Text" w:hAnsi="Sitka Text" w:cs="SimSun"/>
        </w:rPr>
        <w:t>作为罗宾的朋友、同事，我们会永远怀念罗宾，他的睿智和对工人的热诚深深感动着我们。</w:t>
      </w:r>
    </w:p>
    <w:p w14:paraId="4C0AA714" w14:textId="26A23A54" w:rsidR="00EF4756" w:rsidRPr="00247FA4" w:rsidRDefault="00865EE5" w:rsidP="00865EE5">
      <w:pPr>
        <w:spacing w:after="384" w:line="240" w:lineRule="auto"/>
        <w:jc w:val="center"/>
        <w:rPr>
          <w:rFonts w:ascii="Sitka Text" w:hAnsi="Sitka Text"/>
        </w:rPr>
      </w:pPr>
      <w:r w:rsidRPr="00247FA4">
        <w:rPr>
          <w:rFonts w:ascii="Sitka Text" w:hAnsi="Sitka Text"/>
        </w:rPr>
        <w:t>“</w:t>
      </w:r>
      <w:r w:rsidRPr="00247FA4">
        <w:rPr>
          <w:rFonts w:ascii="Sitka Text" w:hAnsi="Sitka Text" w:cs="SimSun"/>
        </w:rPr>
        <w:t>罗宾一生都致力于帮助他人和拯救生命。我们将荣幸地继承他持续了</w:t>
      </w:r>
      <w:r w:rsidRPr="00247FA4">
        <w:rPr>
          <w:rFonts w:ascii="Sitka Text" w:hAnsi="Sitka Text"/>
        </w:rPr>
        <w:t>30</w:t>
      </w:r>
      <w:r w:rsidRPr="00247FA4">
        <w:rPr>
          <w:rFonts w:ascii="Sitka Text" w:hAnsi="Sitka Text" w:cs="SimSun"/>
        </w:rPr>
        <w:t>多年的奋斗遗产。</w:t>
      </w:r>
      <w:r w:rsidRPr="00247FA4">
        <w:rPr>
          <w:rFonts w:ascii="Sitka Text" w:hAnsi="Sitka Text"/>
        </w:rPr>
        <w:t xml:space="preserve">”— </w:t>
      </w:r>
      <w:r w:rsidRPr="00247FA4">
        <w:rPr>
          <w:rFonts w:ascii="Sitka Text" w:hAnsi="Sitka Text" w:cs="SimSun"/>
        </w:rPr>
        <w:t>韩东方</w:t>
      </w:r>
    </w:p>
    <w:p w14:paraId="4FB895A3" w14:textId="6D4BA7FF"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1C5093EF" wp14:editId="1B06C1F6">
            <wp:extent cx="53848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CEBB1B6" w14:textId="7EE650B7" w:rsidR="00EF4756" w:rsidRPr="00247FA4" w:rsidRDefault="00EF4756" w:rsidP="00EF4756">
      <w:pPr>
        <w:keepNext/>
        <w:autoSpaceDE w:val="0"/>
        <w:autoSpaceDN w:val="0"/>
        <w:adjustRightInd w:val="0"/>
        <w:spacing w:after="120"/>
        <w:rPr>
          <w:rFonts w:ascii="Sitka Text" w:hAnsi="Sitka Text" w:cs="Sitka Text"/>
          <w:b/>
          <w:i/>
        </w:rPr>
      </w:pPr>
      <w:r w:rsidRPr="00247FA4">
        <w:rPr>
          <w:rFonts w:ascii="Sitka Text" w:hAnsi="Sitka Text" w:cs="Sitka Text"/>
          <w:b/>
          <w:i/>
        </w:rPr>
        <w:t>Donald Clarke (The China Collection blog)</w:t>
      </w:r>
    </w:p>
    <w:p w14:paraId="64B37557" w14:textId="227253EB" w:rsidR="00EF4756" w:rsidRPr="00247FA4" w:rsidRDefault="00C31AE5" w:rsidP="00EF4756">
      <w:pPr>
        <w:keepNext/>
        <w:autoSpaceDE w:val="0"/>
        <w:autoSpaceDN w:val="0"/>
        <w:adjustRightInd w:val="0"/>
        <w:spacing w:after="120"/>
        <w:rPr>
          <w:rFonts w:ascii="Sitka Text" w:hAnsi="Sitka Text" w:cs="Sitka Text"/>
          <w:bCs/>
          <w:iCs/>
        </w:rPr>
      </w:pPr>
      <w:hyperlink r:id="rId9" w:history="1">
        <w:r w:rsidR="00EF4756" w:rsidRPr="00247FA4">
          <w:rPr>
            <w:rStyle w:val="Hyperlink"/>
            <w:rFonts w:ascii="Sitka Text" w:hAnsi="Sitka Text" w:cs="Sitka Text"/>
            <w:bCs/>
            <w:iCs/>
          </w:rPr>
          <w:t>https://perma.cc/GQN5-CDDJ</w:t>
        </w:r>
      </w:hyperlink>
    </w:p>
    <w:p w14:paraId="39723220" w14:textId="77777777" w:rsidR="00EF4756" w:rsidRPr="00247FA4" w:rsidRDefault="00EF4756" w:rsidP="009B79B0">
      <w:pPr>
        <w:spacing w:before="100" w:beforeAutospacing="1" w:after="100" w:afterAutospacing="1" w:line="240" w:lineRule="auto"/>
        <w:jc w:val="center"/>
        <w:outlineLvl w:val="0"/>
        <w:rPr>
          <w:rFonts w:ascii="Sitka Text" w:eastAsia="Times New Roman" w:hAnsi="Sitka Text"/>
          <w:b/>
          <w:bCs/>
          <w:kern w:val="36"/>
        </w:rPr>
      </w:pPr>
      <w:r w:rsidRPr="00247FA4">
        <w:rPr>
          <w:rFonts w:ascii="Sitka Text" w:hAnsi="Sitka Text"/>
          <w:noProof/>
        </w:rPr>
        <w:drawing>
          <wp:inline distT="0" distB="0" distL="0" distR="0" wp14:anchorId="7B209304" wp14:editId="040B306C">
            <wp:extent cx="3779520" cy="4038600"/>
            <wp:effectExtent l="0" t="0" r="0" b="0"/>
            <wp:docPr id="5" name="Picture 5" descr="Robin Munro, 1952-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in Munro, 1952-20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038600"/>
                    </a:xfrm>
                    <a:prstGeom prst="rect">
                      <a:avLst/>
                    </a:prstGeom>
                    <a:noFill/>
                    <a:ln>
                      <a:noFill/>
                    </a:ln>
                  </pic:spPr>
                </pic:pic>
              </a:graphicData>
            </a:graphic>
          </wp:inline>
        </w:drawing>
      </w:r>
    </w:p>
    <w:p w14:paraId="2901390F" w14:textId="0DF63594" w:rsidR="00EF4756" w:rsidRPr="00247FA4" w:rsidRDefault="00EF4756" w:rsidP="00573C1B">
      <w:pPr>
        <w:spacing w:before="100" w:beforeAutospacing="1" w:after="100" w:afterAutospacing="1" w:line="240" w:lineRule="auto"/>
        <w:jc w:val="center"/>
        <w:outlineLvl w:val="0"/>
        <w:rPr>
          <w:rFonts w:ascii="Sitka Text" w:eastAsia="Times New Roman" w:hAnsi="Sitka Text"/>
          <w:i/>
          <w:iCs/>
          <w:kern w:val="36"/>
        </w:rPr>
      </w:pPr>
      <w:r w:rsidRPr="00247FA4">
        <w:rPr>
          <w:rFonts w:ascii="Sitka Text" w:eastAsia="Times New Roman" w:hAnsi="Sitka Text"/>
          <w:i/>
          <w:iCs/>
          <w:kern w:val="36"/>
        </w:rPr>
        <w:t>Robin Munro, 1952-2021</w:t>
      </w:r>
    </w:p>
    <w:p w14:paraId="2EF6ABAC" w14:textId="19593295" w:rsidR="00EF4756" w:rsidRPr="00247FA4" w:rsidRDefault="00EF4756" w:rsidP="00573C1B">
      <w:pPr>
        <w:spacing w:after="0" w:line="240" w:lineRule="auto"/>
        <w:jc w:val="center"/>
        <w:rPr>
          <w:rFonts w:ascii="Sitka Text" w:eastAsia="Times New Roman" w:hAnsi="Sitka Text"/>
          <w:i/>
          <w:iCs/>
        </w:rPr>
      </w:pPr>
      <w:r w:rsidRPr="00247FA4">
        <w:rPr>
          <w:rFonts w:ascii="Sitka Text" w:eastAsia="Times New Roman" w:hAnsi="Sitka Text"/>
          <w:i/>
          <w:iCs/>
        </w:rPr>
        <w:t>May 19, 2021</w:t>
      </w:r>
    </w:p>
    <w:p w14:paraId="4824BA4E"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It breaks my heart to announce the passing on May 19th in Taiwan of my dear friend of over 40 years, Robin Munro. I am posting this mini-obituary (a full one will follow in due course) here because of Robin’s contributions to China and China studies.</w:t>
      </w:r>
    </w:p>
    <w:p w14:paraId="440C0D7D"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identified and wrote pathbreaking reports on key human rights issues in China: among others, </w:t>
      </w:r>
      <w:hyperlink r:id="rId11" w:history="1">
        <w:r w:rsidRPr="00247FA4">
          <w:rPr>
            <w:rFonts w:ascii="Sitka Text" w:eastAsia="Times New Roman" w:hAnsi="Sitka Text"/>
            <w:color w:val="0000FF"/>
            <w:u w:val="single"/>
          </w:rPr>
          <w:t>psychiatric abuse</w:t>
        </w:r>
      </w:hyperlink>
      <w:r w:rsidRPr="00247FA4">
        <w:rPr>
          <w:rFonts w:ascii="Sitka Text" w:eastAsia="Times New Roman" w:hAnsi="Sitka Text"/>
        </w:rPr>
        <w:t xml:space="preserve">, </w:t>
      </w:r>
      <w:hyperlink r:id="rId12" w:history="1">
        <w:r w:rsidRPr="00247FA4">
          <w:rPr>
            <w:rFonts w:ascii="Sitka Text" w:eastAsia="Times New Roman" w:hAnsi="Sitka Text"/>
            <w:color w:val="0000FF"/>
            <w:u w:val="single"/>
          </w:rPr>
          <w:t>abuses in orphanages</w:t>
        </w:r>
      </w:hyperlink>
      <w:r w:rsidRPr="00247FA4">
        <w:rPr>
          <w:rFonts w:ascii="Sitka Text" w:eastAsia="Times New Roman" w:hAnsi="Sitka Text"/>
        </w:rPr>
        <w:t xml:space="preserve">, and </w:t>
      </w:r>
      <w:hyperlink r:id="rId13" w:history="1">
        <w:r w:rsidRPr="00247FA4">
          <w:rPr>
            <w:rFonts w:ascii="Sitka Text" w:eastAsia="Times New Roman" w:hAnsi="Sitka Text"/>
            <w:color w:val="0000FF"/>
            <w:u w:val="single"/>
          </w:rPr>
          <w:t>organ harvesting</w:t>
        </w:r>
      </w:hyperlink>
      <w:r w:rsidRPr="00247FA4">
        <w:rPr>
          <w:rFonts w:ascii="Sitka Text" w:eastAsia="Times New Roman" w:hAnsi="Sitka Text"/>
        </w:rPr>
        <w:t xml:space="preserve">. He was there first. And his reports were meticulously and irrefutably documented with Chinese sources. (Check out </w:t>
      </w:r>
      <w:hyperlink r:id="rId14" w:history="1">
        <w:r w:rsidRPr="00247FA4">
          <w:rPr>
            <w:rFonts w:ascii="Sitka Text" w:eastAsia="Times New Roman" w:hAnsi="Sitka Text"/>
            <w:color w:val="0000FF"/>
            <w:u w:val="single"/>
          </w:rPr>
          <w:t>this colloquy with his critics</w:t>
        </w:r>
      </w:hyperlink>
      <w:r w:rsidRPr="00247FA4">
        <w:rPr>
          <w:rFonts w:ascii="Sitka Text" w:eastAsia="Times New Roman" w:hAnsi="Sitka Text"/>
        </w:rPr>
        <w:t xml:space="preserve"> in which — perhaps I am biased — he pretty clearly comes out on top.)</w:t>
      </w:r>
    </w:p>
    <w:p w14:paraId="1D6E555F"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 think that a key part of Robin’s success as an activist was his sense of responsibility, as a scholar, to the truth as supported by evidence. Despite his passion — who could make a career out of human rights activism without passion? — he never exaggerated. </w:t>
      </w:r>
      <w:hyperlink r:id="rId15" w:history="1">
        <w:r w:rsidRPr="00247FA4">
          <w:rPr>
            <w:rFonts w:ascii="Sitka Text" w:eastAsia="Times New Roman" w:hAnsi="Sitka Text"/>
            <w:color w:val="0000FF"/>
            <w:u w:val="single"/>
          </w:rPr>
          <w:t>Here he is writing</w:t>
        </w:r>
      </w:hyperlink>
      <w:r w:rsidRPr="00247FA4">
        <w:rPr>
          <w:rFonts w:ascii="Sitka Text" w:eastAsia="Times New Roman" w:hAnsi="Sitka Text"/>
        </w:rPr>
        <w:t xml:space="preserve"> that the June 4th massacre (which he personally witnessed) was indeed a massacre, but was not a massacre of students and did not take place in Tiananmen Square, and why that is significant. This is why when he told journalists or government officials that something was happening, they could have confidence that it was the truth.</w:t>
      </w:r>
    </w:p>
    <w:p w14:paraId="2CCDD2A3"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In an era when the term “Renaissance man” is overused — I once heard David Byrne described as such pretty much because not only did he write songs, but he also sang songs, produced songs, and recorded songs — I think Robin truly fit the description. In addition to being both an activist and a scholar (earning a Ph.D. at the School of Oriental &amp; African Studies, for those who want an official seal of approval), he was a tremendously talented guitarist, largely in the realm of folk music, and a keen student of music history and lover of all kinds of music, from Josquin des Prez to Schoenberg and beyond. He spent many happy hours tinkering with his audio system at home, eagerly telling me of the latest upgrade. It was indeed a revelation to me when I first heard the system he had set up in his home in Taiwan, which could make even the </w:t>
      </w:r>
      <w:hyperlink r:id="rId16" w:history="1">
        <w:r w:rsidRPr="00247FA4">
          <w:rPr>
            <w:rFonts w:ascii="Sitka Text" w:eastAsia="Times New Roman" w:hAnsi="Sitka Text"/>
            <w:color w:val="0000FF"/>
            <w:u w:val="single"/>
          </w:rPr>
          <w:t>Barney song</w:t>
        </w:r>
      </w:hyperlink>
      <w:r w:rsidRPr="00247FA4">
        <w:rPr>
          <w:rFonts w:ascii="Sitka Text" w:eastAsia="Times New Roman" w:hAnsi="Sitka Text"/>
        </w:rPr>
        <w:t xml:space="preserve"> sound exquisite, and it’s because of Robin that I now listen mostly to vinyl records through a vacuum tube amplifier. He was also skilled with his hands, from rebuilding guitars to outdoor projects.</w:t>
      </w:r>
    </w:p>
    <w:p w14:paraId="6F1688BC"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I should not leave unsaid that Robin was a devoted husband to his equally devoted wife, Pao-lien, a talented writer. As many others have told me and as I know myself, visiting them was always a pleasure.</w:t>
      </w:r>
    </w:p>
    <w:p w14:paraId="2BFD18FB" w14:textId="5FA73F88"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eastAsia="Times New Roman" w:hAnsi="Sitka Text"/>
        </w:rPr>
        <w:t>In the few hours since I posted the news of Robin’s passing on Twitter and within the China studies community, I have seen many tributes from those who worked with him, sought his knowledge as journalists, or learned from him as junior colleagues. What really comes through in all these messages is the sense of his integrity and his decency. I don’t know if I would describe Robin as an especially charismatic character; I don’t know what you would think if you had only a passing acquaintance, and he certainly did not shy away from an argument (which I am in no position to consider a character flaw). But everyone who got to know him — at least, everyone who shared his basic values — came to appreciate that, in Shakespeare’s words, “His life was gentle, and the elements mixed so well in him that Nature might stand up and say to all the world, ‘This was a man.</w:t>
      </w:r>
      <w:r w:rsidR="00131DD9">
        <w:rPr>
          <w:rFonts w:ascii="Sitka Text" w:eastAsia="Times New Roman" w:hAnsi="Sitka Text"/>
        </w:rPr>
        <w:t>’</w:t>
      </w:r>
      <w:r w:rsidRPr="00247FA4">
        <w:rPr>
          <w:rFonts w:ascii="Sitka Text" w:eastAsia="Times New Roman" w:hAnsi="Sitka Text"/>
        </w:rPr>
        <w:t>”</w:t>
      </w:r>
    </w:p>
    <w:p w14:paraId="27B41579" w14:textId="77777777"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58B3D9DE" wp14:editId="06BA0194">
            <wp:extent cx="538480" cy="17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1F3656FE" w14:textId="66D40440" w:rsidR="00247FA4" w:rsidRDefault="00247FA4" w:rsidP="00EF4756">
      <w:pPr>
        <w:keepNext/>
        <w:autoSpaceDE w:val="0"/>
        <w:autoSpaceDN w:val="0"/>
        <w:adjustRightInd w:val="0"/>
        <w:spacing w:after="120"/>
        <w:rPr>
          <w:rFonts w:ascii="Sitka Text" w:hAnsi="Sitka Text" w:cs="Sitka Text"/>
          <w:b/>
          <w:i/>
        </w:rPr>
      </w:pPr>
      <w:r w:rsidRPr="00247FA4">
        <w:rPr>
          <w:rFonts w:ascii="Sitka Text" w:hAnsi="Sitka Text" w:cs="Sitka Text"/>
          <w:b/>
          <w:i/>
        </w:rPr>
        <w:t>John</w:t>
      </w:r>
      <w:r w:rsidR="002F3699">
        <w:rPr>
          <w:rFonts w:ascii="Sitka Text" w:hAnsi="Sitka Text" w:cs="Sitka Text"/>
          <w:b/>
          <w:i/>
        </w:rPr>
        <w:t xml:space="preserve"> Chow</w:t>
      </w:r>
      <w:r w:rsidRPr="00247FA4">
        <w:rPr>
          <w:rFonts w:ascii="Sitka Text" w:hAnsi="Sitka Text" w:cs="Sitka Text"/>
          <w:b/>
          <w:i/>
        </w:rPr>
        <w:t xml:space="preserve"> (Doctorjohn Cheaptubeaudio blog)</w:t>
      </w:r>
    </w:p>
    <w:p w14:paraId="1DE1D3A4" w14:textId="3A06A3ED" w:rsidR="00131DD9" w:rsidRPr="00131DD9" w:rsidRDefault="00C31AE5" w:rsidP="00EF4756">
      <w:pPr>
        <w:keepNext/>
        <w:autoSpaceDE w:val="0"/>
        <w:autoSpaceDN w:val="0"/>
        <w:adjustRightInd w:val="0"/>
        <w:spacing w:after="120"/>
        <w:rPr>
          <w:rFonts w:ascii="Sitka Text" w:hAnsi="Sitka Text" w:cs="Sitka Text"/>
          <w:bCs/>
          <w:i/>
        </w:rPr>
      </w:pPr>
      <w:hyperlink r:id="rId17" w:history="1">
        <w:r w:rsidR="00131DD9" w:rsidRPr="00131DD9">
          <w:rPr>
            <w:rStyle w:val="Hyperlink"/>
            <w:rFonts w:ascii="Sitka Text" w:hAnsi="Sitka Text" w:cs="Sitka Text"/>
            <w:bCs/>
            <w:i/>
          </w:rPr>
          <w:t>https://perma.cc/JDU4-78UH</w:t>
        </w:r>
      </w:hyperlink>
    </w:p>
    <w:p w14:paraId="39160620" w14:textId="77777777" w:rsidR="00247FA4" w:rsidRPr="00247FA4" w:rsidRDefault="00247FA4" w:rsidP="00247FA4">
      <w:pPr>
        <w:spacing w:before="100" w:beforeAutospacing="1" w:after="100" w:afterAutospacing="1" w:line="240" w:lineRule="auto"/>
        <w:outlineLvl w:val="2"/>
        <w:rPr>
          <w:rFonts w:ascii="Sitka Text" w:eastAsia="Times New Roman" w:hAnsi="Sitka Text"/>
          <w:i/>
          <w:iCs/>
        </w:rPr>
      </w:pPr>
      <w:r w:rsidRPr="00247FA4">
        <w:rPr>
          <w:rFonts w:ascii="Sitka Text" w:eastAsia="Times New Roman" w:hAnsi="Sitka Text"/>
          <w:i/>
          <w:iCs/>
        </w:rPr>
        <w:t xml:space="preserve">In Memory of Robin </w:t>
      </w:r>
    </w:p>
    <w:p w14:paraId="1CF5B93E" w14:textId="55FB1715" w:rsidR="00247FA4" w:rsidRPr="00247FA4" w:rsidRDefault="00247FA4" w:rsidP="00247FA4">
      <w:pPr>
        <w:spacing w:after="0" w:line="240" w:lineRule="auto"/>
        <w:jc w:val="center"/>
        <w:rPr>
          <w:rFonts w:ascii="Sitka Text" w:eastAsia="Times New Roman" w:hAnsi="Sitka Text"/>
          <w:b/>
          <w:bCs/>
          <w:color w:val="FF0000"/>
        </w:rPr>
      </w:pPr>
      <w:r w:rsidRPr="00247FA4">
        <w:rPr>
          <w:rFonts w:ascii="Sitka Text" w:eastAsia="Times New Roman" w:hAnsi="Sitka Text"/>
          <w:b/>
          <w:bCs/>
          <w:noProof/>
          <w:color w:val="0000FF"/>
        </w:rPr>
        <w:drawing>
          <wp:inline distT="0" distB="0" distL="0" distR="0" wp14:anchorId="7B63A74C" wp14:editId="4E455C84">
            <wp:extent cx="5943600" cy="3343275"/>
            <wp:effectExtent l="0" t="0" r="0" b="9525"/>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D03B2B" w14:textId="77777777" w:rsidR="00247FA4" w:rsidRPr="00247FA4" w:rsidRDefault="00247FA4" w:rsidP="00247FA4">
      <w:pPr>
        <w:spacing w:after="0" w:line="240" w:lineRule="auto"/>
        <w:jc w:val="center"/>
        <w:rPr>
          <w:rFonts w:ascii="Sitka Text" w:eastAsia="Times New Roman" w:hAnsi="Sitka Text"/>
          <w:b/>
          <w:bCs/>
          <w:color w:val="FF0000"/>
        </w:rPr>
      </w:pPr>
    </w:p>
    <w:p w14:paraId="647AAA93" w14:textId="2BCB9FE1" w:rsidR="00247FA4" w:rsidRDefault="00247FA4" w:rsidP="00247FA4">
      <w:pPr>
        <w:spacing w:after="0" w:line="240" w:lineRule="auto"/>
        <w:rPr>
          <w:rFonts w:ascii="Sitka Text" w:eastAsia="Times New Roman" w:hAnsi="Sitka Text"/>
          <w:i/>
          <w:iCs/>
        </w:rPr>
      </w:pPr>
      <w:r w:rsidRPr="00247FA4">
        <w:rPr>
          <w:rFonts w:ascii="Sitka Text" w:eastAsia="Times New Roman" w:hAnsi="Sitka Text"/>
          <w:i/>
          <w:iCs/>
        </w:rPr>
        <w:t>In Memory of Robin (The Scot)</w:t>
      </w:r>
    </w:p>
    <w:p w14:paraId="3DC139FA" w14:textId="77777777" w:rsidR="00131DD9" w:rsidRPr="00247FA4" w:rsidRDefault="00131DD9" w:rsidP="00247FA4">
      <w:pPr>
        <w:spacing w:after="0" w:line="240" w:lineRule="auto"/>
        <w:rPr>
          <w:rFonts w:ascii="Sitka Text" w:eastAsia="Times New Roman" w:hAnsi="Sitka Text"/>
          <w:i/>
          <w:iCs/>
        </w:rPr>
      </w:pPr>
    </w:p>
    <w:p w14:paraId="50EEADF5" w14:textId="77777777" w:rsidR="00247FA4" w:rsidRPr="00247FA4" w:rsidRDefault="00247FA4" w:rsidP="00247FA4">
      <w:pPr>
        <w:spacing w:after="0" w:line="240" w:lineRule="auto"/>
        <w:rPr>
          <w:rFonts w:ascii="Sitka Text" w:eastAsia="Times New Roman" w:hAnsi="Sitka Text"/>
          <w:i/>
          <w:iCs/>
        </w:rPr>
      </w:pPr>
      <w:r w:rsidRPr="00247FA4">
        <w:rPr>
          <w:rFonts w:ascii="Sitka Text" w:eastAsia="Times New Roman" w:hAnsi="Sitka Text"/>
          <w:i/>
          <w:iCs/>
        </w:rPr>
        <w:t>Hi-Fi Basics XIII: The Preciousness of a Fellow Traveler</w:t>
      </w:r>
    </w:p>
    <w:p w14:paraId="2F7ECD05"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br/>
        <w:t>Regular readers of this blog will be familiar with my friend Robin (not Hood, but a proud Scot), whose audio endeavors in Hong Kong (and later Taiwan) I have chronicled as much as I could have. Now, the sad news: he had passed away in Taipei some weeks ago.</w:t>
      </w:r>
    </w:p>
    <w:p w14:paraId="26A6643D"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t>I mentioned before that Robin had harbored a chronic illness for the last decade. As one would have expected of him, he not only had weathered it well, but lived a very full life. He died from an unrelated and unexpected illness. I had also never mentioned Robin's professions, and am not going to do so now. Suffice to say he devoted most of his life to helping others, mostly people he had never met. A noble endeavor.</w:t>
      </w:r>
    </w:p>
    <w:p w14:paraId="0C9D60F6"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The mid eighties were my halcyon days in New York. Those were the days when artists from all the Chinese worlds started to converge in NYC, and I count myself lucky to have been part of the crowd (as you know, doctors are frequently negatively portrayed by artists, certainly in music, as in </w:t>
      </w:r>
      <w:r w:rsidRPr="00247FA4">
        <w:rPr>
          <w:rFonts w:ascii="Sitka Text" w:eastAsia="Times New Roman" w:hAnsi="Sitka Text"/>
          <w:i/>
          <w:iCs/>
        </w:rPr>
        <w:t>Wozzeck</w:t>
      </w:r>
      <w:r w:rsidRPr="00247FA4">
        <w:rPr>
          <w:rFonts w:ascii="Sitka Text" w:eastAsia="Times New Roman" w:hAnsi="Sitka Text"/>
        </w:rPr>
        <w:t xml:space="preserve">). Believe it or not, even in that age, when excessive and ugly financial practices started to dominate the world and set the world on the path to the unprecedented global inequity of today, there were plenty of innocence to be had, more so than today, I'd say. </w:t>
      </w:r>
    </w:p>
    <w:p w14:paraId="10537CA8"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I actually knew Robin's wife before I met Robin. I really did not see him that many times in NYC, but I remember for some reason his looks one evening on the street. I can only say he was on fire. I don't remember why; maybe he had just met his future wife? But that look has stayed in my mind all these years. Robin was a man of passion, and not afraid to show it.</w:t>
      </w:r>
    </w:p>
    <w:p w14:paraId="042581EC"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Our paths converged again when the couple relocated to HK, but I didn't see them often at all, especially since they were in and out, had busy professional lives, and lived on Lamma Island, far away from me. It was not until they moved to Central that we met more often, especially since Robin by this time had taken up audio.</w:t>
      </w:r>
    </w:p>
    <w:p w14:paraId="603E4CFA"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This late phase, where we saw each other more often (but not often enough) started when I paid them a visit in the Central flat. Then Robin came to my place and was stricken by the Yamaha NS-1000, which he instantly knew was what he wanted. It transformed his entire audio journey and he then went up to the FX-3, which I'd never have heard otherwise. It was what he gave me in turn. Then, he restored my Garrard 301 and went on to R2R. If you look at the timeline in my blog, for the past decade I had made few home visits but, for this article, I revisited the posts and am shocked by how many of my yumcha friends I had taken to experience his setup. Indeed, with Robin, I probably did some of my best writing, and that is for a good reason. For this, below:</w:t>
      </w:r>
    </w:p>
    <w:p w14:paraId="4E2C2732"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i/>
          <w:iCs/>
        </w:rPr>
        <w:t>The Preciousness of a Fellow Traveler</w:t>
      </w:r>
    </w:p>
    <w:p w14:paraId="681184D0"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When I chewed on the news of Robin's passing, in no time it dawned on me how much he stood out for his sincerity and lack of pretense, rare among audiophiles. He became an audiophile because he loved music and wanted more fidelity, which is me too, despite my excesses.</w:t>
      </w:r>
    </w:p>
    <w:p w14:paraId="03B8F7B0"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Then, it occurred to me that I should write an (Hi-Fi Basics) article on the importance (or luck) to have a fellow companion on an audio journey. Perhaps due to a past life of an academic (albeit somewhat forced upon me) I tend to be methodical, and inclusive, so in the end I often become long-winded. So, I started to draft a long article on how important a fellow traveler can be in audio. What I mean is the presence of meaningful exchanges, to-and-fro. However, true exchanges like this are still regrettably rare in audio, as most focus more on the hardware than the meaning of music (which a proper vintage mono setup can probably convey as much as modern </w:t>
      </w:r>
      <w:r w:rsidR="00131DD9">
        <w:rPr>
          <w:rFonts w:ascii="Sitka Text" w:eastAsia="Times New Roman" w:hAnsi="Sitka Text"/>
        </w:rPr>
        <w:t>“</w:t>
      </w:r>
      <w:r w:rsidRPr="00247FA4">
        <w:rPr>
          <w:rFonts w:ascii="Sitka Text" w:eastAsia="Times New Roman" w:hAnsi="Sitka Text"/>
        </w:rPr>
        <w:t>state-of-the-art</w:t>
      </w:r>
      <w:r w:rsidR="00131DD9">
        <w:rPr>
          <w:rFonts w:ascii="Sitka Text" w:eastAsia="Times New Roman" w:hAnsi="Sitka Text"/>
        </w:rPr>
        <w:t>”</w:t>
      </w:r>
      <w:r w:rsidRPr="00247FA4">
        <w:rPr>
          <w:rFonts w:ascii="Sitka Text" w:eastAsia="Times New Roman" w:hAnsi="Sitka Text"/>
        </w:rPr>
        <w:t>). Accordingly, I planned the article and wrote quite a bit before I realize that, in re-visiting what I wrote about Robin, I had already conveyed most of my feelings.</w:t>
      </w:r>
    </w:p>
    <w:p w14:paraId="3A14EBFC"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Even if the methodical in me often re-synthesized an old article or idea into a new one, what I wrote about Robin and I, together on a journey, cannot be superseded. Once I re-read everything I had written about our encounters, I knew that this series is the perfect ode to Robin. It has a coherence of its own, rare and precious. Plus, I am very glad to have shot a short video footage of him, which to this date I have not done for anyone else. It is all for the glory of music. SO:</w:t>
      </w:r>
    </w:p>
    <w:p w14:paraId="393416EE"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If you haven't read these, they encapsulate the philosophy of this blog. I am also glad that my good friend icefox, very discriminating, shared in our joy together. Click and read, and I am sure you will not be disappointed:</w:t>
      </w:r>
    </w:p>
    <w:p w14:paraId="2A4EA4EC" w14:textId="77B2D2CC" w:rsidR="00247FA4" w:rsidRPr="00247FA4" w:rsidRDefault="00C31AE5" w:rsidP="00247FA4">
      <w:pPr>
        <w:spacing w:after="120" w:line="240" w:lineRule="auto"/>
        <w:rPr>
          <w:rFonts w:ascii="Sitka Text" w:eastAsia="Times New Roman" w:hAnsi="Sitka Text"/>
        </w:rPr>
      </w:pPr>
      <w:hyperlink r:id="rId20" w:history="1">
        <w:r w:rsidR="00247FA4" w:rsidRPr="00247FA4">
          <w:rPr>
            <w:rFonts w:ascii="Sitka Text" w:eastAsia="Times New Roman" w:hAnsi="Sitka Text"/>
            <w:color w:val="0000FF"/>
            <w:u w:val="single"/>
          </w:rPr>
          <w:t>https://cheaptubeaudio.blogspot.com/search?q=robin</w:t>
        </w:r>
      </w:hyperlink>
    </w:p>
    <w:p w14:paraId="2619A8CF" w14:textId="77777777" w:rsidR="00247FA4" w:rsidRPr="00247FA4" w:rsidRDefault="00C31AE5" w:rsidP="00247FA4">
      <w:pPr>
        <w:spacing w:after="120" w:line="240" w:lineRule="auto"/>
        <w:rPr>
          <w:rFonts w:ascii="Sitka Text" w:eastAsia="Times New Roman" w:hAnsi="Sitka Text"/>
        </w:rPr>
      </w:pPr>
      <w:hyperlink r:id="rId21" w:tgtFrame="_blank" w:history="1">
        <w:r w:rsidR="00247FA4" w:rsidRPr="00247FA4">
          <w:rPr>
            <w:rFonts w:ascii="Sitka Text" w:eastAsia="Times New Roman" w:hAnsi="Sitka Text"/>
            <w:color w:val="0000FF"/>
            <w:u w:val="single"/>
          </w:rPr>
          <w:t>17 January, 2009 Home Visit:: Robin's Nest</w:t>
        </w:r>
      </w:hyperlink>
    </w:p>
    <w:p w14:paraId="416DD415" w14:textId="77777777" w:rsidR="00247FA4" w:rsidRPr="00247FA4" w:rsidRDefault="00C31AE5" w:rsidP="00247FA4">
      <w:pPr>
        <w:spacing w:after="120" w:line="240" w:lineRule="auto"/>
        <w:rPr>
          <w:rFonts w:ascii="Sitka Text" w:eastAsia="Times New Roman" w:hAnsi="Sitka Text"/>
        </w:rPr>
      </w:pPr>
      <w:hyperlink r:id="rId22" w:tgtFrame="_blank" w:history="1">
        <w:r w:rsidR="00247FA4" w:rsidRPr="00247FA4">
          <w:rPr>
            <w:rFonts w:ascii="Sitka Text" w:eastAsia="Times New Roman" w:hAnsi="Sitka Text"/>
            <w:color w:val="0000FF"/>
            <w:u w:val="single"/>
          </w:rPr>
          <w:t>15 October, 2009 Part II. From Beryllium to Beryllium</w:t>
        </w:r>
      </w:hyperlink>
    </w:p>
    <w:p w14:paraId="2D6DFD07" w14:textId="77777777" w:rsidR="00247FA4" w:rsidRPr="00247FA4" w:rsidRDefault="00C31AE5" w:rsidP="00247FA4">
      <w:pPr>
        <w:spacing w:after="120" w:line="240" w:lineRule="auto"/>
        <w:rPr>
          <w:rFonts w:ascii="Sitka Text" w:eastAsia="Times New Roman" w:hAnsi="Sitka Text"/>
        </w:rPr>
      </w:pPr>
      <w:hyperlink r:id="rId23" w:tgtFrame="_blank" w:history="1">
        <w:r w:rsidR="00247FA4" w:rsidRPr="00247FA4">
          <w:rPr>
            <w:rFonts w:ascii="Sitka Text" w:eastAsia="Times New Roman" w:hAnsi="Sitka Text"/>
            <w:color w:val="0000FF"/>
            <w:u w:val="single"/>
          </w:rPr>
          <w:t>07 September, 2010 04-09-10 Return to Robin's Nest</w:t>
        </w:r>
      </w:hyperlink>
    </w:p>
    <w:p w14:paraId="6F90AF63" w14:textId="77777777" w:rsidR="00247FA4" w:rsidRPr="00247FA4" w:rsidRDefault="00C31AE5" w:rsidP="00247FA4">
      <w:pPr>
        <w:spacing w:after="120" w:line="240" w:lineRule="auto"/>
        <w:rPr>
          <w:rFonts w:ascii="Sitka Text" w:eastAsia="Times New Roman" w:hAnsi="Sitka Text"/>
        </w:rPr>
      </w:pPr>
      <w:hyperlink r:id="rId24" w:tgtFrame="_blank" w:history="1">
        <w:r w:rsidR="00247FA4" w:rsidRPr="00247FA4">
          <w:rPr>
            <w:rFonts w:ascii="Sitka Text" w:eastAsia="Times New Roman" w:hAnsi="Sitka Text"/>
            <w:color w:val="0000FF"/>
            <w:u w:val="single"/>
          </w:rPr>
          <w:t>27 January, 2011 Talk Vinyl: Restoration of Garrard 301 Part II</w:t>
        </w:r>
      </w:hyperlink>
    </w:p>
    <w:p w14:paraId="1CA54B7F" w14:textId="77777777" w:rsidR="00247FA4" w:rsidRPr="00247FA4" w:rsidRDefault="00C31AE5" w:rsidP="00247FA4">
      <w:pPr>
        <w:spacing w:after="120" w:line="240" w:lineRule="auto"/>
        <w:rPr>
          <w:rFonts w:ascii="Sitka Text" w:eastAsia="Times New Roman" w:hAnsi="Sitka Text"/>
        </w:rPr>
      </w:pPr>
      <w:hyperlink r:id="rId25" w:tgtFrame="_blank" w:history="1">
        <w:r w:rsidR="00247FA4" w:rsidRPr="00247FA4">
          <w:rPr>
            <w:rFonts w:ascii="Sitka Text" w:eastAsia="Times New Roman" w:hAnsi="Sitka Text"/>
            <w:color w:val="0000FF"/>
            <w:u w:val="single"/>
          </w:rPr>
          <w:t>03 February, 2011 Talk Vinyl: Restoration of Garrard 301 Part III</w:t>
        </w:r>
      </w:hyperlink>
    </w:p>
    <w:p w14:paraId="0C4E1B96" w14:textId="77777777" w:rsidR="00247FA4" w:rsidRPr="00247FA4" w:rsidRDefault="00C31AE5" w:rsidP="00247FA4">
      <w:pPr>
        <w:spacing w:after="120" w:line="240" w:lineRule="auto"/>
        <w:rPr>
          <w:rFonts w:ascii="Sitka Text" w:eastAsia="Times New Roman" w:hAnsi="Sitka Text"/>
        </w:rPr>
      </w:pPr>
      <w:hyperlink r:id="rId26" w:tgtFrame="_blank" w:history="1">
        <w:r w:rsidR="00247FA4" w:rsidRPr="00247FA4">
          <w:rPr>
            <w:rFonts w:ascii="Sitka Text" w:eastAsia="Times New Roman" w:hAnsi="Sitka Text"/>
            <w:color w:val="0000FF"/>
            <w:u w:val="single"/>
          </w:rPr>
          <w:t>09 February, 2011 Talk R2R: How to Describe the Sound of R2R?</w:t>
        </w:r>
      </w:hyperlink>
    </w:p>
    <w:p w14:paraId="2B84F1CE" w14:textId="77777777" w:rsidR="00247FA4" w:rsidRPr="00247FA4" w:rsidRDefault="00C31AE5" w:rsidP="00247FA4">
      <w:pPr>
        <w:spacing w:after="120" w:line="240" w:lineRule="auto"/>
        <w:rPr>
          <w:rFonts w:ascii="Sitka Text" w:eastAsia="Times New Roman" w:hAnsi="Sitka Text"/>
        </w:rPr>
      </w:pPr>
      <w:hyperlink r:id="rId27" w:tgtFrame="_blank" w:history="1">
        <w:r w:rsidR="00247FA4" w:rsidRPr="00247FA4">
          <w:rPr>
            <w:rFonts w:ascii="Sitka Text" w:eastAsia="Times New Roman" w:hAnsi="Sitka Text"/>
            <w:color w:val="0000FF"/>
            <w:u w:val="single"/>
          </w:rPr>
          <w:t>26 June, 2011 Audiophiles in Illness - Music as Therapy</w:t>
        </w:r>
      </w:hyperlink>
    </w:p>
    <w:p w14:paraId="263D3B09" w14:textId="77777777" w:rsidR="00247FA4" w:rsidRPr="00247FA4" w:rsidRDefault="00C31AE5" w:rsidP="00247FA4">
      <w:pPr>
        <w:spacing w:after="120" w:line="240" w:lineRule="auto"/>
        <w:rPr>
          <w:rFonts w:ascii="Sitka Text" w:eastAsia="Times New Roman" w:hAnsi="Sitka Text"/>
        </w:rPr>
      </w:pPr>
      <w:hyperlink r:id="rId28" w:tgtFrame="_blank" w:history="1">
        <w:r w:rsidR="00247FA4" w:rsidRPr="00247FA4">
          <w:rPr>
            <w:rFonts w:ascii="Sitka Text" w:eastAsia="Times New Roman" w:hAnsi="Sitka Text"/>
            <w:color w:val="0000FF"/>
            <w:u w:val="single"/>
          </w:rPr>
          <w:t>27 August, 2011 Welcome back Robin, we'll be missing you!</w:t>
        </w:r>
      </w:hyperlink>
    </w:p>
    <w:p w14:paraId="160EA1E3" w14:textId="77777777" w:rsidR="00247FA4" w:rsidRPr="00247FA4" w:rsidRDefault="00C31AE5" w:rsidP="00247FA4">
      <w:pPr>
        <w:spacing w:after="120" w:line="240" w:lineRule="auto"/>
        <w:rPr>
          <w:rFonts w:ascii="Sitka Text" w:eastAsia="Times New Roman" w:hAnsi="Sitka Text"/>
        </w:rPr>
      </w:pPr>
      <w:hyperlink r:id="rId29" w:tgtFrame="_blank" w:history="1">
        <w:r w:rsidR="00247FA4" w:rsidRPr="00247FA4">
          <w:rPr>
            <w:rFonts w:ascii="Sitka Text" w:eastAsia="Times New Roman" w:hAnsi="Sitka Text"/>
            <w:color w:val="0000FF"/>
            <w:u w:val="single"/>
          </w:rPr>
          <w:t>30 June, 2012 Letter from Robin in Taipei</w:t>
        </w:r>
      </w:hyperlink>
    </w:p>
    <w:p w14:paraId="4A653E3B" w14:textId="77777777" w:rsidR="00247FA4" w:rsidRPr="00247FA4" w:rsidRDefault="00C31AE5" w:rsidP="00247FA4">
      <w:pPr>
        <w:spacing w:after="120" w:line="240" w:lineRule="auto"/>
        <w:rPr>
          <w:rFonts w:ascii="Sitka Text" w:eastAsia="Times New Roman" w:hAnsi="Sitka Text"/>
        </w:rPr>
      </w:pPr>
      <w:hyperlink r:id="rId30" w:tgtFrame="_blank" w:history="1">
        <w:r w:rsidR="00247FA4" w:rsidRPr="00247FA4">
          <w:rPr>
            <w:rFonts w:ascii="Sitka Text" w:eastAsia="Times New Roman" w:hAnsi="Sitka Text"/>
            <w:color w:val="0000FF"/>
            <w:u w:val="single"/>
          </w:rPr>
          <w:t>29 August, 2016 Home Visit: My Dear Old Friend Robin the Scot</w:t>
        </w:r>
      </w:hyperlink>
    </w:p>
    <w:p w14:paraId="2C25C4BB" w14:textId="77777777" w:rsidR="00131DD9" w:rsidRPr="00247FA4" w:rsidRDefault="00C31AE5" w:rsidP="00131DD9">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31" w:tgtFrame="_blank" w:history="1">
        <w:r w:rsidR="00247FA4" w:rsidRPr="00247FA4">
          <w:rPr>
            <w:rFonts w:ascii="Sitka Text" w:eastAsia="Times New Roman" w:hAnsi="Sitka Text"/>
            <w:color w:val="0000FF"/>
            <w:u w:val="single"/>
          </w:rPr>
          <w:t>29 October, 2017 Letter from Taipei: Robin's New Toys</w:t>
        </w:r>
      </w:hyperlink>
    </w:p>
    <w:p w14:paraId="3FF8FFEB" w14:textId="77777777" w:rsidR="00131DD9" w:rsidRPr="00247FA4" w:rsidRDefault="00131DD9" w:rsidP="00131DD9">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6BD4A44F" wp14:editId="57B048BC">
            <wp:extent cx="538480" cy="17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371AB04" w14:textId="68870777" w:rsidR="00EF4756" w:rsidRPr="00247FA4" w:rsidRDefault="00EF4756" w:rsidP="00EF4756">
      <w:pPr>
        <w:keepNext/>
        <w:autoSpaceDE w:val="0"/>
        <w:autoSpaceDN w:val="0"/>
        <w:adjustRightInd w:val="0"/>
        <w:spacing w:after="120"/>
        <w:rPr>
          <w:rFonts w:ascii="Sitka Text" w:hAnsi="Sitka Text" w:cs="Courier New"/>
        </w:rPr>
      </w:pPr>
      <w:r w:rsidRPr="00247FA4">
        <w:rPr>
          <w:rFonts w:ascii="Sitka Text" w:hAnsi="Sitka Text" w:cs="Sitka Text"/>
          <w:b/>
          <w:i/>
        </w:rPr>
        <w:t>Human Rights Watch</w:t>
      </w:r>
    </w:p>
    <w:p w14:paraId="4ABA8C39" w14:textId="77777777" w:rsidR="00EF4756" w:rsidRPr="00247FA4" w:rsidRDefault="00C31AE5"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32" w:history="1">
        <w:r w:rsidR="00EF4756" w:rsidRPr="00247FA4">
          <w:rPr>
            <w:rStyle w:val="Hyperlink"/>
            <w:rFonts w:ascii="Sitka Text" w:hAnsi="Sitka Text" w:cs="Sitka Text"/>
          </w:rPr>
          <w:t>https://perma.cc/84TB-NTLS</w:t>
        </w:r>
      </w:hyperlink>
    </w:p>
    <w:p w14:paraId="71A24364" w14:textId="77777777"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hAnsi="Sitka Text" w:cs="Courier New"/>
        </w:rPr>
        <w:t xml:space="preserve">Human Rights Watch mourns the death of Robin Munro, who joined Human Rights Watch in 1989 as China researcher and Hong Kong office director. His eyewitness reporting on the 1989 crackdown on pro-democracy protesters at Tiananmen Square in Beijing helped the world understand and respond to the Chinese government’s violent repression. </w:t>
      </w:r>
    </w:p>
    <w:p w14:paraId="7900479D"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passed away in Taiwan on May 19, 2021. </w:t>
      </w:r>
    </w:p>
    <w:p w14:paraId="1AC84EA5"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While working at Human Rights Watch from 1989-1998, Munro did pathbreaking research on China’s psychiatric abuse of political prisoners, abuses in orphanages, and organ harvesting of convicts. He also broke new ground reporting on Inner Mongolia, the laogai (“reform through labor”) detention system in Xinjiang, and repression of Catholics in Hebei province. While researching the first major report on China’s Three Gorges Dam, Munro unearthed a government coverup of the collapse of a different dam several years earlier through malfeasance and shoddy construction. </w:t>
      </w:r>
    </w:p>
    <w:p w14:paraId="117DC61E"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“Robin Munro was a powerful advocate for human rights in China who played a pivotal role in helping dozens of dissidents from China resettle abroad and pursue their activism,” said </w:t>
      </w:r>
      <w:hyperlink r:id="rId33" w:history="1">
        <w:r w:rsidRPr="00247FA4">
          <w:rPr>
            <w:rFonts w:ascii="Sitka Text" w:hAnsi="Sitka Text" w:cs="Courier New"/>
            <w:color w:val="0000FF"/>
            <w:u w:val="single" w:color="0000FF"/>
          </w:rPr>
          <w:t>Kenneth Roth</w:t>
        </w:r>
      </w:hyperlink>
      <w:r w:rsidRPr="00247FA4">
        <w:rPr>
          <w:rFonts w:ascii="Sitka Text" w:hAnsi="Sitka Text" w:cs="Courier New"/>
        </w:rPr>
        <w:t xml:space="preserve">, executive director of Human Rights Watch. “He was a colleague whose passion for research, the truth, and justice inspired us all.” </w:t>
      </w:r>
    </w:p>
    <w:p w14:paraId="21262CE4"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He was the lead researcher on groundbreaking reports, including </w:t>
      </w:r>
      <w:r w:rsidRPr="00247FA4">
        <w:rPr>
          <w:rFonts w:ascii="Sitka Text" w:hAnsi="Sitka Text" w:cs="Courier New"/>
          <w:i/>
        </w:rPr>
        <w:t>Detained in China and Tibet: A Directory of Political and Religious Prisoners</w:t>
      </w:r>
      <w:r w:rsidRPr="00247FA4">
        <w:rPr>
          <w:rFonts w:ascii="Sitka Text" w:hAnsi="Sitka Text" w:cs="Courier New"/>
        </w:rPr>
        <w:t xml:space="preserve"> (1994); </w:t>
      </w:r>
      <w:r w:rsidRPr="00247FA4">
        <w:rPr>
          <w:rFonts w:ascii="Sitka Text" w:hAnsi="Sitka Text" w:cs="Courier New"/>
          <w:i/>
        </w:rPr>
        <w:t>Death by Default: A Policy of Fatal Neglect in China’s State Orphanages</w:t>
      </w:r>
      <w:r w:rsidRPr="00247FA4">
        <w:rPr>
          <w:rFonts w:ascii="Sitka Text" w:hAnsi="Sitka Text" w:cs="Courier New"/>
        </w:rPr>
        <w:t xml:space="preserve"> (1996); and </w:t>
      </w:r>
      <w:r w:rsidRPr="00247FA4">
        <w:rPr>
          <w:rFonts w:ascii="Sitka Text" w:hAnsi="Sitka Text" w:cs="Courier New"/>
          <w:i/>
        </w:rPr>
        <w:t>Dangerous Minds: Political Psychiatry in China Today and its Origins in the Mao Era</w:t>
      </w:r>
      <w:r w:rsidRPr="00247FA4">
        <w:rPr>
          <w:rFonts w:ascii="Sitka Text" w:hAnsi="Sitka Text" w:cs="Courier New"/>
        </w:rPr>
        <w:t xml:space="preserve"> (2002). </w:t>
      </w:r>
    </w:p>
    <w:p w14:paraId="5094DEF3"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a prolific writer, and George Black, in 1993, co-authored </w:t>
      </w:r>
      <w:r w:rsidRPr="00247FA4">
        <w:rPr>
          <w:rFonts w:ascii="Sitka Text" w:hAnsi="Sitka Text" w:cs="Courier New"/>
          <w:i/>
        </w:rPr>
        <w:t>Black Hands of Beijing: Lives of Defiance in China's Democracy Movement</w:t>
      </w:r>
      <w:r w:rsidRPr="00247FA4">
        <w:rPr>
          <w:rFonts w:ascii="Sitka Text" w:hAnsi="Sitka Text" w:cs="Courier New"/>
        </w:rPr>
        <w:t xml:space="preserve">, which traced the lives of three leading Tiananmen activists to explain the genesis of pro-democracy movements. </w:t>
      </w:r>
    </w:p>
    <w:p w14:paraId="7A39EBFD"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After leaving Human Rights Watch, Munro studied at the University of London’s School of African and Oriental Studies (SOAS), where he continued his research on abuses of psychiatry and earned a doctorate. Throughout his career as an activist, journalist, and scholar, Munro was known for his meticulous research, repeatedly fact-checking and re-interviewing sources. After SOAS, Munro joined the Hong Kong-based China Labour Bulletin, founded by Han Dongfang, one of the Tiananmen leaders Munro helped escape to freedom. He stepped down from the organization in 2011. </w:t>
      </w:r>
    </w:p>
    <w:p w14:paraId="1B1F2F57"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inspired and mentored subsequent generations of scholars and activists, giving them time, attention, and advice. He read drafts of manuscripts and journal articles, debated political trends inside China, offered advice on advocacy strategies, and always had recommendations about great music and stereo equipment (old-style valve amplifiers were, in his view, </w:t>
      </w:r>
      <w:r w:rsidRPr="00247FA4">
        <w:rPr>
          <w:rFonts w:ascii="Sitka Text" w:hAnsi="Sitka Text" w:cs="Courier New"/>
          <w:i/>
        </w:rPr>
        <w:t>de rigueur</w:t>
      </w:r>
      <w:r w:rsidRPr="00247FA4">
        <w:rPr>
          <w:rFonts w:ascii="Sitka Text" w:hAnsi="Sitka Text" w:cs="Courier New"/>
        </w:rPr>
        <w:t>).</w:t>
      </w:r>
    </w:p>
    <w:p w14:paraId="1667DBC6"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who was from Scotland, always proudly listed among his professional experience his stint as an Edinburgh bus driver. He liked to joke that learning Chinese might mean finally being understood in at least one language. He always brought warmth and support to discussions, encouraging people whose human rights were already secure to deploy those rights in service of helping others. </w:t>
      </w:r>
    </w:p>
    <w:p w14:paraId="2966F321"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“For Human Rights Watch and especially its China team, Robin was a hero, a role model, and an extraordinary friend,” said </w:t>
      </w:r>
      <w:hyperlink r:id="rId34" w:history="1">
        <w:r w:rsidRPr="00247FA4">
          <w:rPr>
            <w:rFonts w:ascii="Sitka Text" w:hAnsi="Sitka Text" w:cs="Courier New"/>
            <w:color w:val="0000FF"/>
            <w:u w:val="single" w:color="0000FF"/>
          </w:rPr>
          <w:t>Sophie Richardson</w:t>
        </w:r>
      </w:hyperlink>
      <w:r w:rsidRPr="00247FA4">
        <w:rPr>
          <w:rFonts w:ascii="Sitka Text" w:hAnsi="Sitka Text" w:cs="Courier New"/>
        </w:rPr>
        <w:t xml:space="preserve">, China director at Human Rights Watch. “He will be deeply missed as a scholar and an activist, but his legacy will live on in our work, and in the lives of so many he kept out of China’s prisons and supported at critical moments.” </w:t>
      </w:r>
    </w:p>
    <w:p w14:paraId="6D89F54E" w14:textId="3052F6DA" w:rsidR="00EF4756" w:rsidRPr="00247FA4"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hAnsi="Sitka Text" w:cs="Courier New"/>
        </w:rPr>
        <w:t>Human Rights Watch sends condolences to Robin’s longtime partner, the writer Pao</w:t>
      </w:r>
      <w:r w:rsidR="00AB3CF5" w:rsidRPr="00247FA4">
        <w:rPr>
          <w:rFonts w:ascii="Sitka Text" w:hAnsi="Sitka Text" w:cs="Courier New"/>
        </w:rPr>
        <w:t>-</w:t>
      </w:r>
      <w:r w:rsidRPr="00247FA4">
        <w:rPr>
          <w:rFonts w:ascii="Sitka Text" w:hAnsi="Sitka Text" w:cs="Courier New"/>
        </w:rPr>
        <w:t>lien Huang.</w:t>
      </w:r>
    </w:p>
    <w:p w14:paraId="609493A4" w14:textId="57CF6217" w:rsidR="00EF4756" w:rsidRPr="00247FA4"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49336334" wp14:editId="5EB81A22">
            <wp:extent cx="538480" cy="17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3AB5E1AC" w14:textId="53F076FF" w:rsidR="00EF4756" w:rsidRPr="00247FA4" w:rsidRDefault="00581AC7">
      <w:pPr>
        <w:rPr>
          <w:rFonts w:ascii="Sitka Text" w:hAnsi="Sitka Text"/>
          <w:b/>
          <w:bCs/>
          <w:i/>
          <w:iCs/>
        </w:rPr>
      </w:pPr>
      <w:r w:rsidRPr="00247FA4">
        <w:rPr>
          <w:rFonts w:ascii="Sitka Text" w:hAnsi="Sitka Text"/>
          <w:b/>
          <w:bCs/>
          <w:i/>
          <w:iCs/>
        </w:rPr>
        <w:t>School of Oriental &amp; African Studies</w:t>
      </w:r>
    </w:p>
    <w:p w14:paraId="58589746" w14:textId="72BF3884" w:rsidR="00F936FF" w:rsidRPr="00247FA4" w:rsidRDefault="00C31AE5" w:rsidP="00F936FF">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hyperlink r:id="rId35" w:history="1">
        <w:r w:rsidR="00F936FF" w:rsidRPr="00247FA4">
          <w:rPr>
            <w:rStyle w:val="Hyperlink"/>
            <w:rFonts w:ascii="Sitka Text" w:hAnsi="Sitka Text"/>
          </w:rPr>
          <w:t>https://www.soas.ac.uk/news/newsitem153560.html</w:t>
        </w:r>
      </w:hyperlink>
    </w:p>
    <w:p w14:paraId="185BFD16" w14:textId="1F59EFFE"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i/>
          <w:iCs/>
        </w:rPr>
      </w:pPr>
      <w:r w:rsidRPr="00247FA4">
        <w:rPr>
          <w:rFonts w:ascii="Sitka Text" w:hAnsi="Sitka Text"/>
          <w:i/>
          <w:iCs/>
        </w:rPr>
        <w:t>Robin Munro, 1952-2021</w:t>
      </w:r>
    </w:p>
    <w:p w14:paraId="1C09028C"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247FA4">
        <w:rPr>
          <w:rFonts w:ascii="Sitka Text" w:hAnsi="Sitka Text"/>
        </w:rPr>
        <w:t>Robin Munro, human rights scholar and activist, and the author of pathbreaking studies of human rights abuses in China, passed away peacefully of complications from illness on May 19, 2021.</w:t>
      </w:r>
    </w:p>
    <w:p w14:paraId="20B36843"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b/>
          <w:bCs/>
        </w:rPr>
      </w:pPr>
      <w:r w:rsidRPr="00247FA4">
        <w:rPr>
          <w:rFonts w:ascii="Sitka Text" w:hAnsi="Sitka Text"/>
          <w:b/>
          <w:bCs/>
        </w:rPr>
        <w:t>I</w:t>
      </w:r>
    </w:p>
    <w:p w14:paraId="1DB39D0C" w14:textId="77777777" w:rsidR="00581AC7" w:rsidRPr="00247FA4" w:rsidRDefault="00581AC7" w:rsidP="00581AC7">
      <w:pPr>
        <w:pStyle w:val="CommentText"/>
        <w:rPr>
          <w:rFonts w:ascii="Sitka Text" w:hAnsi="Sitka Text"/>
          <w:sz w:val="28"/>
          <w:szCs w:val="28"/>
        </w:rPr>
      </w:pPr>
      <w:r w:rsidRPr="00247FA4">
        <w:rPr>
          <w:rFonts w:ascii="Sitka Text" w:hAnsi="Sitka Text"/>
          <w:sz w:val="28"/>
          <w:szCs w:val="28"/>
        </w:rPr>
        <w:t>Robin was born in London on June 1, 1952, a brother to 4-year-old Sandra. He had a peripatetic childhood. His father Sandy was at the time a lecturer at King’s College London in physiology. When Sandy decided to study medicine, he and Robin’s mother, Ailie, sent Robin and Sandra in 1955 to live in Aberdeen for a year with their paternal grandparents and other extended family members, so that Sandy could better focus on his studies. It was a difficult time for both Robin and Sandra, despite the warm care they received, and was the beginning of a special closeness and love between them that lasted all of Robin’s life.</w:t>
      </w:r>
    </w:p>
    <w:p w14:paraId="0E9C8C83"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247FA4">
        <w:rPr>
          <w:rFonts w:ascii="Sitka Text" w:hAnsi="Sitka Text"/>
        </w:rPr>
        <w:t>After his return from Aberdeen, Robin lived in London until 1958, when his father, who had always wanted to return to Scotland, took up a lectureship at the Veterinarian School at Glasgow University. In Glasgow, Robin went to Hillhead High School, where he flourished academically and personally. In 1962, however, his parents split up and his father moved to Edinburgh. After about a year, Robin asked if he could live with his father because he felt sorry for him and wished to support him, and with the consent of his mother went off to Edinburgh. This move, however, had an unhappy outcome; his father was in an emotionally unstable state and Robin was under unbearable pressure. Nevertheless, he managed to do well academically at George Watson’s College and got the necessary qualifications to enter Edinburgh University in 1969.</w:t>
      </w:r>
    </w:p>
    <w:p w14:paraId="26C72514" w14:textId="77777777" w:rsidR="00581AC7" w:rsidRPr="00247FA4" w:rsidRDefault="00581AC7" w:rsidP="00581AC7">
      <w:pPr>
        <w:rPr>
          <w:rFonts w:ascii="Sitka Text" w:hAnsi="Sitka Text"/>
        </w:rPr>
      </w:pPr>
      <w:r w:rsidRPr="00247FA4">
        <w:rPr>
          <w:rFonts w:ascii="Sitka Text" w:hAnsi="Sitka Text"/>
        </w:rPr>
        <w:t>Like many young people in that era, Robin tried a number of things. His first chosen subject at university was psychology, but neither the subject nor university life appealed to him and he left before the end of the year. He later returned for a second year to study a different subject, but—fortunately for the human rights community—still felt he had made the wrong choice. At some point during his time in Edinburgh, he worked as a bus driver, a job he was proud of and always put in his CV, in addition to regaling friends with tales of Scotsmen on public transportation.</w:t>
      </w:r>
    </w:p>
    <w:p w14:paraId="40E63F8A" w14:textId="77777777" w:rsidR="00581AC7" w:rsidRPr="00247FA4" w:rsidRDefault="00581AC7" w:rsidP="00581AC7">
      <w:pPr>
        <w:rPr>
          <w:rFonts w:ascii="Sitka Text" w:hAnsi="Sitka Text"/>
        </w:rPr>
      </w:pPr>
      <w:r w:rsidRPr="00247FA4">
        <w:rPr>
          <w:rFonts w:ascii="Sitka Text" w:hAnsi="Sitka Text"/>
        </w:rPr>
        <w:t xml:space="preserve">He eventually left Edinburgh again and went traveling around Europe, living rough and eventually settling into a hippie commune in </w:t>
      </w:r>
      <w:hyperlink r:id="rId36" w:history="1">
        <w:r w:rsidRPr="00247FA4">
          <w:rPr>
            <w:rStyle w:val="Hyperlink"/>
            <w:rFonts w:ascii="Sitka Text" w:hAnsi="Sitka Text"/>
          </w:rPr>
          <w:t>Formentera</w:t>
        </w:r>
      </w:hyperlink>
      <w:r w:rsidRPr="00247FA4">
        <w:rPr>
          <w:rFonts w:ascii="Sitka Text" w:hAnsi="Sitka Text"/>
        </w:rPr>
        <w:t>. New Age dietary practices proved less than salutary for him—he would later wonder with amazement that he had ever thought it a good idea to eat uncooked brown rice at one point, with predictable and unpleasant consequences—and he fell ill, appearing gaunt and unhealthy when he showed up again in London around 1974.</w:t>
      </w:r>
    </w:p>
    <w:p w14:paraId="5C2071B7" w14:textId="77777777" w:rsidR="00581AC7" w:rsidRPr="00247FA4" w:rsidRDefault="00581AC7" w:rsidP="00581AC7">
      <w:pPr>
        <w:rPr>
          <w:rFonts w:ascii="Sitka Text" w:hAnsi="Sitka Text"/>
        </w:rPr>
      </w:pPr>
      <w:r w:rsidRPr="00247FA4">
        <w:rPr>
          <w:rFonts w:ascii="Sitka Text" w:hAnsi="Sitka Text"/>
        </w:rPr>
        <w:t>By this time, he was ready to go back to university, and now he wanted to study Chinese. Could it have been family history? His mother had been born in Swatow in 1918 to missionary parents, as had her mother. His mother’s parents stayed in China until 1925, when they felt the political situation was too dangerous and returned to Edinburgh to live. Robin always denied the connection to family members, and rarely if ever mentioned it to friends. Perhaps it was a youthful Marxism—although if, like many of a similar political disposition at that time, he thought of China as a potential model Marxist society, that view did not survive his first few months in China.</w:t>
      </w:r>
    </w:p>
    <w:p w14:paraId="63B7587D" w14:textId="77777777" w:rsidR="00581AC7" w:rsidRPr="00247FA4" w:rsidRDefault="00581AC7" w:rsidP="00581AC7">
      <w:pPr>
        <w:rPr>
          <w:rFonts w:ascii="Sitka Text" w:hAnsi="Sitka Text"/>
        </w:rPr>
      </w:pPr>
      <w:r w:rsidRPr="00247FA4">
        <w:rPr>
          <w:rFonts w:ascii="Sitka Text" w:hAnsi="Sitka Text"/>
        </w:rPr>
        <w:t>Regardless of the motivation, the subject worked for Robin. He was very happy with Chinese, and graduated with First-Class Honours from the University of Edinburgh.</w:t>
      </w:r>
    </w:p>
    <w:p w14:paraId="0BCA998A" w14:textId="77777777" w:rsidR="00581AC7" w:rsidRPr="00247FA4" w:rsidRDefault="00581AC7" w:rsidP="00581AC7">
      <w:pPr>
        <w:rPr>
          <w:rFonts w:ascii="Sitka Text" w:hAnsi="Sitka Text"/>
        </w:rPr>
      </w:pPr>
      <w:r w:rsidRPr="00247FA4">
        <w:rPr>
          <w:rFonts w:ascii="Sitka Text" w:hAnsi="Sitka Text"/>
        </w:rPr>
        <w:t>In 1977, Robin went to China for two years as part of a China-UK student exchange program, and there mixed happily with a cosmopolitan group of foreign and Chinese students. That period proved to be a critical turning point in modern Chinese history: Mao Zedong had died just a year before Robin’s arrival, and the rehabilitation of Deng Xiaoping, the pathbreaking 3</w:t>
      </w:r>
      <w:r w:rsidRPr="00247FA4">
        <w:rPr>
          <w:rFonts w:ascii="Sitka Text" w:hAnsi="Sitka Text"/>
          <w:vertAlign w:val="superscript"/>
        </w:rPr>
        <w:t>rd</w:t>
      </w:r>
      <w:r w:rsidRPr="00247FA4">
        <w:rPr>
          <w:rFonts w:ascii="Sitka Text" w:hAnsi="Sitka Text"/>
        </w:rPr>
        <w:t xml:space="preserve"> Plenum of the Eleventh Central Committee, and the rise and eventual crushing of the Democracy Wall all took place while Robin was there. Robin was fully alert to the significance of events as they happened, collecting documents and talking to as many people as he could.</w:t>
      </w:r>
    </w:p>
    <w:p w14:paraId="76710CB6" w14:textId="77777777" w:rsidR="00581AC7" w:rsidRPr="00247FA4" w:rsidRDefault="00581AC7" w:rsidP="00581AC7">
      <w:pPr>
        <w:rPr>
          <w:rFonts w:ascii="Sitka Text" w:hAnsi="Sitka Text"/>
        </w:rPr>
      </w:pPr>
      <w:r w:rsidRPr="00247FA4">
        <w:rPr>
          <w:rFonts w:ascii="Sitka Text" w:hAnsi="Sitka Text"/>
        </w:rPr>
        <w:t>During the 1977-78 academic year, he was at Peking University, where foreign students roomed with the last group of worker-peasant-soldier students to attend Chinese universities. (At the same time, another worker-peasant-soldier student, Xi Jinping, was just down the road at Tsinghua University.) Robin elected to take classes in philosophy, which at the time meant stultifyingly dreary lectures on the intricacies of dialectical materialism, read word-for-word from a textbook.</w:t>
      </w:r>
    </w:p>
    <w:p w14:paraId="6A018A31" w14:textId="77777777" w:rsidR="00581AC7" w:rsidRPr="00247FA4" w:rsidRDefault="00581AC7" w:rsidP="00581AC7">
      <w:pPr>
        <w:rPr>
          <w:rFonts w:ascii="Sitka Text" w:hAnsi="Sitka Text"/>
        </w:rPr>
      </w:pPr>
      <w:r w:rsidRPr="00247FA4">
        <w:rPr>
          <w:rFonts w:ascii="Sitka Text" w:hAnsi="Sitka Text"/>
        </w:rPr>
        <w:t>The following year at Nanjing University, he shared a dormitory with the first group of students to attend university after the post-Cultural Revolution restoration of the college entrance examination: the famous “Class of ‘77”. (Although the Chinese students actually began their studies in the spring of 1978, the class is named after the academic year in which it began its studies.) It was quite a contrast. The classes were quite a contrast as well, with real intellectual content. There he studied modern Chinese history, learning about 19</w:t>
      </w:r>
      <w:r w:rsidRPr="00247FA4">
        <w:rPr>
          <w:rFonts w:ascii="Sitka Text" w:hAnsi="Sitka Text"/>
          <w:vertAlign w:val="superscript"/>
        </w:rPr>
        <w:t>th</w:t>
      </w:r>
      <w:r w:rsidRPr="00247FA4">
        <w:rPr>
          <w:rFonts w:ascii="Sitka Text" w:hAnsi="Sitka Text"/>
        </w:rPr>
        <w:t xml:space="preserve">-century secret societies and the Taiping Rebellion from the renowned scholar </w:t>
      </w:r>
      <w:hyperlink r:id="rId37" w:history="1">
        <w:r w:rsidRPr="00247FA4">
          <w:rPr>
            <w:rStyle w:val="Hyperlink"/>
            <w:rFonts w:ascii="Sitka Text" w:hAnsi="Sitka Text"/>
          </w:rPr>
          <w:t>Cai Shaoqing</w:t>
        </w:r>
      </w:hyperlink>
      <w:r w:rsidRPr="00247FA4">
        <w:rPr>
          <w:rFonts w:ascii="Sitka Text" w:hAnsi="Sitka Text"/>
        </w:rPr>
        <w:t>.</w:t>
      </w:r>
    </w:p>
    <w:p w14:paraId="581F5F2D" w14:textId="77777777" w:rsidR="00581AC7" w:rsidRPr="00247FA4" w:rsidRDefault="00581AC7" w:rsidP="00581AC7">
      <w:pPr>
        <w:rPr>
          <w:rFonts w:ascii="Sitka Text" w:hAnsi="Sitka Text"/>
        </w:rPr>
      </w:pPr>
      <w:r w:rsidRPr="00247FA4">
        <w:rPr>
          <w:rFonts w:ascii="Sitka Text" w:hAnsi="Sitka Text"/>
        </w:rPr>
        <w:t>Robin’s time in China shaped the rest of his life decisively. Observing the political ferment, recognizing the special moment in history, collecting documentation, watching the Democracy Wall go up and then come down—all this turned him into a lifelong activist (or perhaps simply solidified an existing predisposition in this lapsed Marxist and ex-bus driver) who felt the suffering of others, waded through mountains of documentation to expose the individual and institutional perpetrators, and did not blink when his help was needed to get people and documents out of China.</w:t>
      </w:r>
    </w:p>
    <w:p w14:paraId="46933855" w14:textId="77777777" w:rsidR="00581AC7" w:rsidRPr="00247FA4" w:rsidRDefault="00581AC7" w:rsidP="00581AC7">
      <w:pPr>
        <w:rPr>
          <w:rFonts w:ascii="Sitka Text" w:hAnsi="Sitka Text"/>
        </w:rPr>
      </w:pPr>
      <w:r w:rsidRPr="00247FA4">
        <w:rPr>
          <w:rFonts w:ascii="Sitka Text" w:hAnsi="Sitka Text"/>
        </w:rPr>
        <w:t>After leaving China in 1979, Robin returned to London, where he began working for Amnesty International. While at Amnesty, he laboriously researched and wrote a report on rehabilitation through labor (</w:t>
      </w:r>
      <w:r w:rsidRPr="00247FA4">
        <w:rPr>
          <w:rFonts w:ascii="Sitka Text" w:hAnsi="Sitka Text"/>
          <w:i/>
          <w:iCs/>
        </w:rPr>
        <w:t>laodong jiaoyang</w:t>
      </w:r>
      <w:r w:rsidRPr="00247FA4">
        <w:rPr>
          <w:rFonts w:ascii="Sitka Text" w:hAnsi="Sitka Text"/>
        </w:rPr>
        <w:t xml:space="preserve"> </w:t>
      </w:r>
      <w:r w:rsidRPr="00247FA4">
        <w:rPr>
          <w:rFonts w:ascii="Sitka Text" w:hAnsi="Sitka Text"/>
        </w:rPr>
        <w:t>劳动教养</w:t>
      </w:r>
      <w:r w:rsidRPr="00247FA4">
        <w:rPr>
          <w:rFonts w:ascii="Sitka Text" w:hAnsi="Sitka Text"/>
        </w:rPr>
        <w:t>) in China, a form of administrative punishment that despite its innocuous label involved detention in a camp for years with virtually no meaningful procedural safeguards. But upon handing over the draft, he was told that Amnesty did not work on administrative detention; that it was “outside the mandate.” It still rankled decades later.</w:t>
      </w:r>
    </w:p>
    <w:p w14:paraId="18E4FFCE" w14:textId="77777777" w:rsidR="00581AC7" w:rsidRPr="00247FA4" w:rsidRDefault="00581AC7" w:rsidP="00581AC7">
      <w:pPr>
        <w:rPr>
          <w:rFonts w:ascii="Sitka Text" w:hAnsi="Sitka Text"/>
        </w:rPr>
      </w:pPr>
      <w:r w:rsidRPr="00247FA4">
        <w:rPr>
          <w:rFonts w:ascii="Sitka Text" w:hAnsi="Sitka Text"/>
        </w:rPr>
        <w:t xml:space="preserve">While in London, Robin also amused himself and others with a regular column called “Monkey Business” in </w:t>
      </w:r>
      <w:r w:rsidRPr="00247FA4">
        <w:rPr>
          <w:rFonts w:ascii="Sitka Text" w:hAnsi="Sitka Text"/>
          <w:i/>
          <w:iCs/>
        </w:rPr>
        <w:t>China Now</w:t>
      </w:r>
      <w:r w:rsidRPr="00247FA4">
        <w:rPr>
          <w:rFonts w:ascii="Sitka Text" w:hAnsi="Sitka Text"/>
        </w:rPr>
        <w:t xml:space="preserve">, the journal of the Society for Anglo-Chinese Understanding (or SACU, which Robin sometimes referred to as the Society for Accepting China Uncritically). The column typically consisted of translations of, and commentary on, items in the Chinese press that tickled Robin’s fancy, such as </w:t>
      </w:r>
      <w:hyperlink r:id="rId38" w:history="1">
        <w:r w:rsidRPr="00247FA4">
          <w:rPr>
            <w:rStyle w:val="Hyperlink"/>
            <w:rFonts w:ascii="Sitka Text" w:hAnsi="Sitka Text"/>
          </w:rPr>
          <w:t>advertisements for male cosmetics or breast-enlarging</w:t>
        </w:r>
      </w:hyperlink>
      <w:r w:rsidRPr="00247FA4">
        <w:rPr>
          <w:rFonts w:ascii="Sitka Text" w:hAnsi="Sitka Text"/>
        </w:rPr>
        <w:t xml:space="preserve"> machines guaranteed to turn around one’s social life, or </w:t>
      </w:r>
      <w:hyperlink r:id="rId39" w:history="1">
        <w:r w:rsidRPr="00247FA4">
          <w:rPr>
            <w:rStyle w:val="Hyperlink"/>
            <w:rFonts w:ascii="Sitka Text" w:hAnsi="Sitka Text"/>
          </w:rPr>
          <w:t>an account of how Jiang Qing tried to stir up nationalist fervor</w:t>
        </w:r>
      </w:hyperlink>
      <w:r w:rsidRPr="00247FA4">
        <w:rPr>
          <w:rFonts w:ascii="Sitka Text" w:hAnsi="Sitka Text"/>
        </w:rPr>
        <w:t xml:space="preserve"> by seeing a grave insult in a gift of glass snails to a Chinese delegation visiting abroad.</w:t>
      </w:r>
    </w:p>
    <w:p w14:paraId="24363D08" w14:textId="77777777" w:rsidR="00581AC7" w:rsidRPr="00247FA4" w:rsidRDefault="00581AC7" w:rsidP="00581AC7">
      <w:pPr>
        <w:rPr>
          <w:rFonts w:ascii="Sitka Text" w:hAnsi="Sitka Text"/>
        </w:rPr>
      </w:pPr>
      <w:r w:rsidRPr="00247FA4">
        <w:rPr>
          <w:rFonts w:ascii="Sitka Text" w:hAnsi="Sitka Text"/>
        </w:rPr>
        <w:t xml:space="preserve">In about 1987, Robin moved to New York to work for Human Rights Watch. The move proved fortuitous, because it was there that he met Pao-lien Huang, then an aspiring Taiwanese writer and now the well-known author of some sixteen books of fiction and non-fiction, including five published in mainland China. She became his lifelong partner and wife, the serene rock to which his happiness was forever firmly anchored. </w:t>
      </w:r>
    </w:p>
    <w:p w14:paraId="4FD0226A" w14:textId="77777777" w:rsidR="00581AC7" w:rsidRPr="00247FA4" w:rsidRDefault="00581AC7" w:rsidP="00581AC7">
      <w:pPr>
        <w:rPr>
          <w:rFonts w:ascii="Sitka Text" w:hAnsi="Sitka Text"/>
        </w:rPr>
      </w:pPr>
      <w:r w:rsidRPr="00247FA4">
        <w:rPr>
          <w:rFonts w:ascii="Sitka Text" w:hAnsi="Sitka Text"/>
        </w:rPr>
        <w:t>In 1989, he moved with Pao-lien to Hong Kong to work as the principal China researcher and director of the Hong Kong office of Human Rights Watch. A major event in Robin’s life occurred in May and June of that year, when he was in Beijing for the Tiananmen Square protests and the subsequent June 4</w:t>
      </w:r>
      <w:r w:rsidRPr="00247FA4">
        <w:rPr>
          <w:rFonts w:ascii="Sitka Text" w:hAnsi="Sitka Text"/>
          <w:vertAlign w:val="superscript"/>
        </w:rPr>
        <w:t>th</w:t>
      </w:r>
      <w:r w:rsidRPr="00247FA4">
        <w:rPr>
          <w:rFonts w:ascii="Sitka Text" w:hAnsi="Sitka Text"/>
        </w:rPr>
        <w:t xml:space="preserve"> massacre. After almost all journalists and other foreign observers had prudently left the scene, he stayed in the Square for the entire period from the evening of June 3</w:t>
      </w:r>
      <w:r w:rsidRPr="00247FA4">
        <w:rPr>
          <w:rFonts w:ascii="Sitka Text" w:hAnsi="Sitka Text"/>
          <w:vertAlign w:val="superscript"/>
        </w:rPr>
        <w:t>rd</w:t>
      </w:r>
      <w:r w:rsidRPr="00247FA4">
        <w:rPr>
          <w:rFonts w:ascii="Sitka Text" w:hAnsi="Sitka Text"/>
        </w:rPr>
        <w:t xml:space="preserve"> until the morning of June 4</w:t>
      </w:r>
      <w:r w:rsidRPr="00247FA4">
        <w:rPr>
          <w:rFonts w:ascii="Sitka Text" w:hAnsi="Sitka Text"/>
          <w:vertAlign w:val="superscript"/>
        </w:rPr>
        <w:t>th</w:t>
      </w:r>
      <w:r w:rsidRPr="00247FA4">
        <w:rPr>
          <w:rFonts w:ascii="Sitka Text" w:hAnsi="Sitka Text"/>
        </w:rPr>
        <w:t xml:space="preserve">, writing </w:t>
      </w:r>
      <w:hyperlink r:id="rId40" w:history="1">
        <w:r w:rsidRPr="00247FA4">
          <w:rPr>
            <w:rStyle w:val="Hyperlink"/>
            <w:rFonts w:ascii="Sitka Text" w:hAnsi="Sitka Text"/>
          </w:rPr>
          <w:t>a key eyewitness account</w:t>
        </w:r>
      </w:hyperlink>
      <w:r w:rsidRPr="00247FA4">
        <w:rPr>
          <w:rFonts w:ascii="Sitka Text" w:hAnsi="Sitka Text"/>
        </w:rPr>
        <w:t xml:space="preserve">. This account made the important point that it was not in fact students who were massacred in the Square, but rather the citizens of Beijing—the </w:t>
      </w:r>
      <w:r w:rsidRPr="00247FA4">
        <w:rPr>
          <w:rFonts w:ascii="Sitka Text" w:hAnsi="Sitka Text"/>
          <w:i/>
          <w:iCs/>
        </w:rPr>
        <w:t>laobaixing</w:t>
      </w:r>
      <w:r w:rsidRPr="00247FA4">
        <w:rPr>
          <w:rFonts w:ascii="Sitka Text" w:hAnsi="Sitka Text"/>
        </w:rPr>
        <w:t xml:space="preserve">—who were supporting the students in the streets outside the Square and were slaughtered there. As he </w:t>
      </w:r>
      <w:hyperlink r:id="rId41" w:history="1">
        <w:r w:rsidRPr="00247FA4">
          <w:rPr>
            <w:rStyle w:val="Hyperlink"/>
            <w:rFonts w:ascii="Sitka Text" w:hAnsi="Sitka Text"/>
          </w:rPr>
          <w:t>wrote</w:t>
        </w:r>
      </w:hyperlink>
      <w:r w:rsidRPr="00247FA4">
        <w:rPr>
          <w:rFonts w:ascii="Sitka Text" w:hAnsi="Sitka Text"/>
        </w:rPr>
        <w:t>,</w:t>
      </w:r>
    </w:p>
    <w:p w14:paraId="7EC5136C" w14:textId="77777777" w:rsidR="00581AC7" w:rsidRPr="00247FA4" w:rsidRDefault="00581AC7" w:rsidP="00581AC7">
      <w:pPr>
        <w:ind w:left="720"/>
        <w:rPr>
          <w:rFonts w:ascii="Sitka Text" w:hAnsi="Sitka Text"/>
        </w:rPr>
      </w:pPr>
      <w:r w:rsidRPr="00247FA4">
        <w:rPr>
          <w:rFonts w:ascii="Sitka Text" w:hAnsi="Sitka Text"/>
        </w:rPr>
        <w:t xml:space="preserve">insisting on factual precision is not just a matter of splitting hairs. For the geography of the killing reveals much about the government’s cold political logic and its choice of targets . . . . [T]he students and the intellectuals would, by and large, be spared. The </w:t>
      </w:r>
      <w:r w:rsidRPr="00247FA4">
        <w:rPr>
          <w:rFonts w:ascii="Sitka Text" w:hAnsi="Sitka Text"/>
          <w:i/>
          <w:iCs/>
        </w:rPr>
        <w:t>laobaixing</w:t>
      </w:r>
      <w:r w:rsidRPr="00247FA4">
        <w:rPr>
          <w:rFonts w:ascii="Sitka Text" w:hAnsi="Sitka Text"/>
        </w:rPr>
        <w:t>, on the other hand, would be mercilessly punished in order to eradicate organized popular unrest for a generation.</w:t>
      </w:r>
    </w:p>
    <w:p w14:paraId="69870B0C" w14:textId="77777777" w:rsidR="00581AC7" w:rsidRPr="00247FA4" w:rsidRDefault="00581AC7" w:rsidP="00581AC7">
      <w:pPr>
        <w:rPr>
          <w:rFonts w:ascii="Sitka Text" w:hAnsi="Sitka Text"/>
        </w:rPr>
      </w:pPr>
      <w:r w:rsidRPr="00247FA4">
        <w:rPr>
          <w:rFonts w:ascii="Sitka Text" w:hAnsi="Sitka Text"/>
        </w:rPr>
        <w:t xml:space="preserve">It was during his time at Human Rights Watch that Robin researched and wrote some of his most important work. In 1994, he was already writing about organ harvesting in </w:t>
      </w:r>
      <w:hyperlink r:id="rId42" w:history="1">
        <w:r w:rsidRPr="00247FA4">
          <w:rPr>
            <w:rStyle w:val="Hyperlink"/>
            <w:rFonts w:ascii="Sitka Text" w:hAnsi="Sitka Text"/>
            <w:i/>
            <w:iCs/>
          </w:rPr>
          <w:t>Organ Procurement and Judicial Execution in China</w:t>
        </w:r>
      </w:hyperlink>
      <w:r w:rsidRPr="00247FA4">
        <w:rPr>
          <w:rFonts w:ascii="Sitka Text" w:hAnsi="Sitka Text"/>
        </w:rPr>
        <w:t xml:space="preserve">. In 1996, he wrote, together with Jeff Rigsby, </w:t>
      </w:r>
      <w:hyperlink r:id="rId43" w:history="1">
        <w:r w:rsidRPr="00247FA4">
          <w:rPr>
            <w:rStyle w:val="Hyperlink"/>
            <w:rFonts w:ascii="Sitka Text" w:hAnsi="Sitka Text"/>
            <w:i/>
            <w:iCs/>
          </w:rPr>
          <w:t>Death by Default: A Policy of Fatal Neglect in China’s State Orphanages</w:t>
        </w:r>
      </w:hyperlink>
      <w:r w:rsidRPr="00247FA4">
        <w:rPr>
          <w:rFonts w:ascii="Sitka Text" w:hAnsi="Sitka Text"/>
        </w:rPr>
        <w:t xml:space="preserve">. In 2000—after leaving Human Rights Watch, but based on research he conducted while there—he published </w:t>
      </w:r>
      <w:hyperlink r:id="rId44" w:history="1">
        <w:r w:rsidRPr="00247FA4">
          <w:rPr>
            <w:rStyle w:val="Hyperlink"/>
            <w:rFonts w:ascii="Sitka Text" w:hAnsi="Sitka Text"/>
            <w:i/>
            <w:iCs/>
          </w:rPr>
          <w:t>Judicial Psychiatry in China and Its Political Abuses</w:t>
        </w:r>
      </w:hyperlink>
      <w:r w:rsidRPr="00247FA4">
        <w:rPr>
          <w:rFonts w:ascii="Sitka Text" w:hAnsi="Sitka Text"/>
        </w:rPr>
        <w:t>. All of these works constituted the first serious and scholarly examination of the problems they addressed.</w:t>
      </w:r>
    </w:p>
    <w:p w14:paraId="7CBFAC17" w14:textId="77777777" w:rsidR="00581AC7" w:rsidRPr="00247FA4" w:rsidRDefault="00581AC7" w:rsidP="00581AC7">
      <w:pPr>
        <w:rPr>
          <w:rFonts w:ascii="Sitka Text" w:hAnsi="Sitka Text"/>
        </w:rPr>
      </w:pPr>
      <w:r w:rsidRPr="00247FA4">
        <w:rPr>
          <w:rFonts w:ascii="Sitka Text" w:hAnsi="Sitka Text"/>
        </w:rPr>
        <w:t>Doing China-related human rights work takes a heavy toll. In addition to his day job of writing the meticulously researched reports on human rights abuses that constitute the gold standard in the field, he undertook a tremendous amount of individual casework, helping countless democracy activists escape from China to safety. Individual cases are extraordinarily time-consuming and emotionally draining, but he never hesitated to move heaven and earth for those who needed his help. He relentlessly lobbied diplomats so that they would give humanitarian visas and refugee status to individuals. Some people fleeing the post-June 4</w:t>
      </w:r>
      <w:r w:rsidRPr="00247FA4">
        <w:rPr>
          <w:rFonts w:ascii="Sitka Text" w:hAnsi="Sitka Text"/>
          <w:vertAlign w:val="superscript"/>
        </w:rPr>
        <w:t>th</w:t>
      </w:r>
      <w:r w:rsidRPr="00247FA4">
        <w:rPr>
          <w:rFonts w:ascii="Sitka Text" w:hAnsi="Sitka Text"/>
        </w:rPr>
        <w:t xml:space="preserve"> crackdown literally showed up at Robin and Pao-lien's doorstep and spent weeks at their place, being fed and accommodated by Pao-lien while Robin tried to find solutions for them.</w:t>
      </w:r>
    </w:p>
    <w:p w14:paraId="6039DB4D" w14:textId="77777777" w:rsidR="00581AC7" w:rsidRPr="00247FA4" w:rsidRDefault="00581AC7" w:rsidP="00581AC7">
      <w:pPr>
        <w:rPr>
          <w:rFonts w:ascii="Sitka Text" w:hAnsi="Sitka Text"/>
        </w:rPr>
      </w:pPr>
      <w:r w:rsidRPr="00247FA4">
        <w:rPr>
          <w:rFonts w:ascii="Sitka Text" w:hAnsi="Sitka Text"/>
        </w:rPr>
        <w:t xml:space="preserve">Thus it was that after several years at Human Rights Watch, Robin was exhausted. Having accumulated an immense amount of material and needing to do something different, he decided to pursue a doctoral degree, and in 1999 entered the Law Department of the School of Oriental &amp; African Studies of the University of London as the Sir Joseph Hotung Senior Research Fellow, where he continued his work on psychiatric abuse in China. This work culminated in his 2005 </w:t>
      </w:r>
      <w:hyperlink r:id="rId45" w:history="1">
        <w:r w:rsidRPr="00247FA4">
          <w:rPr>
            <w:rStyle w:val="Hyperlink"/>
            <w:rFonts w:ascii="Sitka Text" w:hAnsi="Sitka Text"/>
          </w:rPr>
          <w:t>doctoral dissertation</w:t>
        </w:r>
      </w:hyperlink>
      <w:r w:rsidRPr="00247FA4">
        <w:rPr>
          <w:rFonts w:ascii="Sitka Text" w:hAnsi="Sitka Text"/>
        </w:rPr>
        <w:t xml:space="preserve">, published a year later in book form as </w:t>
      </w:r>
      <w:hyperlink r:id="rId46" w:history="1">
        <w:r w:rsidRPr="00247FA4">
          <w:rPr>
            <w:rStyle w:val="Hyperlink"/>
            <w:rFonts w:ascii="Sitka Text" w:hAnsi="Sitka Text"/>
            <w:i/>
            <w:iCs/>
          </w:rPr>
          <w:t>China’s Psychiatric Inquisition: Dissent, Psychiatry and the Law in Post-1949 China</w:t>
        </w:r>
      </w:hyperlink>
      <w:r w:rsidRPr="00247FA4">
        <w:rPr>
          <w:rFonts w:ascii="Sitka Text" w:hAnsi="Sitka Text"/>
        </w:rPr>
        <w:t>.</w:t>
      </w:r>
    </w:p>
    <w:p w14:paraId="269EF702" w14:textId="44248CBD" w:rsidR="00581AC7" w:rsidRPr="00247FA4" w:rsidRDefault="00581AC7" w:rsidP="00581AC7">
      <w:pPr>
        <w:rPr>
          <w:rFonts w:ascii="Sitka Text" w:hAnsi="Sitka Text"/>
        </w:rPr>
      </w:pPr>
      <w:r w:rsidRPr="00247FA4">
        <w:rPr>
          <w:rFonts w:ascii="Sitka Text" w:hAnsi="Sitka Text"/>
        </w:rPr>
        <w:t xml:space="preserve">In 2003, Robin went to Hong Kong to join China Labour </w:t>
      </w:r>
      <w:r w:rsidR="00796720" w:rsidRPr="00247FA4">
        <w:rPr>
          <w:rFonts w:ascii="Sitka Text" w:hAnsi="Sitka Text"/>
        </w:rPr>
        <w:t>Bulletin</w:t>
      </w:r>
      <w:r w:rsidRPr="00247FA4">
        <w:rPr>
          <w:rFonts w:ascii="Sitka Text" w:hAnsi="Sitka Text"/>
        </w:rPr>
        <w:t xml:space="preserve">, a labor rights organization founded by Han Dongfang, a railway worker and labor activist Robin had met in 1989 in Beijing. Han had been imprisoned in China for his activities—and not just imprisoned, but </w:t>
      </w:r>
      <w:hyperlink r:id="rId47" w:history="1">
        <w:r w:rsidRPr="00247FA4">
          <w:rPr>
            <w:rStyle w:val="Hyperlink"/>
            <w:rFonts w:ascii="Sitka Text" w:hAnsi="Sitka Text"/>
          </w:rPr>
          <w:t>held in a cell shared with tuberculosis sufferers</w:t>
        </w:r>
      </w:hyperlink>
      <w:r w:rsidRPr="00247FA4">
        <w:rPr>
          <w:rFonts w:ascii="Sitka Text" w:hAnsi="Sitka Text"/>
        </w:rPr>
        <w:t xml:space="preserve">, with the evident intention of causing him to become infected. This duly occurred, and he would likely have died—he lost a lung—without Robin’s superhuman efforts to get him released and out of China. </w:t>
      </w:r>
    </w:p>
    <w:p w14:paraId="3B76DFFE" w14:textId="77777777" w:rsidR="00581AC7" w:rsidRPr="00247FA4" w:rsidRDefault="00581AC7" w:rsidP="00581AC7">
      <w:pPr>
        <w:rPr>
          <w:rFonts w:ascii="Sitka Text" w:hAnsi="Sitka Text"/>
        </w:rPr>
      </w:pPr>
      <w:r w:rsidRPr="00247FA4">
        <w:rPr>
          <w:rFonts w:ascii="Sitka Text" w:hAnsi="Sitka Text"/>
        </w:rPr>
        <w:t>The next year, Robin and Pao-lien were married. They lived in a few places in Hong Kong, but their friends best remember their house and hospitality on Lamma Island. Robin’s commute often involved him arriving at the pier seconds before the ferry was to depart. He liked living on the edge.</w:t>
      </w:r>
    </w:p>
    <w:p w14:paraId="5A7BEC10" w14:textId="77777777" w:rsidR="00581AC7" w:rsidRPr="00247FA4" w:rsidRDefault="00581AC7" w:rsidP="00581AC7">
      <w:pPr>
        <w:rPr>
          <w:rFonts w:ascii="Sitka Text" w:hAnsi="Sitka Text"/>
        </w:rPr>
      </w:pPr>
      <w:r w:rsidRPr="00247FA4">
        <w:rPr>
          <w:rFonts w:ascii="Sitka Text" w:hAnsi="Sitka Text"/>
        </w:rPr>
        <w:t xml:space="preserve">In May and June of 2011, Robin was diagnosed in Hong Kong with </w:t>
      </w:r>
      <w:hyperlink r:id="rId48" w:history="1">
        <w:r w:rsidRPr="00247FA4">
          <w:rPr>
            <w:rStyle w:val="Hyperlink"/>
            <w:rFonts w:ascii="Sitka Text" w:hAnsi="Sitka Text"/>
          </w:rPr>
          <w:t>carcinoid tumor</w:t>
        </w:r>
      </w:hyperlink>
      <w:r w:rsidRPr="00247FA4">
        <w:rPr>
          <w:rFonts w:ascii="Sitka Text" w:hAnsi="Sitka Text"/>
        </w:rPr>
        <w:t>, a rare kind of cancer that affects the neuro-endocrine system and displays almost no symptoms, and so is rarely detected until it is quite advanced—as it was with Robin. His doctors in Hong Kong expressed sympathy, opined that surgery or other treatment would be pointless, and advised him to settle his affairs expeditiously.</w:t>
      </w:r>
    </w:p>
    <w:p w14:paraId="5F1C0504" w14:textId="77777777" w:rsidR="00581AC7" w:rsidRPr="00247FA4" w:rsidRDefault="00581AC7" w:rsidP="00581AC7">
      <w:pPr>
        <w:rPr>
          <w:rFonts w:ascii="Sitka Text" w:hAnsi="Sitka Text"/>
        </w:rPr>
      </w:pPr>
      <w:r w:rsidRPr="00247FA4">
        <w:rPr>
          <w:rFonts w:ascii="Sitka Text" w:hAnsi="Sitka Text"/>
        </w:rPr>
        <w:t>Not being quite ready to go gentle into that good night, Robin managed, through the good offices of Pao-lien’s brother, to get connected with a cancer specialist in Taiwan who took a more sanguine view of the possibilities. Before long, Robin and Pao-lien had decamped to Taiwan, where Robin was to spend the rest of his life.</w:t>
      </w:r>
    </w:p>
    <w:p w14:paraId="50F9572C" w14:textId="77777777" w:rsidR="00581AC7" w:rsidRPr="00247FA4" w:rsidRDefault="00581AC7" w:rsidP="00581AC7">
      <w:pPr>
        <w:jc w:val="center"/>
        <w:rPr>
          <w:rFonts w:ascii="Sitka Text" w:hAnsi="Sitka Text"/>
          <w:b/>
          <w:bCs/>
        </w:rPr>
      </w:pPr>
      <w:r w:rsidRPr="00247FA4">
        <w:rPr>
          <w:rFonts w:ascii="Sitka Text" w:hAnsi="Sitka Text"/>
          <w:b/>
          <w:bCs/>
        </w:rPr>
        <w:t>II</w:t>
      </w:r>
    </w:p>
    <w:p w14:paraId="08922255" w14:textId="77777777" w:rsidR="00581AC7" w:rsidRPr="00247FA4" w:rsidRDefault="00581AC7" w:rsidP="00581AC7">
      <w:pPr>
        <w:rPr>
          <w:rFonts w:ascii="Sitka Text" w:hAnsi="Sitka Text"/>
        </w:rPr>
      </w:pPr>
      <w:r w:rsidRPr="00247FA4">
        <w:rPr>
          <w:rFonts w:ascii="Sitka Text" w:hAnsi="Sitka Text"/>
        </w:rPr>
        <w:t xml:space="preserve">In the course of his life, Robin left a deep impression on everyone who got to know him well. He was no Mr. Rogers; not a few of </w:t>
      </w:r>
      <w:hyperlink r:id="rId49" w:history="1">
        <w:r w:rsidRPr="00247FA4">
          <w:rPr>
            <w:rStyle w:val="Hyperlink"/>
            <w:rFonts w:ascii="Sitka Text" w:hAnsi="Sitka Text"/>
          </w:rPr>
          <w:t>the tributes</w:t>
        </w:r>
      </w:hyperlink>
      <w:r w:rsidRPr="00247FA4">
        <w:rPr>
          <w:rFonts w:ascii="Sitka Text" w:hAnsi="Sitka Text"/>
        </w:rPr>
        <w:t xml:space="preserve"> that poured in after his death mentioned that the writer had on one or more occasions gotten into a fierce argument with Robin. He could at times be prickly, although he mellowed considerably over the years and particularly after his move to Taiwan. But he was at the same time warm and generous, without a trace of pettiness. </w:t>
      </w:r>
    </w:p>
    <w:p w14:paraId="693BC735" w14:textId="77777777" w:rsidR="00581AC7" w:rsidRPr="00247FA4" w:rsidRDefault="00581AC7" w:rsidP="00581AC7">
      <w:pPr>
        <w:rPr>
          <w:rFonts w:ascii="Sitka Text" w:hAnsi="Sitka Text"/>
        </w:rPr>
      </w:pPr>
      <w:r w:rsidRPr="00247FA4">
        <w:rPr>
          <w:rFonts w:ascii="Sitka Text" w:hAnsi="Sitka Text"/>
        </w:rPr>
        <w:t>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identified and wrote pathbreaking reports on key human rights issues in China. He was there first, and his reports were meticulously and irrefutably documented with Chinese sources.</w:t>
      </w:r>
    </w:p>
    <w:p w14:paraId="35561C2A" w14:textId="77777777" w:rsidR="00581AC7" w:rsidRPr="00247FA4" w:rsidRDefault="00581AC7" w:rsidP="00581AC7">
      <w:pPr>
        <w:rPr>
          <w:rFonts w:ascii="Sitka Text" w:hAnsi="Sitka Text"/>
        </w:rPr>
      </w:pPr>
      <w:r w:rsidRPr="00247FA4">
        <w:rPr>
          <w:rFonts w:ascii="Sitka Text" w:hAnsi="Sitka Text"/>
        </w:rPr>
        <w:t>A key part of Robin’s success as an activist was his sense of responsibility, as a scholar, to the truth as supported by evidence. Despite his passion—who could make a career out of human rights activism without passion?—he never exaggerated. This is why when he told journalists or government officials that something was happening, they could have confidence that it was the truth.</w:t>
      </w:r>
    </w:p>
    <w:p w14:paraId="43833DEA" w14:textId="77777777" w:rsidR="00581AC7" w:rsidRPr="00247FA4" w:rsidRDefault="00581AC7" w:rsidP="00581AC7">
      <w:pPr>
        <w:rPr>
          <w:rFonts w:ascii="Sitka Text" w:hAnsi="Sitka Text"/>
        </w:rPr>
      </w:pPr>
      <w:r w:rsidRPr="00247FA4">
        <w:rPr>
          <w:rFonts w:ascii="Sitka Text" w:hAnsi="Sitka Text"/>
        </w:rPr>
        <w:t>In an era when the term “Renaissance man” is overused, Robin truly fit the description. In addition to being both an activist and a scholar, he was a tremendously talented guitarist, largely in the realm of folk music, and a keen student of music history and lover of all kinds of music, from Josquin des Prez to Schoenberg and beyond.</w:t>
      </w:r>
    </w:p>
    <w:p w14:paraId="1CEB1EDD" w14:textId="77777777" w:rsidR="00581AC7" w:rsidRPr="00247FA4" w:rsidRDefault="00581AC7" w:rsidP="00581AC7">
      <w:pPr>
        <w:rPr>
          <w:rFonts w:ascii="Sitka Text" w:hAnsi="Sitka Text"/>
        </w:rPr>
      </w:pPr>
      <w:r w:rsidRPr="00247FA4">
        <w:rPr>
          <w:rFonts w:ascii="Sitka Text" w:hAnsi="Sitka Text"/>
        </w:rPr>
        <w:t>And it must not be left unsaid that Robin was a devoted husband to his equally devoted wife, Pao-lien. It is an unsettled question as to who enjoyed more the many visits their many friends paid them at their home in Taiwan, the hosts or the guests. All remember it as a pleasure.</w:t>
      </w:r>
    </w:p>
    <w:p w14:paraId="030BCA7F" w14:textId="77777777" w:rsidR="00581AC7" w:rsidRPr="00247FA4" w:rsidRDefault="00581AC7" w:rsidP="00581AC7">
      <w:pPr>
        <w:jc w:val="center"/>
        <w:rPr>
          <w:rFonts w:ascii="Sitka Text" w:hAnsi="Sitka Text"/>
          <w:b/>
          <w:bCs/>
        </w:rPr>
      </w:pPr>
      <w:r w:rsidRPr="00247FA4">
        <w:rPr>
          <w:rFonts w:ascii="Sitka Text" w:hAnsi="Sitka Text"/>
          <w:b/>
          <w:bCs/>
        </w:rPr>
        <w:t>III</w:t>
      </w:r>
    </w:p>
    <w:p w14:paraId="7664252D" w14:textId="77777777" w:rsidR="00581AC7" w:rsidRPr="00247FA4" w:rsidRDefault="00581AC7" w:rsidP="00581AC7">
      <w:pPr>
        <w:rPr>
          <w:rFonts w:ascii="Sitka Text" w:hAnsi="Sitka Text"/>
        </w:rPr>
      </w:pPr>
      <w:r w:rsidRPr="00247FA4">
        <w:rPr>
          <w:rFonts w:ascii="Sitka Text" w:hAnsi="Sitka Text"/>
        </w:rPr>
        <w:t>Life in Taiwan with Pao-lien was good to Robin. An important part of his new health regimen after the cancer diagnosis was reducing stress. He stepped back from the grind of day-to-day work at China Labour Bulletin, later serving instead with its fund-raising arm, Friends of China Labour Bulletin. He spent countless contented hours over the next decade working on his magnificent audio system. He sawed, sanded, planed, and glued to restore and upgrade his beloved guitars, and read musical supply catalogs for relaxation. (He sometimes felt he had missed his calling as a luthier.) And he spent little time on email debates and no time at all on Twitter.</w:t>
      </w:r>
    </w:p>
    <w:p w14:paraId="7AF334A5" w14:textId="77777777" w:rsidR="00581AC7" w:rsidRPr="00247FA4" w:rsidRDefault="00581AC7" w:rsidP="00581AC7">
      <w:pPr>
        <w:rPr>
          <w:rFonts w:ascii="Sitka Text" w:hAnsi="Sitka Text"/>
        </w:rPr>
      </w:pPr>
      <w:r w:rsidRPr="00247FA4">
        <w:rPr>
          <w:rFonts w:ascii="Sitka Text" w:hAnsi="Sitka Text"/>
        </w:rPr>
        <w:t>With the help of his doctors in Taiwan and an experimental treatment that required periodic trips to Germany, Robin managed to shrink the tumors to the point where the cancer could be said to be in remission. He took up biking and rode extensively with friends along the hilly roads around his home. In April of 2021, however, a liver problem put him in the hospital and eventually proved intractable. Because of Covid-19, his sister and friends outside of Taiwan were unable to be with him. But with Pao-lien at his side, he died peacefully on May 19.</w:t>
      </w:r>
    </w:p>
    <w:p w14:paraId="5F37941A" w14:textId="77777777" w:rsidR="00581AC7" w:rsidRPr="00247FA4" w:rsidRDefault="00581AC7" w:rsidP="00581AC7">
      <w:pPr>
        <w:rPr>
          <w:rFonts w:ascii="Sitka Text" w:hAnsi="Sitka Text"/>
        </w:rPr>
      </w:pPr>
      <w:bookmarkStart w:id="1" w:name="_Hlk74559614"/>
      <w:r w:rsidRPr="00247FA4">
        <w:rPr>
          <w:rFonts w:ascii="Sitka Text" w:hAnsi="Sitka Text"/>
        </w:rPr>
        <w:t xml:space="preserve">For many in the human rights community, his passing marks the loss of a giant figure. For his wife, sister, and friends, it marks the loss of a part of themselves. For everyone, his life is a reminder of what matters in this world. In Shakespeare’s words, “His life was gentle, and the elements mixed so well in him that Nature might stand up and say to all the world, ‘This was a man.’” </w:t>
      </w:r>
      <w:r w:rsidRPr="00247FA4">
        <w:rPr>
          <w:rFonts w:ascii="Sitka Text" w:hAnsi="Sitka Text"/>
          <w:i/>
          <w:iCs/>
        </w:rPr>
        <w:t>Ave atque vale</w:t>
      </w:r>
      <w:r w:rsidRPr="00247FA4">
        <w:rPr>
          <w:rFonts w:ascii="Sitka Text" w:hAnsi="Sitka Text"/>
        </w:rPr>
        <w:t>.</w:t>
      </w:r>
      <w:bookmarkEnd w:id="1"/>
    </w:p>
    <w:p w14:paraId="72399484" w14:textId="77777777" w:rsidR="00581AC7" w:rsidRPr="00247FA4" w:rsidRDefault="00581AC7" w:rsidP="00581AC7">
      <w:pPr>
        <w:jc w:val="right"/>
        <w:rPr>
          <w:rFonts w:ascii="Sitka Text" w:hAnsi="Sitka Text"/>
        </w:rPr>
      </w:pPr>
      <w:r w:rsidRPr="00247FA4">
        <w:rPr>
          <w:rFonts w:ascii="Sitka Text" w:hAnsi="Sitka Text"/>
        </w:rPr>
        <w:t>—Donald Clarke</w:t>
      </w:r>
    </w:p>
    <w:p w14:paraId="4B12075A" w14:textId="77777777" w:rsidR="00581AC7" w:rsidRPr="00247FA4" w:rsidRDefault="00581AC7">
      <w:pPr>
        <w:rPr>
          <w:rFonts w:ascii="Sitka Text" w:hAnsi="Sitka Text"/>
        </w:rPr>
      </w:pPr>
    </w:p>
    <w:sectPr w:rsidR="00581AC7" w:rsidRPr="0024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dobe Garamond Pro">
    <w:panose1 w:val="02020502060506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6B"/>
    <w:rsid w:val="0001328F"/>
    <w:rsid w:val="000C1E8F"/>
    <w:rsid w:val="000E771B"/>
    <w:rsid w:val="000F0429"/>
    <w:rsid w:val="00131DD9"/>
    <w:rsid w:val="00247FA4"/>
    <w:rsid w:val="002F3699"/>
    <w:rsid w:val="00573C1B"/>
    <w:rsid w:val="00581AC7"/>
    <w:rsid w:val="00582163"/>
    <w:rsid w:val="006A0C20"/>
    <w:rsid w:val="00796720"/>
    <w:rsid w:val="00865EE5"/>
    <w:rsid w:val="009B79B0"/>
    <w:rsid w:val="00AB3CF5"/>
    <w:rsid w:val="00C31AE5"/>
    <w:rsid w:val="00C36F70"/>
    <w:rsid w:val="00C5226B"/>
    <w:rsid w:val="00D075C1"/>
    <w:rsid w:val="00D37B62"/>
    <w:rsid w:val="00E77505"/>
    <w:rsid w:val="00EF4756"/>
    <w:rsid w:val="00F41E74"/>
    <w:rsid w:val="00F9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3D2A"/>
  <w15:chartTrackingRefBased/>
  <w15:docId w15:val="{75DCE1CF-7DDE-4FAA-A50A-36C6DD56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Garamond Pro" w:eastAsia="SimSun" w:hAnsi="Adobe Garamond Pro"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DD9"/>
  </w:style>
  <w:style w:type="paragraph" w:styleId="Heading1">
    <w:name w:val="heading 1"/>
    <w:basedOn w:val="Normal"/>
    <w:link w:val="Heading1Char"/>
    <w:uiPriority w:val="9"/>
    <w:qFormat/>
    <w:rsid w:val="00EF475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247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4756"/>
    <w:rPr>
      <w:color w:val="0000FF"/>
      <w:u w:val="single"/>
    </w:rPr>
  </w:style>
  <w:style w:type="character" w:customStyle="1" w:styleId="Heading1Char">
    <w:name w:val="Heading 1 Char"/>
    <w:basedOn w:val="DefaultParagraphFont"/>
    <w:link w:val="Heading1"/>
    <w:uiPriority w:val="9"/>
    <w:rsid w:val="00EF4756"/>
    <w:rPr>
      <w:rFonts w:ascii="Times New Roman" w:eastAsia="Times New Roman" w:hAnsi="Times New Roman"/>
      <w:b/>
      <w:bCs/>
      <w:kern w:val="36"/>
      <w:sz w:val="48"/>
      <w:szCs w:val="48"/>
    </w:rPr>
  </w:style>
  <w:style w:type="character" w:customStyle="1" w:styleId="posted-date">
    <w:name w:val="posted-date"/>
    <w:basedOn w:val="DefaultParagraphFont"/>
    <w:rsid w:val="00EF4756"/>
  </w:style>
  <w:style w:type="character" w:customStyle="1" w:styleId="posted-author">
    <w:name w:val="posted-author"/>
    <w:basedOn w:val="DefaultParagraphFont"/>
    <w:rsid w:val="00EF4756"/>
  </w:style>
  <w:style w:type="character" w:customStyle="1" w:styleId="comments-number">
    <w:name w:val="comments-number"/>
    <w:basedOn w:val="DefaultParagraphFont"/>
    <w:rsid w:val="00EF4756"/>
  </w:style>
  <w:style w:type="paragraph" w:styleId="NormalWeb">
    <w:name w:val="Normal (Web)"/>
    <w:basedOn w:val="Normal"/>
    <w:uiPriority w:val="99"/>
    <w:semiHidden/>
    <w:unhideWhenUsed/>
    <w:rsid w:val="00EF4756"/>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F4756"/>
    <w:rPr>
      <w:color w:val="605E5C"/>
      <w:shd w:val="clear" w:color="auto" w:fill="E1DFDD"/>
    </w:rPr>
  </w:style>
  <w:style w:type="character" w:styleId="Strong">
    <w:name w:val="Strong"/>
    <w:basedOn w:val="DefaultParagraphFont"/>
    <w:uiPriority w:val="22"/>
    <w:qFormat/>
    <w:rsid w:val="00865EE5"/>
    <w:rPr>
      <w:b/>
      <w:bCs/>
    </w:rPr>
  </w:style>
  <w:style w:type="paragraph" w:styleId="CommentText">
    <w:name w:val="annotation text"/>
    <w:basedOn w:val="Normal"/>
    <w:link w:val="CommentTextChar"/>
    <w:uiPriority w:val="99"/>
    <w:unhideWhenUsed/>
    <w:rsid w:val="00581AC7"/>
    <w:pPr>
      <w:spacing w:line="240" w:lineRule="auto"/>
    </w:pPr>
    <w:rPr>
      <w:sz w:val="20"/>
      <w:szCs w:val="20"/>
    </w:rPr>
  </w:style>
  <w:style w:type="character" w:customStyle="1" w:styleId="CommentTextChar">
    <w:name w:val="Comment Text Char"/>
    <w:basedOn w:val="DefaultParagraphFont"/>
    <w:link w:val="CommentText"/>
    <w:uiPriority w:val="99"/>
    <w:rsid w:val="00581AC7"/>
    <w:rPr>
      <w:sz w:val="20"/>
      <w:szCs w:val="20"/>
    </w:rPr>
  </w:style>
  <w:style w:type="character" w:customStyle="1" w:styleId="Heading3Char">
    <w:name w:val="Heading 3 Char"/>
    <w:basedOn w:val="DefaultParagraphFont"/>
    <w:link w:val="Heading3"/>
    <w:uiPriority w:val="9"/>
    <w:rsid w:val="00247F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48509">
      <w:bodyDiv w:val="1"/>
      <w:marLeft w:val="0"/>
      <w:marRight w:val="0"/>
      <w:marTop w:val="0"/>
      <w:marBottom w:val="0"/>
      <w:divBdr>
        <w:top w:val="none" w:sz="0" w:space="0" w:color="auto"/>
        <w:left w:val="none" w:sz="0" w:space="0" w:color="auto"/>
        <w:bottom w:val="none" w:sz="0" w:space="0" w:color="auto"/>
        <w:right w:val="none" w:sz="0" w:space="0" w:color="auto"/>
      </w:divBdr>
      <w:divsChild>
        <w:div w:id="462427039">
          <w:marLeft w:val="0"/>
          <w:marRight w:val="0"/>
          <w:marTop w:val="0"/>
          <w:marBottom w:val="0"/>
          <w:divBdr>
            <w:top w:val="none" w:sz="0" w:space="0" w:color="auto"/>
            <w:left w:val="none" w:sz="0" w:space="0" w:color="auto"/>
            <w:bottom w:val="none" w:sz="0" w:space="0" w:color="auto"/>
            <w:right w:val="none" w:sz="0" w:space="0" w:color="auto"/>
          </w:divBdr>
          <w:divsChild>
            <w:div w:id="1389181143">
              <w:marLeft w:val="0"/>
              <w:marRight w:val="0"/>
              <w:marTop w:val="0"/>
              <w:marBottom w:val="0"/>
              <w:divBdr>
                <w:top w:val="none" w:sz="0" w:space="0" w:color="auto"/>
                <w:left w:val="none" w:sz="0" w:space="0" w:color="auto"/>
                <w:bottom w:val="none" w:sz="0" w:space="0" w:color="auto"/>
                <w:right w:val="none" w:sz="0" w:space="0" w:color="auto"/>
              </w:divBdr>
            </w:div>
          </w:divsChild>
        </w:div>
        <w:div w:id="1490948255">
          <w:marLeft w:val="0"/>
          <w:marRight w:val="0"/>
          <w:marTop w:val="0"/>
          <w:marBottom w:val="0"/>
          <w:divBdr>
            <w:top w:val="none" w:sz="0" w:space="0" w:color="auto"/>
            <w:left w:val="none" w:sz="0" w:space="0" w:color="auto"/>
            <w:bottom w:val="none" w:sz="0" w:space="0" w:color="auto"/>
            <w:right w:val="none" w:sz="0" w:space="0" w:color="auto"/>
          </w:divBdr>
        </w:div>
        <w:div w:id="618494829">
          <w:marLeft w:val="0"/>
          <w:marRight w:val="0"/>
          <w:marTop w:val="0"/>
          <w:marBottom w:val="0"/>
          <w:divBdr>
            <w:top w:val="none" w:sz="0" w:space="0" w:color="auto"/>
            <w:left w:val="none" w:sz="0" w:space="0" w:color="auto"/>
            <w:bottom w:val="none" w:sz="0" w:space="0" w:color="auto"/>
            <w:right w:val="none" w:sz="0" w:space="0" w:color="auto"/>
          </w:divBdr>
        </w:div>
      </w:divsChild>
    </w:div>
    <w:div w:id="1468428828">
      <w:bodyDiv w:val="1"/>
      <w:marLeft w:val="0"/>
      <w:marRight w:val="0"/>
      <w:marTop w:val="0"/>
      <w:marBottom w:val="0"/>
      <w:divBdr>
        <w:top w:val="none" w:sz="0" w:space="0" w:color="auto"/>
        <w:left w:val="none" w:sz="0" w:space="0" w:color="auto"/>
        <w:bottom w:val="none" w:sz="0" w:space="0" w:color="auto"/>
        <w:right w:val="none" w:sz="0" w:space="0" w:color="auto"/>
      </w:divBdr>
      <w:divsChild>
        <w:div w:id="627400139">
          <w:marLeft w:val="0"/>
          <w:marRight w:val="0"/>
          <w:marTop w:val="0"/>
          <w:marBottom w:val="0"/>
          <w:divBdr>
            <w:top w:val="none" w:sz="0" w:space="0" w:color="auto"/>
            <w:left w:val="none" w:sz="0" w:space="0" w:color="auto"/>
            <w:bottom w:val="none" w:sz="0" w:space="0" w:color="auto"/>
            <w:right w:val="none" w:sz="0" w:space="0" w:color="auto"/>
          </w:divBdr>
          <w:divsChild>
            <w:div w:id="955335878">
              <w:marLeft w:val="0"/>
              <w:marRight w:val="0"/>
              <w:marTop w:val="0"/>
              <w:marBottom w:val="0"/>
              <w:divBdr>
                <w:top w:val="none" w:sz="0" w:space="0" w:color="auto"/>
                <w:left w:val="none" w:sz="0" w:space="0" w:color="auto"/>
                <w:bottom w:val="none" w:sz="0" w:space="0" w:color="auto"/>
                <w:right w:val="none" w:sz="0" w:space="0" w:color="auto"/>
              </w:divBdr>
            </w:div>
            <w:div w:id="1780683886">
              <w:marLeft w:val="0"/>
              <w:marRight w:val="0"/>
              <w:marTop w:val="0"/>
              <w:marBottom w:val="0"/>
              <w:divBdr>
                <w:top w:val="none" w:sz="0" w:space="0" w:color="auto"/>
                <w:left w:val="none" w:sz="0" w:space="0" w:color="auto"/>
                <w:bottom w:val="none" w:sz="0" w:space="0" w:color="auto"/>
                <w:right w:val="none" w:sz="0" w:space="0" w:color="auto"/>
              </w:divBdr>
            </w:div>
            <w:div w:id="1321155495">
              <w:marLeft w:val="0"/>
              <w:marRight w:val="0"/>
              <w:marTop w:val="0"/>
              <w:marBottom w:val="0"/>
              <w:divBdr>
                <w:top w:val="none" w:sz="0" w:space="0" w:color="auto"/>
                <w:left w:val="none" w:sz="0" w:space="0" w:color="auto"/>
                <w:bottom w:val="none" w:sz="0" w:space="0" w:color="auto"/>
                <w:right w:val="none" w:sz="0" w:space="0" w:color="auto"/>
              </w:divBdr>
            </w:div>
            <w:div w:id="389155990">
              <w:marLeft w:val="0"/>
              <w:marRight w:val="0"/>
              <w:marTop w:val="0"/>
              <w:marBottom w:val="0"/>
              <w:divBdr>
                <w:top w:val="none" w:sz="0" w:space="0" w:color="auto"/>
                <w:left w:val="none" w:sz="0" w:space="0" w:color="auto"/>
                <w:bottom w:val="none" w:sz="0" w:space="0" w:color="auto"/>
                <w:right w:val="none" w:sz="0" w:space="0" w:color="auto"/>
              </w:divBdr>
            </w:div>
            <w:div w:id="1545286446">
              <w:marLeft w:val="0"/>
              <w:marRight w:val="0"/>
              <w:marTop w:val="0"/>
              <w:marBottom w:val="0"/>
              <w:divBdr>
                <w:top w:val="none" w:sz="0" w:space="0" w:color="auto"/>
                <w:left w:val="none" w:sz="0" w:space="0" w:color="auto"/>
                <w:bottom w:val="none" w:sz="0" w:space="0" w:color="auto"/>
                <w:right w:val="none" w:sz="0" w:space="0" w:color="auto"/>
              </w:divBdr>
            </w:div>
            <w:div w:id="2129620601">
              <w:marLeft w:val="0"/>
              <w:marRight w:val="0"/>
              <w:marTop w:val="0"/>
              <w:marBottom w:val="0"/>
              <w:divBdr>
                <w:top w:val="none" w:sz="0" w:space="0" w:color="auto"/>
                <w:left w:val="none" w:sz="0" w:space="0" w:color="auto"/>
                <w:bottom w:val="none" w:sz="0" w:space="0" w:color="auto"/>
                <w:right w:val="none" w:sz="0" w:space="0" w:color="auto"/>
              </w:divBdr>
            </w:div>
            <w:div w:id="795368740">
              <w:marLeft w:val="0"/>
              <w:marRight w:val="0"/>
              <w:marTop w:val="0"/>
              <w:marBottom w:val="0"/>
              <w:divBdr>
                <w:top w:val="none" w:sz="0" w:space="0" w:color="auto"/>
                <w:left w:val="none" w:sz="0" w:space="0" w:color="auto"/>
                <w:bottom w:val="none" w:sz="0" w:space="0" w:color="auto"/>
                <w:right w:val="none" w:sz="0" w:space="0" w:color="auto"/>
              </w:divBdr>
            </w:div>
            <w:div w:id="1607926021">
              <w:marLeft w:val="0"/>
              <w:marRight w:val="0"/>
              <w:marTop w:val="0"/>
              <w:marBottom w:val="0"/>
              <w:divBdr>
                <w:top w:val="none" w:sz="0" w:space="0" w:color="auto"/>
                <w:left w:val="none" w:sz="0" w:space="0" w:color="auto"/>
                <w:bottom w:val="none" w:sz="0" w:space="0" w:color="auto"/>
                <w:right w:val="none" w:sz="0" w:space="0" w:color="auto"/>
              </w:divBdr>
            </w:div>
            <w:div w:id="694427539">
              <w:marLeft w:val="0"/>
              <w:marRight w:val="0"/>
              <w:marTop w:val="0"/>
              <w:marBottom w:val="0"/>
              <w:divBdr>
                <w:top w:val="none" w:sz="0" w:space="0" w:color="auto"/>
                <w:left w:val="none" w:sz="0" w:space="0" w:color="auto"/>
                <w:bottom w:val="none" w:sz="0" w:space="0" w:color="auto"/>
                <w:right w:val="none" w:sz="0" w:space="0" w:color="auto"/>
              </w:divBdr>
            </w:div>
            <w:div w:id="1826310523">
              <w:marLeft w:val="0"/>
              <w:marRight w:val="0"/>
              <w:marTop w:val="0"/>
              <w:marBottom w:val="0"/>
              <w:divBdr>
                <w:top w:val="none" w:sz="0" w:space="0" w:color="auto"/>
                <w:left w:val="none" w:sz="0" w:space="0" w:color="auto"/>
                <w:bottom w:val="none" w:sz="0" w:space="0" w:color="auto"/>
                <w:right w:val="none" w:sz="0" w:space="0" w:color="auto"/>
              </w:divBdr>
            </w:div>
            <w:div w:id="286012393">
              <w:marLeft w:val="0"/>
              <w:marRight w:val="0"/>
              <w:marTop w:val="0"/>
              <w:marBottom w:val="0"/>
              <w:divBdr>
                <w:top w:val="none" w:sz="0" w:space="0" w:color="auto"/>
                <w:left w:val="none" w:sz="0" w:space="0" w:color="auto"/>
                <w:bottom w:val="none" w:sz="0" w:space="0" w:color="auto"/>
                <w:right w:val="none" w:sz="0" w:space="0" w:color="auto"/>
              </w:divBdr>
            </w:div>
            <w:div w:id="2139299613">
              <w:marLeft w:val="0"/>
              <w:marRight w:val="0"/>
              <w:marTop w:val="0"/>
              <w:marBottom w:val="0"/>
              <w:divBdr>
                <w:top w:val="none" w:sz="0" w:space="0" w:color="auto"/>
                <w:left w:val="none" w:sz="0" w:space="0" w:color="auto"/>
                <w:bottom w:val="none" w:sz="0" w:space="0" w:color="auto"/>
                <w:right w:val="none" w:sz="0" w:space="0" w:color="auto"/>
              </w:divBdr>
            </w:div>
            <w:div w:id="910232569">
              <w:marLeft w:val="0"/>
              <w:marRight w:val="0"/>
              <w:marTop w:val="0"/>
              <w:marBottom w:val="0"/>
              <w:divBdr>
                <w:top w:val="none" w:sz="0" w:space="0" w:color="auto"/>
                <w:left w:val="none" w:sz="0" w:space="0" w:color="auto"/>
                <w:bottom w:val="none" w:sz="0" w:space="0" w:color="auto"/>
                <w:right w:val="none" w:sz="0" w:space="0" w:color="auto"/>
              </w:divBdr>
            </w:div>
            <w:div w:id="1699164122">
              <w:marLeft w:val="0"/>
              <w:marRight w:val="0"/>
              <w:marTop w:val="0"/>
              <w:marBottom w:val="0"/>
              <w:divBdr>
                <w:top w:val="none" w:sz="0" w:space="0" w:color="auto"/>
                <w:left w:val="none" w:sz="0" w:space="0" w:color="auto"/>
                <w:bottom w:val="none" w:sz="0" w:space="0" w:color="auto"/>
                <w:right w:val="none" w:sz="0" w:space="0" w:color="auto"/>
              </w:divBdr>
            </w:div>
            <w:div w:id="15556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51">
      <w:bodyDiv w:val="1"/>
      <w:marLeft w:val="0"/>
      <w:marRight w:val="0"/>
      <w:marTop w:val="0"/>
      <w:marBottom w:val="0"/>
      <w:divBdr>
        <w:top w:val="none" w:sz="0" w:space="0" w:color="auto"/>
        <w:left w:val="none" w:sz="0" w:space="0" w:color="auto"/>
        <w:bottom w:val="none" w:sz="0" w:space="0" w:color="auto"/>
        <w:right w:val="none" w:sz="0" w:space="0" w:color="auto"/>
      </w:divBdr>
      <w:divsChild>
        <w:div w:id="1251237377">
          <w:marLeft w:val="0"/>
          <w:marRight w:val="0"/>
          <w:marTop w:val="240"/>
          <w:marBottom w:val="0"/>
          <w:divBdr>
            <w:top w:val="none" w:sz="0" w:space="0" w:color="auto"/>
            <w:left w:val="none" w:sz="0" w:space="0" w:color="auto"/>
            <w:bottom w:val="none" w:sz="0" w:space="0" w:color="auto"/>
            <w:right w:val="none" w:sz="0" w:space="0" w:color="auto"/>
          </w:divBdr>
          <w:divsChild>
            <w:div w:id="367754768">
              <w:marLeft w:val="0"/>
              <w:marRight w:val="0"/>
              <w:marTop w:val="0"/>
              <w:marBottom w:val="0"/>
              <w:divBdr>
                <w:top w:val="none" w:sz="0" w:space="0" w:color="auto"/>
                <w:left w:val="none" w:sz="0" w:space="0" w:color="auto"/>
                <w:bottom w:val="none" w:sz="0" w:space="0" w:color="auto"/>
                <w:right w:val="none" w:sz="0" w:space="0" w:color="auto"/>
              </w:divBdr>
              <w:divsChild>
                <w:div w:id="1137996188">
                  <w:marLeft w:val="0"/>
                  <w:marRight w:val="0"/>
                  <w:marTop w:val="0"/>
                  <w:marBottom w:val="0"/>
                  <w:divBdr>
                    <w:top w:val="none" w:sz="0" w:space="0" w:color="auto"/>
                    <w:left w:val="none" w:sz="0" w:space="0" w:color="auto"/>
                    <w:bottom w:val="none" w:sz="0" w:space="0" w:color="auto"/>
                    <w:right w:val="none" w:sz="0" w:space="0" w:color="auto"/>
                  </w:divBdr>
                  <w:divsChild>
                    <w:div w:id="17095998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rma.cc/QE5S-WPM2" TargetMode="External"/><Relationship Id="rId18" Type="http://schemas.openxmlformats.org/officeDocument/2006/relationships/hyperlink" Target="https://lh3.googleusercontent.com/-t6Q2q6OU6cA/YMi7ijhzwvI/AAAAAAAAFnY/Q8D0zeVqJQAnXkth5sr2pAMQ_xPBH8yKwCLcBGAsYHQ/image.png" TargetMode="External"/><Relationship Id="rId26" Type="http://schemas.openxmlformats.org/officeDocument/2006/relationships/hyperlink" Target="https://cheaptubeaudio.blogspot.com/2011/02/talk-r2r-how-to-describe-sound-of-r2r.html" TargetMode="External"/><Relationship Id="rId39" Type="http://schemas.openxmlformats.org/officeDocument/2006/relationships/hyperlink" Target="https://perma.cc/5YN4-NAXX" TargetMode="External"/><Relationship Id="rId3" Type="http://schemas.openxmlformats.org/officeDocument/2006/relationships/webSettings" Target="webSettings.xml"/><Relationship Id="rId21" Type="http://schemas.openxmlformats.org/officeDocument/2006/relationships/hyperlink" Target="https://cheaptubeaudio.blogspot.com/2009/01/home-visit-robins-nest.html" TargetMode="External"/><Relationship Id="rId34" Type="http://schemas.openxmlformats.org/officeDocument/2006/relationships/hyperlink" Target="https://www.hrw.org/about/people/sophie-richardson" TargetMode="External"/><Relationship Id="rId42" Type="http://schemas.openxmlformats.org/officeDocument/2006/relationships/hyperlink" Target="https://perma.cc/QE5S-WPM2" TargetMode="External"/><Relationship Id="rId47" Type="http://schemas.openxmlformats.org/officeDocument/2006/relationships/hyperlink" Target="https://clb.org.hk/content/hong-kong-standards-interview-clbs-director-han-dongfang" TargetMode="External"/><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perma.cc/5CB9-FBHL" TargetMode="External"/><Relationship Id="rId17" Type="http://schemas.openxmlformats.org/officeDocument/2006/relationships/hyperlink" Target="https://perma.cc/JDU4-78UH" TargetMode="External"/><Relationship Id="rId25" Type="http://schemas.openxmlformats.org/officeDocument/2006/relationships/hyperlink" Target="https://cheaptubeaudio.blogspot.com/2011/02/talk-vinyl-restoration-of-garrad-301.html" TargetMode="External"/><Relationship Id="rId33" Type="http://schemas.openxmlformats.org/officeDocument/2006/relationships/hyperlink" Target="https://www.hrw.org/about/people/kenneth-roth" TargetMode="External"/><Relationship Id="rId38" Type="http://schemas.openxmlformats.org/officeDocument/2006/relationships/hyperlink" Target="https://perma.cc/P3R2-V3FA" TargetMode="External"/><Relationship Id="rId46" Type="http://schemas.openxmlformats.org/officeDocument/2006/relationships/hyperlink" Target="https://perma.cc/84DX-358Q" TargetMode="External"/><Relationship Id="rId2" Type="http://schemas.openxmlformats.org/officeDocument/2006/relationships/settings" Target="settings.xml"/><Relationship Id="rId16" Type="http://schemas.openxmlformats.org/officeDocument/2006/relationships/hyperlink" Target="https://youtu.be/KmpMO2dJQ6Q" TargetMode="External"/><Relationship Id="rId20" Type="http://schemas.openxmlformats.org/officeDocument/2006/relationships/hyperlink" Target="https://www.blogger.com/" TargetMode="External"/><Relationship Id="rId29" Type="http://schemas.openxmlformats.org/officeDocument/2006/relationships/hyperlink" Target="https://cheaptubeaudio.blogspot.com/2012/06/letter-from-robin-in-taipei-editor-as.html" TargetMode="External"/><Relationship Id="rId41" Type="http://schemas.openxmlformats.org/officeDocument/2006/relationships/hyperlink" Target="https://perma.cc/84HT-XPD2"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perma.cc/P3DD-54ZQ" TargetMode="External"/><Relationship Id="rId24" Type="http://schemas.openxmlformats.org/officeDocument/2006/relationships/hyperlink" Target="https://cheaptubeaudio.blogspot.com/2011/01/talk-vinyl-restoration-of-garrad-301_27.html" TargetMode="External"/><Relationship Id="rId32" Type="http://schemas.openxmlformats.org/officeDocument/2006/relationships/hyperlink" Target="https://perma.cc/84TB-NTLS" TargetMode="External"/><Relationship Id="rId37" Type="http://schemas.openxmlformats.org/officeDocument/2006/relationships/hyperlink" Target="https://en.wikipedia.org/wiki/Cai_Shaoqing" TargetMode="External"/><Relationship Id="rId40" Type="http://schemas.openxmlformats.org/officeDocument/2006/relationships/hyperlink" Target="https://perma.cc/84HT-XPD2" TargetMode="External"/><Relationship Id="rId45" Type="http://schemas.openxmlformats.org/officeDocument/2006/relationships/hyperlink" Target="https://perma.cc/3TBH-LGZE" TargetMode="External"/><Relationship Id="rId5" Type="http://schemas.openxmlformats.org/officeDocument/2006/relationships/hyperlink" Target="https://clb.org.hk/content/tribute-robin-munro" TargetMode="External"/><Relationship Id="rId15" Type="http://schemas.openxmlformats.org/officeDocument/2006/relationships/hyperlink" Target="https://perma.cc/84HT-XPD2" TargetMode="External"/><Relationship Id="rId23" Type="http://schemas.openxmlformats.org/officeDocument/2006/relationships/hyperlink" Target="https://cheaptubeaudio.blogspot.com/2010/09/yumcha-diaries-04-09-10-and-28-08-10.html" TargetMode="External"/><Relationship Id="rId28" Type="http://schemas.openxmlformats.org/officeDocument/2006/relationships/hyperlink" Target="https://cheaptubeaudio.blogspot.com/2011/08/welcome-back-robin-well-be-missing-you.html" TargetMode="External"/><Relationship Id="rId36" Type="http://schemas.openxmlformats.org/officeDocument/2006/relationships/hyperlink" Target="https://www.google.com/maps/place/Formentera/@38.4973869,-3.2393933,5z/data=!4m5!3m4!1s0x12995e5ff97f9075:0x798b5599f6f93d80!8m2!3d38.6964006!4d1.4531355" TargetMode="External"/><Relationship Id="rId49" Type="http://schemas.openxmlformats.org/officeDocument/2006/relationships/hyperlink" Target="https://perma.cc/MQ76-MXRA" TargetMode="External"/><Relationship Id="rId10" Type="http://schemas.openxmlformats.org/officeDocument/2006/relationships/image" Target="media/image4.jpeg"/><Relationship Id="rId19" Type="http://schemas.openxmlformats.org/officeDocument/2006/relationships/image" Target="media/image5.png"/><Relationship Id="rId31" Type="http://schemas.openxmlformats.org/officeDocument/2006/relationships/hyperlink" Target="https://cheaptubeaudio.blogspot.com/2017/10/letter-from-taipei-robins-new-toys-home.html" TargetMode="External"/><Relationship Id="rId44" Type="http://schemas.openxmlformats.org/officeDocument/2006/relationships/hyperlink" Target="https://perma.cc/P3DD-54ZQ" TargetMode="External"/><Relationship Id="rId4" Type="http://schemas.openxmlformats.org/officeDocument/2006/relationships/hyperlink" Target="https://perma.cc/B9E6-LSLN" TargetMode="External"/><Relationship Id="rId9" Type="http://schemas.openxmlformats.org/officeDocument/2006/relationships/hyperlink" Target="https://perma.cc/GQN5-CDDJ" TargetMode="External"/><Relationship Id="rId14" Type="http://schemas.openxmlformats.org/officeDocument/2006/relationships/hyperlink" Target="https://lawprofessors.typepad.com/china_law_prof_blog/2007/01/new_book_chinas.html" TargetMode="External"/><Relationship Id="rId22" Type="http://schemas.openxmlformats.org/officeDocument/2006/relationships/hyperlink" Target="https://cheaptubeaudio.blogspot.com/2009/10/yumcha-diaries-10-10-09.html" TargetMode="External"/><Relationship Id="rId27" Type="http://schemas.openxmlformats.org/officeDocument/2006/relationships/hyperlink" Target="https://cheaptubeaudio.blogspot.com/2011/06/audiophiles-in-illness-music-as-therapy.html" TargetMode="External"/><Relationship Id="rId30" Type="http://schemas.openxmlformats.org/officeDocument/2006/relationships/hyperlink" Target="https://cheaptubeaudio.blogspot.com/2016/08/robin-taipei-un-tweaking-townsend.html" TargetMode="External"/><Relationship Id="rId35" Type="http://schemas.openxmlformats.org/officeDocument/2006/relationships/hyperlink" Target="https://www.soas.ac.uk/news/newsitem153560.html" TargetMode="External"/><Relationship Id="rId43" Type="http://schemas.openxmlformats.org/officeDocument/2006/relationships/hyperlink" Target="https://perma.cc/5CB9-FBHL" TargetMode="External"/><Relationship Id="rId48" Type="http://schemas.openxmlformats.org/officeDocument/2006/relationships/hyperlink" Target="https://www.hopkinsmedicine.org/health/conditions-and-diseases/carcinoid-tumor"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4928</Words>
  <Characters>28096</Characters>
  <Application>Microsoft Office Word</Application>
  <DocSecurity>0</DocSecurity>
  <Lines>234</Lines>
  <Paragraphs>65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vt:lpstr>
      <vt:lpstr>Robin Munro, 1952-2021</vt:lpstr>
      <vt:lpstr>        In Memory of Robin </vt:lpstr>
    </vt:vector>
  </TitlesOfParts>
  <Company/>
  <LinksUpToDate>false</LinksUpToDate>
  <CharactersWithSpaces>32959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Clarke</dc:creator>
  <cp:keywords/>
  <dc:description/>
  <cp:lastModifiedBy>Donald Clarke</cp:lastModifiedBy>
  <cp:revision>13</cp:revision>
  <dcterms:created xsi:type="dcterms:W3CDTF">2021-06-15T15:02:00Z</dcterms:created>
  <dcterms:modified xsi:type="dcterms:W3CDTF">2021-06-23T20:13:00Z</dcterms:modified>
</cp:coreProperties>
</file>