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7519C" w14:textId="43863CBD" w:rsidR="00B66814" w:rsidRPr="008C628C" w:rsidRDefault="00B66814" w:rsidP="008C628C">
      <w:pPr>
        <w:jc w:val="center"/>
        <w:rPr>
          <w:b/>
          <w:bCs/>
          <w:sz w:val="28"/>
          <w:szCs w:val="28"/>
          <w:u w:val="single"/>
        </w:rPr>
      </w:pPr>
      <w:r w:rsidRPr="008C628C">
        <w:rPr>
          <w:b/>
          <w:bCs/>
          <w:sz w:val="28"/>
          <w:szCs w:val="28"/>
          <w:u w:val="single"/>
        </w:rPr>
        <w:t xml:space="preserve">Stakeholder </w:t>
      </w:r>
      <w:r w:rsidR="007B451A" w:rsidRPr="008C628C">
        <w:rPr>
          <w:b/>
          <w:bCs/>
          <w:sz w:val="28"/>
          <w:szCs w:val="28"/>
          <w:u w:val="single"/>
        </w:rPr>
        <w:t>Identification</w:t>
      </w:r>
      <w:r w:rsidRPr="008C628C">
        <w:rPr>
          <w:b/>
          <w:bCs/>
          <w:sz w:val="28"/>
          <w:szCs w:val="28"/>
          <w:u w:val="single"/>
        </w:rPr>
        <w:t xml:space="preserve"> Document: Understanding Gen Z Career Aspirations</w:t>
      </w:r>
    </w:p>
    <w:p w14:paraId="16629F0C" w14:textId="30979144" w:rsidR="00B66814" w:rsidRPr="00B66814" w:rsidRDefault="00B66814" w:rsidP="00B66814"/>
    <w:p w14:paraId="607C4CE0" w14:textId="77777777" w:rsidR="00B66814" w:rsidRPr="00B66814" w:rsidRDefault="00B66814" w:rsidP="00B66814">
      <w:pPr>
        <w:rPr>
          <w:b/>
          <w:bCs/>
        </w:rPr>
      </w:pPr>
      <w:r w:rsidRPr="00B66814">
        <w:rPr>
          <w:b/>
          <w:bCs/>
        </w:rPr>
        <w:t>1. Introduction</w:t>
      </w:r>
    </w:p>
    <w:p w14:paraId="1B9E0C16" w14:textId="77777777" w:rsidR="00B66814" w:rsidRPr="00B66814" w:rsidRDefault="00B66814" w:rsidP="00B66814">
      <w:r w:rsidRPr="00B66814">
        <w:t>This document presents a stakeholder analysis for the project aimed at understanding Generation Z’s career aspirations. The analysis uses insights from two comprehensive reports, identifying key stakeholders who impact or are impacted by Gen Z's entry into the workforce. By examining stakeholder roles, interests, and influence levels, this document offers a strategic approach to addressing the aspirations and expectations of Gen Z in professional settings.</w:t>
      </w:r>
    </w:p>
    <w:p w14:paraId="19427240" w14:textId="0FD4FB80" w:rsidR="00B66814" w:rsidRPr="00B66814" w:rsidRDefault="00B66814" w:rsidP="00B66814"/>
    <w:p w14:paraId="2525B4F4" w14:textId="77777777" w:rsidR="00B66814" w:rsidRPr="00B66814" w:rsidRDefault="00B66814" w:rsidP="00B66814">
      <w:pPr>
        <w:rPr>
          <w:b/>
          <w:bCs/>
        </w:rPr>
      </w:pPr>
      <w:r w:rsidRPr="00B66814">
        <w:rPr>
          <w:b/>
          <w:bCs/>
        </w:rPr>
        <w:t>2. Summary of Problem Statement</w:t>
      </w:r>
    </w:p>
    <w:p w14:paraId="329BB4DB" w14:textId="77777777" w:rsidR="00B66814" w:rsidRPr="00B66814" w:rsidRDefault="00B66814" w:rsidP="00B66814">
      <w:r w:rsidRPr="00B66814">
        <w:t>As Generation Z enters the workforce, they bring new values, expectations, and challenges, creating a need for employers to adapt to attract and retain them. This analysis seeks to understand Gen Z's career aspirations, including their need for flexibility, rapid growth, and alignment with social values. The objective is to assist organizations in effectively engaging with this generation and integrating their expectations into recruitment and career development strategies.</w:t>
      </w:r>
    </w:p>
    <w:p w14:paraId="1A760296" w14:textId="77777777" w:rsidR="00B66814" w:rsidRPr="00B66814" w:rsidRDefault="00B66814" w:rsidP="00B66814">
      <w:r w:rsidRPr="00B66814">
        <w:t>Key issues include:</w:t>
      </w:r>
    </w:p>
    <w:p w14:paraId="3C4E03D8" w14:textId="77777777" w:rsidR="00B66814" w:rsidRPr="00B66814" w:rsidRDefault="00B66814" w:rsidP="00B66814">
      <w:pPr>
        <w:numPr>
          <w:ilvl w:val="0"/>
          <w:numId w:val="1"/>
        </w:numPr>
      </w:pPr>
      <w:r w:rsidRPr="00B66814">
        <w:t>A demand for flexible and tech-enabled work environments.</w:t>
      </w:r>
    </w:p>
    <w:p w14:paraId="17F636A9" w14:textId="77777777" w:rsidR="00B66814" w:rsidRPr="00B66814" w:rsidRDefault="00B66814" w:rsidP="00B66814">
      <w:pPr>
        <w:numPr>
          <w:ilvl w:val="0"/>
          <w:numId w:val="1"/>
        </w:numPr>
      </w:pPr>
      <w:r w:rsidRPr="00B66814">
        <w:t>The need for rapid career progression and skill development.</w:t>
      </w:r>
    </w:p>
    <w:p w14:paraId="5B9BA5EB" w14:textId="77777777" w:rsidR="00B66814" w:rsidRPr="00B66814" w:rsidRDefault="00B66814" w:rsidP="00B66814">
      <w:pPr>
        <w:numPr>
          <w:ilvl w:val="0"/>
          <w:numId w:val="1"/>
        </w:numPr>
      </w:pPr>
      <w:r w:rsidRPr="00B66814">
        <w:t>The importance of social responsibility and value alignment in the workplace.</w:t>
      </w:r>
    </w:p>
    <w:p w14:paraId="7D390EDF" w14:textId="77777777" w:rsidR="00B66814" w:rsidRPr="00B66814" w:rsidRDefault="00B66814" w:rsidP="00B66814">
      <w:pPr>
        <w:numPr>
          <w:ilvl w:val="0"/>
          <w:numId w:val="1"/>
        </w:numPr>
      </w:pPr>
      <w:r w:rsidRPr="00B66814">
        <w:t>The growing necessity for personalized career paths over traditional hierarchies.</w:t>
      </w:r>
    </w:p>
    <w:p w14:paraId="10FC6D70" w14:textId="78C112FF" w:rsidR="00B66814" w:rsidRPr="00B66814" w:rsidRDefault="00B66814" w:rsidP="00B66814"/>
    <w:p w14:paraId="3EFF0EDF" w14:textId="77777777" w:rsidR="00B66814" w:rsidRPr="00B66814" w:rsidRDefault="00B66814" w:rsidP="00B66814">
      <w:pPr>
        <w:rPr>
          <w:b/>
          <w:bCs/>
        </w:rPr>
      </w:pPr>
      <w:r w:rsidRPr="00B66814">
        <w:rPr>
          <w:b/>
          <w:bCs/>
        </w:rPr>
        <w:t>3. List of Identified Stakeholders</w:t>
      </w:r>
    </w:p>
    <w:p w14:paraId="59EA48CB" w14:textId="77777777" w:rsidR="00B66814" w:rsidRPr="00B66814" w:rsidRDefault="00B66814" w:rsidP="00B66814">
      <w:r w:rsidRPr="00B66814">
        <w:t>Based on the problem statement and project objectives, the following stakeholders are identified:</w:t>
      </w:r>
    </w:p>
    <w:p w14:paraId="0BF76E0A" w14:textId="77777777" w:rsidR="00B66814" w:rsidRPr="00B66814" w:rsidRDefault="00B66814" w:rsidP="00B66814">
      <w:pPr>
        <w:numPr>
          <w:ilvl w:val="0"/>
          <w:numId w:val="2"/>
        </w:numPr>
      </w:pPr>
      <w:r w:rsidRPr="00B66814">
        <w:rPr>
          <w:b/>
          <w:bCs/>
        </w:rPr>
        <w:t>Gen Z Individuals</w:t>
      </w:r>
      <w:r w:rsidRPr="00B66814">
        <w:t>: Primary sources of insight on career expectations and aspirations.</w:t>
      </w:r>
    </w:p>
    <w:p w14:paraId="2E452464" w14:textId="77777777" w:rsidR="00B66814" w:rsidRPr="00B66814" w:rsidRDefault="00B66814" w:rsidP="00B66814">
      <w:pPr>
        <w:numPr>
          <w:ilvl w:val="0"/>
          <w:numId w:val="2"/>
        </w:numPr>
      </w:pPr>
      <w:r w:rsidRPr="00B66814">
        <w:rPr>
          <w:b/>
          <w:bCs/>
        </w:rPr>
        <w:t>Human Resources Managers and Recruiters</w:t>
      </w:r>
      <w:r w:rsidRPr="00B66814">
        <w:t>: Responsible for developing recruitment strategies that align with Gen Z’s expectations.</w:t>
      </w:r>
    </w:p>
    <w:p w14:paraId="2D91D0FE" w14:textId="77777777" w:rsidR="00B66814" w:rsidRPr="00B66814" w:rsidRDefault="00B66814" w:rsidP="00B66814">
      <w:pPr>
        <w:numPr>
          <w:ilvl w:val="0"/>
          <w:numId w:val="2"/>
        </w:numPr>
      </w:pPr>
      <w:r w:rsidRPr="00B66814">
        <w:rPr>
          <w:b/>
          <w:bCs/>
        </w:rPr>
        <w:t xml:space="preserve">Educational Institutions and Career </w:t>
      </w:r>
      <w:proofErr w:type="spellStart"/>
      <w:r w:rsidRPr="00B66814">
        <w:rPr>
          <w:b/>
          <w:bCs/>
        </w:rPr>
        <w:t>Counselors</w:t>
      </w:r>
      <w:proofErr w:type="spellEnd"/>
      <w:r w:rsidRPr="00B66814">
        <w:t>: Provide foundational career guidance to Gen Z, influencing their career expectations and preparation.</w:t>
      </w:r>
    </w:p>
    <w:p w14:paraId="4E0B70BF" w14:textId="77777777" w:rsidR="00B66814" w:rsidRPr="00B66814" w:rsidRDefault="00B66814" w:rsidP="00B66814">
      <w:pPr>
        <w:numPr>
          <w:ilvl w:val="0"/>
          <w:numId w:val="2"/>
        </w:numPr>
      </w:pPr>
      <w:r w:rsidRPr="00B66814">
        <w:rPr>
          <w:b/>
          <w:bCs/>
        </w:rPr>
        <w:t>Corporate Leaders and Executives</w:t>
      </w:r>
      <w:r w:rsidRPr="00B66814">
        <w:t>: Play a key role in shaping organizational culture and aligning it with Gen Z’s values.</w:t>
      </w:r>
    </w:p>
    <w:p w14:paraId="27F12C60" w14:textId="77777777" w:rsidR="00B66814" w:rsidRPr="00B66814" w:rsidRDefault="00B66814" w:rsidP="00B66814">
      <w:pPr>
        <w:numPr>
          <w:ilvl w:val="0"/>
          <w:numId w:val="2"/>
        </w:numPr>
      </w:pPr>
      <w:r w:rsidRPr="00B66814">
        <w:rPr>
          <w:b/>
          <w:bCs/>
        </w:rPr>
        <w:t>Learning and Development Specialists</w:t>
      </w:r>
      <w:r w:rsidRPr="00B66814">
        <w:t>: Focus on skill development, creating growth paths that cater to Gen Z’s desire for continuous learning.</w:t>
      </w:r>
    </w:p>
    <w:p w14:paraId="6A40224F" w14:textId="77777777" w:rsidR="00B66814" w:rsidRPr="00B66814" w:rsidRDefault="00B66814" w:rsidP="00B66814">
      <w:pPr>
        <w:numPr>
          <w:ilvl w:val="0"/>
          <w:numId w:val="2"/>
        </w:numPr>
      </w:pPr>
      <w:r w:rsidRPr="00B66814">
        <w:rPr>
          <w:b/>
          <w:bCs/>
        </w:rPr>
        <w:t>Diversity and Inclusion Managers</w:t>
      </w:r>
      <w:r w:rsidRPr="00B66814">
        <w:t>: Help create workplace policies and practices that align with Gen Z’s expectations of diversity and social responsibility.</w:t>
      </w:r>
    </w:p>
    <w:p w14:paraId="39711CD2" w14:textId="77777777" w:rsidR="00B66814" w:rsidRPr="00B66814" w:rsidRDefault="00B66814" w:rsidP="00B66814">
      <w:pPr>
        <w:numPr>
          <w:ilvl w:val="0"/>
          <w:numId w:val="2"/>
        </w:numPr>
      </w:pPr>
      <w:r w:rsidRPr="00B66814">
        <w:rPr>
          <w:b/>
          <w:bCs/>
        </w:rPr>
        <w:lastRenderedPageBreak/>
        <w:t>Technology Providers</w:t>
      </w:r>
      <w:r w:rsidRPr="00B66814">
        <w:t>: Offer tools and platforms that support remote work and flexible working environments that appeal to Gen Z.</w:t>
      </w:r>
    </w:p>
    <w:p w14:paraId="436B8240" w14:textId="2202B501" w:rsidR="00B66814" w:rsidRPr="00B66814" w:rsidRDefault="00B66814" w:rsidP="00B66814"/>
    <w:p w14:paraId="0E70A28D" w14:textId="77777777" w:rsidR="00B66814" w:rsidRPr="00B66814" w:rsidRDefault="00B66814" w:rsidP="00B66814">
      <w:pPr>
        <w:rPr>
          <w:b/>
          <w:bCs/>
        </w:rPr>
      </w:pPr>
      <w:r w:rsidRPr="00B66814">
        <w:rPr>
          <w:b/>
          <w:bCs/>
        </w:rPr>
        <w:t>4. Detailed Assessments of Roles and Interests</w:t>
      </w:r>
    </w:p>
    <w:p w14:paraId="1218B1C6" w14:textId="77777777" w:rsidR="00B66814" w:rsidRPr="00B66814" w:rsidRDefault="00B66814" w:rsidP="00B66814">
      <w:r w:rsidRPr="00B66814">
        <w:t>Below is a breakdown of each stakeholder’s role, interests, influence level, and contributions to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854"/>
        <w:gridCol w:w="2320"/>
        <w:gridCol w:w="1000"/>
        <w:gridCol w:w="2203"/>
      </w:tblGrid>
      <w:tr w:rsidR="00B66814" w:rsidRPr="00B66814" w14:paraId="1B7F4E10" w14:textId="77777777" w:rsidTr="00B66814">
        <w:trPr>
          <w:tblHeader/>
          <w:tblCellSpacing w:w="15" w:type="dxa"/>
        </w:trPr>
        <w:tc>
          <w:tcPr>
            <w:tcW w:w="0" w:type="auto"/>
            <w:vAlign w:val="center"/>
            <w:hideMark/>
          </w:tcPr>
          <w:p w14:paraId="5868B565" w14:textId="77777777" w:rsidR="00B66814" w:rsidRPr="00B66814" w:rsidRDefault="00B66814" w:rsidP="00B66814">
            <w:pPr>
              <w:rPr>
                <w:b/>
                <w:bCs/>
              </w:rPr>
            </w:pPr>
            <w:r w:rsidRPr="00B66814">
              <w:rPr>
                <w:b/>
                <w:bCs/>
              </w:rPr>
              <w:t>Stakeholder</w:t>
            </w:r>
          </w:p>
        </w:tc>
        <w:tc>
          <w:tcPr>
            <w:tcW w:w="0" w:type="auto"/>
            <w:vAlign w:val="center"/>
            <w:hideMark/>
          </w:tcPr>
          <w:p w14:paraId="4403D3EF" w14:textId="77777777" w:rsidR="00B66814" w:rsidRPr="00B66814" w:rsidRDefault="00B66814" w:rsidP="00B66814">
            <w:pPr>
              <w:rPr>
                <w:b/>
                <w:bCs/>
              </w:rPr>
            </w:pPr>
            <w:r w:rsidRPr="00B66814">
              <w:rPr>
                <w:b/>
                <w:bCs/>
              </w:rPr>
              <w:t>Role</w:t>
            </w:r>
          </w:p>
        </w:tc>
        <w:tc>
          <w:tcPr>
            <w:tcW w:w="0" w:type="auto"/>
            <w:vAlign w:val="center"/>
            <w:hideMark/>
          </w:tcPr>
          <w:p w14:paraId="61E65568" w14:textId="77777777" w:rsidR="00B66814" w:rsidRPr="00B66814" w:rsidRDefault="00B66814" w:rsidP="00B66814">
            <w:pPr>
              <w:rPr>
                <w:b/>
                <w:bCs/>
              </w:rPr>
            </w:pPr>
            <w:r w:rsidRPr="00B66814">
              <w:rPr>
                <w:b/>
                <w:bCs/>
              </w:rPr>
              <w:t>Interests</w:t>
            </w:r>
          </w:p>
        </w:tc>
        <w:tc>
          <w:tcPr>
            <w:tcW w:w="0" w:type="auto"/>
            <w:vAlign w:val="center"/>
            <w:hideMark/>
          </w:tcPr>
          <w:p w14:paraId="5C6771F6" w14:textId="77777777" w:rsidR="00B66814" w:rsidRPr="00B66814" w:rsidRDefault="00B66814" w:rsidP="00B66814">
            <w:pPr>
              <w:rPr>
                <w:b/>
                <w:bCs/>
              </w:rPr>
            </w:pPr>
            <w:r w:rsidRPr="00B66814">
              <w:rPr>
                <w:b/>
                <w:bCs/>
              </w:rPr>
              <w:t>Influence Level</w:t>
            </w:r>
          </w:p>
        </w:tc>
        <w:tc>
          <w:tcPr>
            <w:tcW w:w="0" w:type="auto"/>
            <w:vAlign w:val="center"/>
            <w:hideMark/>
          </w:tcPr>
          <w:p w14:paraId="078BDBE3" w14:textId="77777777" w:rsidR="00B66814" w:rsidRPr="00B66814" w:rsidRDefault="00B66814" w:rsidP="00B66814">
            <w:pPr>
              <w:rPr>
                <w:b/>
                <w:bCs/>
              </w:rPr>
            </w:pPr>
            <w:r w:rsidRPr="00B66814">
              <w:rPr>
                <w:b/>
                <w:bCs/>
              </w:rPr>
              <w:t>Contributions</w:t>
            </w:r>
          </w:p>
        </w:tc>
      </w:tr>
      <w:tr w:rsidR="00B66814" w:rsidRPr="00B66814" w14:paraId="47137E58" w14:textId="77777777" w:rsidTr="00B66814">
        <w:trPr>
          <w:tblCellSpacing w:w="15" w:type="dxa"/>
        </w:trPr>
        <w:tc>
          <w:tcPr>
            <w:tcW w:w="0" w:type="auto"/>
            <w:vAlign w:val="center"/>
            <w:hideMark/>
          </w:tcPr>
          <w:p w14:paraId="7DE270EF" w14:textId="77777777" w:rsidR="00B66814" w:rsidRPr="00B66814" w:rsidRDefault="00B66814" w:rsidP="00B66814">
            <w:r w:rsidRPr="00B66814">
              <w:rPr>
                <w:b/>
                <w:bCs/>
              </w:rPr>
              <w:t>Gen Z Individuals</w:t>
            </w:r>
          </w:p>
        </w:tc>
        <w:tc>
          <w:tcPr>
            <w:tcW w:w="0" w:type="auto"/>
            <w:vAlign w:val="center"/>
            <w:hideMark/>
          </w:tcPr>
          <w:p w14:paraId="731378B5" w14:textId="77777777" w:rsidR="00B66814" w:rsidRPr="00B66814" w:rsidRDefault="00B66814" w:rsidP="00B66814">
            <w:r w:rsidRPr="00B66814">
              <w:t>Inform the project with firsthand insights into their career aspirations.</w:t>
            </w:r>
          </w:p>
        </w:tc>
        <w:tc>
          <w:tcPr>
            <w:tcW w:w="0" w:type="auto"/>
            <w:vAlign w:val="center"/>
            <w:hideMark/>
          </w:tcPr>
          <w:p w14:paraId="4D0AA992" w14:textId="77777777" w:rsidR="00B66814" w:rsidRPr="00B66814" w:rsidRDefault="00B66814" w:rsidP="00B66814">
            <w:r w:rsidRPr="00B66814">
              <w:t>Seeking flexible, growth-oriented careers that align with personal values.</w:t>
            </w:r>
          </w:p>
        </w:tc>
        <w:tc>
          <w:tcPr>
            <w:tcW w:w="0" w:type="auto"/>
            <w:vAlign w:val="center"/>
            <w:hideMark/>
          </w:tcPr>
          <w:p w14:paraId="2D181C95" w14:textId="77777777" w:rsidR="00B66814" w:rsidRPr="00B66814" w:rsidRDefault="00B66814" w:rsidP="00B66814">
            <w:r w:rsidRPr="00B66814">
              <w:t>High</w:t>
            </w:r>
          </w:p>
        </w:tc>
        <w:tc>
          <w:tcPr>
            <w:tcW w:w="0" w:type="auto"/>
            <w:vAlign w:val="center"/>
            <w:hideMark/>
          </w:tcPr>
          <w:p w14:paraId="110D521B" w14:textId="77777777" w:rsidR="00B66814" w:rsidRPr="00B66814" w:rsidRDefault="00B66814" w:rsidP="00B66814">
            <w:r w:rsidRPr="00B66814">
              <w:t>Provide data on preferences, needs, and expectations for careers, influencing employer adjustments.</w:t>
            </w:r>
          </w:p>
        </w:tc>
      </w:tr>
      <w:tr w:rsidR="00B66814" w:rsidRPr="00B66814" w14:paraId="495E29D3" w14:textId="77777777" w:rsidTr="00B66814">
        <w:trPr>
          <w:tblCellSpacing w:w="15" w:type="dxa"/>
        </w:trPr>
        <w:tc>
          <w:tcPr>
            <w:tcW w:w="0" w:type="auto"/>
            <w:vAlign w:val="center"/>
            <w:hideMark/>
          </w:tcPr>
          <w:p w14:paraId="51E2DA12" w14:textId="77777777" w:rsidR="00B66814" w:rsidRPr="00B66814" w:rsidRDefault="00B66814" w:rsidP="00B66814">
            <w:r w:rsidRPr="00B66814">
              <w:rPr>
                <w:b/>
                <w:bCs/>
              </w:rPr>
              <w:t>HR Managers and Recruiters</w:t>
            </w:r>
          </w:p>
        </w:tc>
        <w:tc>
          <w:tcPr>
            <w:tcW w:w="0" w:type="auto"/>
            <w:vAlign w:val="center"/>
            <w:hideMark/>
          </w:tcPr>
          <w:p w14:paraId="06D4D828" w14:textId="77777777" w:rsidR="00B66814" w:rsidRPr="00B66814" w:rsidRDefault="00B66814" w:rsidP="00B66814">
            <w:r w:rsidRPr="00B66814">
              <w:t>Implement recruitment strategies tailored to Gen Z expectations.</w:t>
            </w:r>
          </w:p>
        </w:tc>
        <w:tc>
          <w:tcPr>
            <w:tcW w:w="0" w:type="auto"/>
            <w:vAlign w:val="center"/>
            <w:hideMark/>
          </w:tcPr>
          <w:p w14:paraId="2E75346C" w14:textId="77777777" w:rsidR="00B66814" w:rsidRPr="00B66814" w:rsidRDefault="00B66814" w:rsidP="00B66814">
            <w:r w:rsidRPr="00B66814">
              <w:t>Attracting and retaining Gen Z talent to fill workforce gaps; developing Gen Z-focused policies.</w:t>
            </w:r>
          </w:p>
        </w:tc>
        <w:tc>
          <w:tcPr>
            <w:tcW w:w="0" w:type="auto"/>
            <w:vAlign w:val="center"/>
            <w:hideMark/>
          </w:tcPr>
          <w:p w14:paraId="6168EE6C" w14:textId="77777777" w:rsidR="00B66814" w:rsidRPr="00B66814" w:rsidRDefault="00B66814" w:rsidP="00B66814">
            <w:r w:rsidRPr="00B66814">
              <w:t>High</w:t>
            </w:r>
          </w:p>
        </w:tc>
        <w:tc>
          <w:tcPr>
            <w:tcW w:w="0" w:type="auto"/>
            <w:vAlign w:val="center"/>
            <w:hideMark/>
          </w:tcPr>
          <w:p w14:paraId="118F8140" w14:textId="77777777" w:rsidR="00B66814" w:rsidRPr="00B66814" w:rsidRDefault="00B66814" w:rsidP="00B66814">
            <w:r w:rsidRPr="00B66814">
              <w:t>Can reshape hiring practices, company policies, and work environments to better attract Gen Z.</w:t>
            </w:r>
          </w:p>
        </w:tc>
      </w:tr>
      <w:tr w:rsidR="00B66814" w:rsidRPr="00B66814" w14:paraId="28330DBC" w14:textId="77777777" w:rsidTr="00B66814">
        <w:trPr>
          <w:tblCellSpacing w:w="15" w:type="dxa"/>
        </w:trPr>
        <w:tc>
          <w:tcPr>
            <w:tcW w:w="0" w:type="auto"/>
            <w:vAlign w:val="center"/>
            <w:hideMark/>
          </w:tcPr>
          <w:p w14:paraId="3C77589F" w14:textId="77777777" w:rsidR="00B66814" w:rsidRPr="00B66814" w:rsidRDefault="00B66814" w:rsidP="00B66814">
            <w:r w:rsidRPr="00B66814">
              <w:rPr>
                <w:b/>
                <w:bCs/>
              </w:rPr>
              <w:t xml:space="preserve">Educational Institutions and Career </w:t>
            </w:r>
            <w:proofErr w:type="spellStart"/>
            <w:r w:rsidRPr="00B66814">
              <w:rPr>
                <w:b/>
                <w:bCs/>
              </w:rPr>
              <w:t>Counselors</w:t>
            </w:r>
            <w:proofErr w:type="spellEnd"/>
          </w:p>
        </w:tc>
        <w:tc>
          <w:tcPr>
            <w:tcW w:w="0" w:type="auto"/>
            <w:vAlign w:val="center"/>
            <w:hideMark/>
          </w:tcPr>
          <w:p w14:paraId="498FA4DA" w14:textId="77777777" w:rsidR="00B66814" w:rsidRPr="00B66814" w:rsidRDefault="00B66814" w:rsidP="00B66814">
            <w:r w:rsidRPr="00B66814">
              <w:t>Guide Gen Z in career development and expectations.</w:t>
            </w:r>
          </w:p>
        </w:tc>
        <w:tc>
          <w:tcPr>
            <w:tcW w:w="0" w:type="auto"/>
            <w:vAlign w:val="center"/>
            <w:hideMark/>
          </w:tcPr>
          <w:p w14:paraId="26B417EA" w14:textId="77777777" w:rsidR="00B66814" w:rsidRPr="00B66814" w:rsidRDefault="00B66814" w:rsidP="00B66814">
            <w:r w:rsidRPr="00B66814">
              <w:t>Preparing students for dynamic, flexible careers and helping them develop relevant skills.</w:t>
            </w:r>
          </w:p>
        </w:tc>
        <w:tc>
          <w:tcPr>
            <w:tcW w:w="0" w:type="auto"/>
            <w:vAlign w:val="center"/>
            <w:hideMark/>
          </w:tcPr>
          <w:p w14:paraId="660621E1" w14:textId="77777777" w:rsidR="00B66814" w:rsidRPr="00B66814" w:rsidRDefault="00B66814" w:rsidP="00B66814">
            <w:r w:rsidRPr="00B66814">
              <w:t>Moderate</w:t>
            </w:r>
          </w:p>
        </w:tc>
        <w:tc>
          <w:tcPr>
            <w:tcW w:w="0" w:type="auto"/>
            <w:vAlign w:val="center"/>
            <w:hideMark/>
          </w:tcPr>
          <w:p w14:paraId="144EA595" w14:textId="77777777" w:rsidR="00B66814" w:rsidRPr="00B66814" w:rsidRDefault="00B66814" w:rsidP="00B66814">
            <w:r w:rsidRPr="00B66814">
              <w:t>Insights into Gen Z’s preparedness and areas of mismatch with current employment practices.</w:t>
            </w:r>
          </w:p>
        </w:tc>
      </w:tr>
      <w:tr w:rsidR="00B66814" w:rsidRPr="00B66814" w14:paraId="442DEAF0" w14:textId="77777777" w:rsidTr="00B66814">
        <w:trPr>
          <w:tblCellSpacing w:w="15" w:type="dxa"/>
        </w:trPr>
        <w:tc>
          <w:tcPr>
            <w:tcW w:w="0" w:type="auto"/>
            <w:vAlign w:val="center"/>
            <w:hideMark/>
          </w:tcPr>
          <w:p w14:paraId="49A2BF83" w14:textId="77777777" w:rsidR="00B66814" w:rsidRPr="00B66814" w:rsidRDefault="00B66814" w:rsidP="00B66814">
            <w:r w:rsidRPr="00B66814">
              <w:rPr>
                <w:b/>
                <w:bCs/>
              </w:rPr>
              <w:t>Corporate Leaders and Executives</w:t>
            </w:r>
          </w:p>
        </w:tc>
        <w:tc>
          <w:tcPr>
            <w:tcW w:w="0" w:type="auto"/>
            <w:vAlign w:val="center"/>
            <w:hideMark/>
          </w:tcPr>
          <w:p w14:paraId="0399D2BE" w14:textId="77777777" w:rsidR="00B66814" w:rsidRPr="00B66814" w:rsidRDefault="00B66814" w:rsidP="00B66814">
            <w:r w:rsidRPr="00B66814">
              <w:t>Shape company culture to align with Gen Z values.</w:t>
            </w:r>
          </w:p>
        </w:tc>
        <w:tc>
          <w:tcPr>
            <w:tcW w:w="0" w:type="auto"/>
            <w:vAlign w:val="center"/>
            <w:hideMark/>
          </w:tcPr>
          <w:p w14:paraId="3F3687CF" w14:textId="77777777" w:rsidR="00B66814" w:rsidRPr="00B66814" w:rsidRDefault="00B66814" w:rsidP="00B66814">
            <w:r w:rsidRPr="00B66814">
              <w:t>Long-term retention of Gen Z talent; building a future-ready, diverse workforce.</w:t>
            </w:r>
          </w:p>
        </w:tc>
        <w:tc>
          <w:tcPr>
            <w:tcW w:w="0" w:type="auto"/>
            <w:vAlign w:val="center"/>
            <w:hideMark/>
          </w:tcPr>
          <w:p w14:paraId="2A04E04D" w14:textId="77777777" w:rsidR="00B66814" w:rsidRPr="00B66814" w:rsidRDefault="00B66814" w:rsidP="00B66814">
            <w:r w:rsidRPr="00B66814">
              <w:t>High</w:t>
            </w:r>
          </w:p>
        </w:tc>
        <w:tc>
          <w:tcPr>
            <w:tcW w:w="0" w:type="auto"/>
            <w:vAlign w:val="center"/>
            <w:hideMark/>
          </w:tcPr>
          <w:p w14:paraId="181DA41F" w14:textId="77777777" w:rsidR="00B66814" w:rsidRPr="00B66814" w:rsidRDefault="00B66814" w:rsidP="00B66814">
            <w:r w:rsidRPr="00B66814">
              <w:t>Influence organizational changes, including diversity, flexibility, and CSR practices.</w:t>
            </w:r>
          </w:p>
        </w:tc>
      </w:tr>
      <w:tr w:rsidR="00B66814" w:rsidRPr="00B66814" w14:paraId="34E7B2FF" w14:textId="77777777" w:rsidTr="00B66814">
        <w:trPr>
          <w:tblCellSpacing w:w="15" w:type="dxa"/>
        </w:trPr>
        <w:tc>
          <w:tcPr>
            <w:tcW w:w="0" w:type="auto"/>
            <w:vAlign w:val="center"/>
            <w:hideMark/>
          </w:tcPr>
          <w:p w14:paraId="309AE370" w14:textId="77777777" w:rsidR="00B66814" w:rsidRPr="00B66814" w:rsidRDefault="00B66814" w:rsidP="00B66814">
            <w:r w:rsidRPr="00B66814">
              <w:rPr>
                <w:b/>
                <w:bCs/>
              </w:rPr>
              <w:t>Learning and Development Specialists</w:t>
            </w:r>
          </w:p>
        </w:tc>
        <w:tc>
          <w:tcPr>
            <w:tcW w:w="0" w:type="auto"/>
            <w:vAlign w:val="center"/>
            <w:hideMark/>
          </w:tcPr>
          <w:p w14:paraId="411408E5" w14:textId="77777777" w:rsidR="00B66814" w:rsidRPr="00B66814" w:rsidRDefault="00B66814" w:rsidP="00B66814">
            <w:r w:rsidRPr="00B66814">
              <w:t>Design skill-building programs and growth paths for Gen Z.</w:t>
            </w:r>
          </w:p>
        </w:tc>
        <w:tc>
          <w:tcPr>
            <w:tcW w:w="0" w:type="auto"/>
            <w:vAlign w:val="center"/>
            <w:hideMark/>
          </w:tcPr>
          <w:p w14:paraId="38A5FE6D" w14:textId="77777777" w:rsidR="00B66814" w:rsidRPr="00B66814" w:rsidRDefault="00B66814" w:rsidP="00B66814">
            <w:r w:rsidRPr="00B66814">
              <w:t>Establishing programs for continuous development to meet Gen Z’s needs for rapid progression and skill acquisition.</w:t>
            </w:r>
          </w:p>
        </w:tc>
        <w:tc>
          <w:tcPr>
            <w:tcW w:w="0" w:type="auto"/>
            <w:vAlign w:val="center"/>
            <w:hideMark/>
          </w:tcPr>
          <w:p w14:paraId="531E6F24" w14:textId="77777777" w:rsidR="00B66814" w:rsidRPr="00B66814" w:rsidRDefault="00B66814" w:rsidP="00B66814">
            <w:r w:rsidRPr="00B66814">
              <w:t>Moderate</w:t>
            </w:r>
          </w:p>
        </w:tc>
        <w:tc>
          <w:tcPr>
            <w:tcW w:w="0" w:type="auto"/>
            <w:vAlign w:val="center"/>
            <w:hideMark/>
          </w:tcPr>
          <w:p w14:paraId="519AA639" w14:textId="77777777" w:rsidR="00B66814" w:rsidRPr="00B66814" w:rsidRDefault="00B66814" w:rsidP="00B66814">
            <w:r w:rsidRPr="00B66814">
              <w:t>Create training and mentorship programs that meet Gen Z’s desire for career growth and upskilling.</w:t>
            </w:r>
          </w:p>
        </w:tc>
      </w:tr>
      <w:tr w:rsidR="00B66814" w:rsidRPr="00B66814" w14:paraId="294A8CA1" w14:textId="77777777" w:rsidTr="00B66814">
        <w:trPr>
          <w:tblCellSpacing w:w="15" w:type="dxa"/>
        </w:trPr>
        <w:tc>
          <w:tcPr>
            <w:tcW w:w="0" w:type="auto"/>
            <w:vAlign w:val="center"/>
            <w:hideMark/>
          </w:tcPr>
          <w:p w14:paraId="37CAB5C2" w14:textId="77777777" w:rsidR="00B66814" w:rsidRPr="00B66814" w:rsidRDefault="00B66814" w:rsidP="00B66814">
            <w:r w:rsidRPr="00B66814">
              <w:rPr>
                <w:b/>
                <w:bCs/>
              </w:rPr>
              <w:t>Diversity and Inclusion Managers</w:t>
            </w:r>
          </w:p>
        </w:tc>
        <w:tc>
          <w:tcPr>
            <w:tcW w:w="0" w:type="auto"/>
            <w:vAlign w:val="center"/>
            <w:hideMark/>
          </w:tcPr>
          <w:p w14:paraId="76AB9423" w14:textId="77777777" w:rsidR="00B66814" w:rsidRPr="00B66814" w:rsidRDefault="00B66814" w:rsidP="00B66814">
            <w:r w:rsidRPr="00B66814">
              <w:t>Promote inclusive, socially responsible workplace policies.</w:t>
            </w:r>
          </w:p>
        </w:tc>
        <w:tc>
          <w:tcPr>
            <w:tcW w:w="0" w:type="auto"/>
            <w:vAlign w:val="center"/>
            <w:hideMark/>
          </w:tcPr>
          <w:p w14:paraId="2F5EF98D" w14:textId="77777777" w:rsidR="00B66814" w:rsidRPr="00B66814" w:rsidRDefault="00B66814" w:rsidP="00B66814">
            <w:r w:rsidRPr="00B66814">
              <w:t>Attracting Gen Z by promoting diversity, inclusion, and social responsibility.</w:t>
            </w:r>
          </w:p>
        </w:tc>
        <w:tc>
          <w:tcPr>
            <w:tcW w:w="0" w:type="auto"/>
            <w:vAlign w:val="center"/>
            <w:hideMark/>
          </w:tcPr>
          <w:p w14:paraId="6998735B" w14:textId="77777777" w:rsidR="00B66814" w:rsidRPr="00B66814" w:rsidRDefault="00B66814" w:rsidP="00B66814">
            <w:r w:rsidRPr="00B66814">
              <w:t>High</w:t>
            </w:r>
          </w:p>
        </w:tc>
        <w:tc>
          <w:tcPr>
            <w:tcW w:w="0" w:type="auto"/>
            <w:vAlign w:val="center"/>
            <w:hideMark/>
          </w:tcPr>
          <w:p w14:paraId="188E61CC" w14:textId="77777777" w:rsidR="00B66814" w:rsidRPr="00B66814" w:rsidRDefault="00B66814" w:rsidP="00B66814">
            <w:r w:rsidRPr="00B66814">
              <w:t>Drive changes in hiring, onboarding, and company culture to reflect Gen Z’s values and expectations.</w:t>
            </w:r>
          </w:p>
        </w:tc>
      </w:tr>
      <w:tr w:rsidR="00B66814" w:rsidRPr="00B66814" w14:paraId="0AFE3D98" w14:textId="77777777" w:rsidTr="00B66814">
        <w:trPr>
          <w:tblCellSpacing w:w="15" w:type="dxa"/>
        </w:trPr>
        <w:tc>
          <w:tcPr>
            <w:tcW w:w="0" w:type="auto"/>
            <w:vAlign w:val="center"/>
            <w:hideMark/>
          </w:tcPr>
          <w:p w14:paraId="2C01B4D6" w14:textId="77777777" w:rsidR="00B66814" w:rsidRPr="00B66814" w:rsidRDefault="00B66814" w:rsidP="00B66814">
            <w:r w:rsidRPr="00B66814">
              <w:rPr>
                <w:b/>
                <w:bCs/>
              </w:rPr>
              <w:lastRenderedPageBreak/>
              <w:t>Technology Providers</w:t>
            </w:r>
          </w:p>
        </w:tc>
        <w:tc>
          <w:tcPr>
            <w:tcW w:w="0" w:type="auto"/>
            <w:vAlign w:val="center"/>
            <w:hideMark/>
          </w:tcPr>
          <w:p w14:paraId="58833FFF" w14:textId="77777777" w:rsidR="00B66814" w:rsidRPr="00B66814" w:rsidRDefault="00B66814" w:rsidP="00B66814">
            <w:r w:rsidRPr="00B66814">
              <w:t>Offer tools that support remote work and collaboration.</w:t>
            </w:r>
          </w:p>
        </w:tc>
        <w:tc>
          <w:tcPr>
            <w:tcW w:w="0" w:type="auto"/>
            <w:vAlign w:val="center"/>
            <w:hideMark/>
          </w:tcPr>
          <w:p w14:paraId="3E3AF3B3" w14:textId="77777777" w:rsidR="00B66814" w:rsidRPr="00B66814" w:rsidRDefault="00B66814" w:rsidP="00B66814">
            <w:r w:rsidRPr="00B66814">
              <w:t>Meeting demand for tech-driven work environments that enable flexibility and connectivity.</w:t>
            </w:r>
          </w:p>
        </w:tc>
        <w:tc>
          <w:tcPr>
            <w:tcW w:w="0" w:type="auto"/>
            <w:vAlign w:val="center"/>
            <w:hideMark/>
          </w:tcPr>
          <w:p w14:paraId="76A4009A" w14:textId="77777777" w:rsidR="00B66814" w:rsidRPr="00B66814" w:rsidRDefault="00B66814" w:rsidP="00B66814">
            <w:r w:rsidRPr="00B66814">
              <w:t>Low</w:t>
            </w:r>
          </w:p>
        </w:tc>
        <w:tc>
          <w:tcPr>
            <w:tcW w:w="0" w:type="auto"/>
            <w:vAlign w:val="center"/>
            <w:hideMark/>
          </w:tcPr>
          <w:p w14:paraId="0CB80757" w14:textId="77777777" w:rsidR="00B66814" w:rsidRPr="00B66814" w:rsidRDefault="00B66814" w:rsidP="00B66814">
            <w:r w:rsidRPr="00B66814">
              <w:t>Provide essential tech solutions for flexible and collaborative work setups Gen Z prefers.</w:t>
            </w:r>
          </w:p>
        </w:tc>
      </w:tr>
    </w:tbl>
    <w:p w14:paraId="568DB168" w14:textId="5CE69E49" w:rsidR="00B66814" w:rsidRPr="00B66814" w:rsidRDefault="00B66814" w:rsidP="00B66814"/>
    <w:p w14:paraId="14DBBDAC" w14:textId="77777777" w:rsidR="00B66814" w:rsidRPr="00B66814" w:rsidRDefault="00B66814" w:rsidP="00B66814">
      <w:pPr>
        <w:rPr>
          <w:b/>
          <w:bCs/>
        </w:rPr>
      </w:pPr>
      <w:r w:rsidRPr="00B66814">
        <w:rPr>
          <w:b/>
          <w:bCs/>
        </w:rPr>
        <w:t>5. How Stakeholders Will Benefit</w:t>
      </w:r>
    </w:p>
    <w:p w14:paraId="4D082F9F" w14:textId="77777777" w:rsidR="00B66814" w:rsidRPr="00B66814" w:rsidRDefault="00B66814" w:rsidP="00B66814">
      <w:r w:rsidRPr="00B66814">
        <w:t>This section outlines the potential benefits for each stakeholder from an effective approach to understanding and meeting Gen Z’s career aspirations.</w:t>
      </w:r>
    </w:p>
    <w:p w14:paraId="4E17D32F" w14:textId="77777777" w:rsidR="00B66814" w:rsidRPr="00B66814" w:rsidRDefault="00B66814" w:rsidP="00B66814">
      <w:pPr>
        <w:numPr>
          <w:ilvl w:val="0"/>
          <w:numId w:val="3"/>
        </w:numPr>
      </w:pPr>
      <w:r w:rsidRPr="00B66814">
        <w:rPr>
          <w:b/>
          <w:bCs/>
        </w:rPr>
        <w:t>Gen Z Individuals</w:t>
      </w:r>
      <w:r w:rsidRPr="00B66814">
        <w:t>: By aligning work environments with their expectations, Gen Z employees will find greater job satisfaction, work-life integration, and career growth opportunities.</w:t>
      </w:r>
    </w:p>
    <w:p w14:paraId="030D858C" w14:textId="77777777" w:rsidR="00B66814" w:rsidRPr="00B66814" w:rsidRDefault="00B66814" w:rsidP="00B66814">
      <w:pPr>
        <w:numPr>
          <w:ilvl w:val="0"/>
          <w:numId w:val="3"/>
        </w:numPr>
      </w:pPr>
      <w:r w:rsidRPr="00B66814">
        <w:rPr>
          <w:b/>
          <w:bCs/>
        </w:rPr>
        <w:t>HR Managers and Recruiters</w:t>
      </w:r>
      <w:r w:rsidRPr="00B66814">
        <w:t>: Adapting recruitment strategies to Gen Z preferences will enhance hiring success rates and retention, reducing turnover and recruitment costs.</w:t>
      </w:r>
    </w:p>
    <w:p w14:paraId="38C90CAC" w14:textId="77777777" w:rsidR="00B66814" w:rsidRPr="00B66814" w:rsidRDefault="00B66814" w:rsidP="00B66814">
      <w:pPr>
        <w:numPr>
          <w:ilvl w:val="0"/>
          <w:numId w:val="3"/>
        </w:numPr>
      </w:pPr>
      <w:r w:rsidRPr="00B66814">
        <w:rPr>
          <w:b/>
          <w:bCs/>
        </w:rPr>
        <w:t xml:space="preserve">Educational Institutions and Career </w:t>
      </w:r>
      <w:proofErr w:type="spellStart"/>
      <w:r w:rsidRPr="00B66814">
        <w:rPr>
          <w:b/>
          <w:bCs/>
        </w:rPr>
        <w:t>Counselors</w:t>
      </w:r>
      <w:proofErr w:type="spellEnd"/>
      <w:r w:rsidRPr="00B66814">
        <w:t>: Insights from this project help better prepare students for real-world career challenges, ensuring skills and expectations align with industry demands.</w:t>
      </w:r>
    </w:p>
    <w:p w14:paraId="13F800E6" w14:textId="77777777" w:rsidR="00B66814" w:rsidRPr="00B66814" w:rsidRDefault="00B66814" w:rsidP="00B66814">
      <w:pPr>
        <w:numPr>
          <w:ilvl w:val="0"/>
          <w:numId w:val="3"/>
        </w:numPr>
      </w:pPr>
      <w:r w:rsidRPr="00B66814">
        <w:rPr>
          <w:b/>
          <w:bCs/>
        </w:rPr>
        <w:t>Corporate Leaders and Executives</w:t>
      </w:r>
      <w:r w:rsidRPr="00B66814">
        <w:t>: By aligning company values and structures with Gen Z's expectations, organizations can ensure a future-ready workforce, enhanced corporate reputation, and innovation.</w:t>
      </w:r>
    </w:p>
    <w:p w14:paraId="2C473CF1" w14:textId="77777777" w:rsidR="00B66814" w:rsidRPr="00B66814" w:rsidRDefault="00B66814" w:rsidP="00B66814">
      <w:pPr>
        <w:numPr>
          <w:ilvl w:val="0"/>
          <w:numId w:val="3"/>
        </w:numPr>
      </w:pPr>
      <w:r w:rsidRPr="00B66814">
        <w:rPr>
          <w:b/>
          <w:bCs/>
        </w:rPr>
        <w:t>Learning and Development Specialists</w:t>
      </w:r>
      <w:r w:rsidRPr="00B66814">
        <w:t>: Designing tailored development programs improves engagement, employee skillsets, and the organization’s ability to retain Gen Z talent.</w:t>
      </w:r>
    </w:p>
    <w:p w14:paraId="43F9A4AB" w14:textId="77777777" w:rsidR="00B66814" w:rsidRPr="00B66814" w:rsidRDefault="00B66814" w:rsidP="00B66814">
      <w:pPr>
        <w:numPr>
          <w:ilvl w:val="0"/>
          <w:numId w:val="3"/>
        </w:numPr>
      </w:pPr>
      <w:r w:rsidRPr="00B66814">
        <w:rPr>
          <w:b/>
          <w:bCs/>
        </w:rPr>
        <w:t>Diversity and Inclusion Managers</w:t>
      </w:r>
      <w:r w:rsidRPr="00B66814">
        <w:t>: A focus on Gen Z-friendly diversity initiatives supports overall organizational inclusivity, leading to a positive company culture and a broadened talent pool.</w:t>
      </w:r>
    </w:p>
    <w:p w14:paraId="5B2F1A06" w14:textId="77777777" w:rsidR="00B66814" w:rsidRDefault="00B66814" w:rsidP="00B66814">
      <w:pPr>
        <w:numPr>
          <w:ilvl w:val="0"/>
          <w:numId w:val="3"/>
        </w:numPr>
      </w:pPr>
      <w:r w:rsidRPr="00B66814">
        <w:rPr>
          <w:b/>
          <w:bCs/>
        </w:rPr>
        <w:t>Technology Providers</w:t>
      </w:r>
      <w:r w:rsidRPr="00B66814">
        <w:t>: Technology companies that understand and respond to Gen Z's need for flexible, tech-enabled work solutions can position themselves as essential partners for modern organizations.</w:t>
      </w:r>
    </w:p>
    <w:p w14:paraId="3FD0F31B" w14:textId="77777777" w:rsidR="007B451A" w:rsidRPr="00B66814" w:rsidRDefault="007B451A" w:rsidP="007B451A">
      <w:pPr>
        <w:ind w:left="720"/>
      </w:pPr>
    </w:p>
    <w:p w14:paraId="39063338" w14:textId="165335D5" w:rsidR="00B66814" w:rsidRPr="00B66814" w:rsidRDefault="00B66814" w:rsidP="00B66814"/>
    <w:p w14:paraId="1D2734B4" w14:textId="77777777" w:rsidR="007B451A" w:rsidRDefault="007B451A"/>
    <w:p w14:paraId="06D24968" w14:textId="4E0B28C0" w:rsidR="00ED7A18" w:rsidRDefault="007B451A">
      <w:r>
        <w:t>Submitted By:</w:t>
      </w:r>
    </w:p>
    <w:p w14:paraId="588202D0" w14:textId="3D3312FF" w:rsidR="007B451A" w:rsidRDefault="007B451A">
      <w:r>
        <w:t>Robins Kumar</w:t>
      </w:r>
    </w:p>
    <w:sectPr w:rsidR="007B4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B54EB"/>
    <w:multiLevelType w:val="multilevel"/>
    <w:tmpl w:val="E182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C379F"/>
    <w:multiLevelType w:val="multilevel"/>
    <w:tmpl w:val="3DD2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11CE4"/>
    <w:multiLevelType w:val="multilevel"/>
    <w:tmpl w:val="151E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063970">
    <w:abstractNumId w:val="2"/>
  </w:num>
  <w:num w:numId="2" w16cid:durableId="2057586919">
    <w:abstractNumId w:val="1"/>
  </w:num>
  <w:num w:numId="3" w16cid:durableId="37253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14"/>
    <w:rsid w:val="00595C23"/>
    <w:rsid w:val="007B451A"/>
    <w:rsid w:val="008C628C"/>
    <w:rsid w:val="00B66814"/>
    <w:rsid w:val="00ED7A18"/>
    <w:rsid w:val="00F77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9946"/>
  <w15:chartTrackingRefBased/>
  <w15:docId w15:val="{2E880AA3-C0CE-4F17-930C-AC7625D4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330902">
      <w:bodyDiv w:val="1"/>
      <w:marLeft w:val="0"/>
      <w:marRight w:val="0"/>
      <w:marTop w:val="0"/>
      <w:marBottom w:val="0"/>
      <w:divBdr>
        <w:top w:val="none" w:sz="0" w:space="0" w:color="auto"/>
        <w:left w:val="none" w:sz="0" w:space="0" w:color="auto"/>
        <w:bottom w:val="none" w:sz="0" w:space="0" w:color="auto"/>
        <w:right w:val="none" w:sz="0" w:space="0" w:color="auto"/>
      </w:divBdr>
    </w:div>
    <w:div w:id="18880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3</cp:revision>
  <dcterms:created xsi:type="dcterms:W3CDTF">2024-11-07T07:42:00Z</dcterms:created>
  <dcterms:modified xsi:type="dcterms:W3CDTF">2024-11-07T07:44:00Z</dcterms:modified>
</cp:coreProperties>
</file>