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AI Interaction Tracking System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C55A11"/>
          <w:sz w:val="30"/>
          <w:szCs w:val="30"/>
        </w:rPr>
        <w:t xml:space="preserve">Proposal &amp; Solution Architecture</w:t>
      </w:r>
    </w:p>
    <w:p>
      <w:pPr>
        <w:spacing w:after="48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Prepared: May 19, 2026  ·  Status: Proposal</w:t>
      </w:r>
    </w:p>
    <w:p>
      <w:pPr>
        <w:pBdr>
          <w:bottom w:val="single" w:color="B8CCE4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Our development team actively uses a range of AI-powered tools to accelerate product building — spanning both AI-enhanced IDEs (Antigravity, Claude Code, Codex) and web-based AI assistants (ChatGPT, Claude, Gemini). As reliance on these tools grows, so does the need to audit, review, and learn from each AI interaction.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Currently, none of these tools natively provide a way to export structured logs of AI conversations — including prompts sent, responses received, and timestamps. This gap makes it impossible to track AI usage, review decisions, or analyse prompt quality across development sessions.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document outlines the problem in detail, evaluates approaches that were explored and rejected, and proposes a practical two-part solution that works across both IDE and web-based tooling.</w:t>
      </w:r>
    </w:p>
    <w:p>
      <w:pPr>
        <w:spacing w:after="80" w:before="80"/>
      </w:pPr>
      <w:r>
        <w:t xml:space="preserve"/>
      </w:r>
    </w:p>
    <w:p>
      <w:pPr>
        <w:pBdr>
          <w:bottom w:val="single" w:color="B8CCE4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Problem Statement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 a development team that builds AI-assisted products, we need a reliable way to track all AI interactions with the following metadata for each exchange: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Point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Input prompt (human)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Understand what was asked, audit prompt quality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output / response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Review decisions made based on AI suggestions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 of prompt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Correlate AI usage with development activity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 / Model used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Compare which tools are used for which tasks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 identifier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Group interactions belonging to one dev session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None of the tools we use — Antigravity, Claude Code, Codex, ChatGPT, Claude.ai, or Gemini — natively provide an export feature that delivers this structured data.</w:t>
      </w:r>
    </w:p>
    <w:p>
      <w:pPr>
        <w:spacing w:after="80" w:before="80"/>
      </w:pPr>
      <w:r>
        <w:t xml:space="preserve"/>
      </w:r>
    </w:p>
    <w:p>
      <w:pPr>
        <w:pBdr>
          <w:bottom w:val="single" w:color="B8CCE4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Tools Currently in Use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3.1 AI IDE Tools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These are AI-integrated development environments where the developer writes code alongside an AI assistant directly within their workspace: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Antigravity — AI-native IDE with deep context awareness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Code — Anthropic's terminal-based agentic coding assistant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Codex — OpenAI's code-generation integrated environment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3.2 Web-Based AI Assistants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These are browser-based chat interfaces used for research, brainstorming, debugging, and drafting: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ChatGPT (chat.openai.com)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(claude.ai)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Gemini (gemini.google.com)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category has distinct technical characteristics which drive the differences in our proposed solutions.</w:t>
      </w:r>
    </w:p>
    <w:p>
      <w:pPr>
        <w:spacing w:after="80" w:before="80"/>
      </w:pPr>
      <w:r>
        <w:t xml:space="preserve"/>
      </w:r>
    </w:p>
    <w:p>
      <w:pPr>
        <w:pBdr>
          <w:bottom w:val="single" w:color="B8CCE4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Approaches Explored &amp; Why They Were Rejected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4.1 VSCode Extension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❌  Rejected Approach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This approach was tested by Robinson from the Backend team.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Confirmed to work only with Claude Code (which exposes an accessible interface layer in VSCode).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possible for Antigravity or Codex — these tools do not expose their internal conversation state to VSCode extensions.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Coverage: Partial (1 of 3 IDE tools). Not viable as a unified solution.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4.2 Playwright Web Scraping Automation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❌  Rejected Approach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This approach proposed building a Playwright-based bot to scrape AI chat websites and convert conversations to CSV.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Bot detection: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ChatGPT, Claude, and Gemini all deploy advanced anti-bot measures. Automated scraping is detected and blocked reliably, making this approach fragile from the start.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 maintenance overhead: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AI websites update their DOM structure frequently. Any script tied to specific element selectors would break unpredictably and require constant maintenance.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Terms of Service risk: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Automated scraping may violate ToS for these platforms.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B8CCE4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Proposed Solution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Given the limitations of the approaches above, we propose a two-part solution that handles IDE tools and web tools separately — each using the most natural integration point available.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5.1  AI IDE Tools — Local File Parser (Python Script)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✅  Recommended Approach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Observation: AI IDEs like Antigravity persist their session conversation history as local files on disk.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How It 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Antigravity stores its complete session conversation history at:</w:t>
            </w:r>
          </w:p>
          <w:p>
            <w:pPr>
              <w:spacing w:after="40" w:before="40"/>
              <w:ind w:left="72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C:\Users\&lt;username&gt;\.gemini\antigravity\brain\overview.txt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Python script reads this file at the end of a session (or on-demand), parses the conversation structure, and exports a clean CSV containing: timestamp, role (human/AI), prompt text, and response text.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API keys, no browser automation, no external dependencies — reads directly from what the tool has already stored locally.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CSV Output Schema (IDE Tools)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session_id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Unique identifier for the development session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 and time the prompt was sent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human or assistant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message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text of the prompt or response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 tool name (e.g., antigravity, claudecode, codex)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file_path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Source file path parsed from (for audit trail)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Benefits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dependency on external APIs or internet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Fully offline and privacy-preserving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Works immediately — no installation or auth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Extensible to other IDEs that store similar local conversation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on-demand or scheduled via a cron job / task scheduler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5.2  Web-Based AI Tools — Chrome Extension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✅  Recommended Approach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 lightweight Chrome Extension that runs in the browser alongside the AI tool, injecting timestamp tracking and providing a one-click CSV export — without any scraping or bot behavior.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Core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Timestamp injection: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When the extension is active, it automatically appends a timestamp to every human message as it is sent. The timestamp is captured from the browser's local clock and stored in the extension's memory.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Conversation capture: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extension reads the rendered DOM of the AI chat interface to capture each message (human and AI) as it appears. This is a passive read, not a scrape — it runs client-side within the user's own browser session.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Export button: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 visible "Export" button in the extension popup. Clicking it downloads the full captured conversation as a structured CSV file.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CSV Output Schema (Web Tools)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session_id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Auto-generated identifier for the conversation session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 the human message was sent (captured client-side)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human or assistant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message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text of the prompt or AI response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chatgpt, claude, or gemini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URL at time of capture (for reference)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Supported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ChatGPT (chat.openai.com)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(claude.ai)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Gemini (gemini.google.com)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This Works Where Playwright Fails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key distinction is that the Chrome Extension operates as a trusted, user-installed browser extension within the user's own authenticated session. It is not a bot, crawler, or external script. The extension: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Reads DOM content that the user can already see — no bypassing of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 installed voluntarily by the developer — no ToS violation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Does not make any external requests — all data stays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 immune to bot-detection measures which target external HTTP requests</w:t>
      </w:r>
    </w:p>
    <w:p>
      <w:pPr>
        <w:spacing w:after="80" w:before="80"/>
      </w:pPr>
      <w:r>
        <w:t xml:space="preserve"/>
      </w:r>
    </w:p>
    <w:p>
      <w:pPr>
        <w:pBdr>
          <w:bottom w:val="single" w:color="B8CCE4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Solution Comparison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560"/>
        <w:gridCol w:w="1560"/>
        <w:gridCol w:w="1680"/>
        <w:gridCol w:w="1680"/>
      </w:tblGrid>
      <w:tr>
        <w:trPr>
          <w:tblHeader/>
        </w:trPr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 Tools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 Tools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Maintenance</w:t>
            </w:r>
          </w:p>
        </w:tc>
      </w:tr>
      <w:tr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VSCode Extension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Partial (Claude Code only)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 Scraping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Fragile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File Parser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 (all IDEs)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Very Low</w:t>
            </w:r>
          </w:p>
        </w:tc>
      </w:tr>
      <w:tr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Chrome Extension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 (all 3)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B8CCE4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Implementation Plan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Phase 1 — Python File Parser (IDE Tools)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the file structure of Antigravity, Claude Code, and Codex session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a Python parser to read and tokenize the conversation from overview.txt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and validate the CSV output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CLI flags for: output path, date range filter, tool name override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against real session files from all three IDE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Estimated effort: 3–5 developer days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Phase 2 — Chrome Extension (Web Tools)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Manifest V3 Chrome Extension scaffold with content scripts for each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DOM observer to capture messages as they 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timestamp injection logic on message send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popup UI with on/off toggle and Export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on ChatGPT, Claude, and Gemini for DOM compatibility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Package and distribute internally via .crx file or Chrome Developer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Estimated effort: 5–7 developer days</w:t>
      </w:r>
    </w:p>
    <w:p>
      <w:pPr>
        <w:spacing w:after="80" w:before="80"/>
      </w:pPr>
      <w:r>
        <w:t xml:space="preserve"/>
      </w:r>
    </w:p>
    <w:p>
      <w:pPr>
        <w:pBdr>
          <w:bottom w:val="single" w:color="B8CCE4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websites update their DOM structure, breaking extension selectors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robust, semantic selectors (aria-labels, data-testid) rather than brittle class names. Assign a maintainer to verify quarterly.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Antigravity or Codex change their local file format or storage path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Abstract the parser with a config file for paths and format. Version-pin the tested IDE versions.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Privacy concern — conversation data stored locally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data remains on the developer's local machine. No cloud sync, no external transmission.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Extension not available on Firefox / Edge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Initial target is Chrome/Chromium. Extension can be ported to Firefox (Manifest V2 compatibility) if needed.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B8CCE4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Conclusion &amp; Recommendation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proposed two-part solution offers practical, low-maintenance, and privacy-respecting coverage across the full set of AI tools used by the team: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Script handles all AI IDE tools by reading locally stored session files — no external dependencies, works offline, runs on demand.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Chrome Extension handles all three web-based AI tools by acting as a trusted in-browser observer — immune to bot detection, easy to install and use.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Together, these two components close the gap in AI interaction tracking comprehensively, without the fragility of web scraping or the limited coverage of the VSCode extension approach.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Recommended Next Step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Approve Phase 1 (Python Parser) to begin immediately, as it has zero external risk and can deliver value within the first sprint. Phase 2 (Chrome Extension) to follow in the next sprint after schema validation with Phase 1 output.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	Propared by the Engineering Team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INTERNAL PROPOSAL  |  AI Interaction Tracking System</w:t>
    </w:r>
    <w:r>
      <w:rPr>
        <w:rFonts w:ascii="Arial" w:cs="Arial" w:eastAsia="Arial" w:hAnsi="Arial"/>
        <w:color w:val="888888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C55A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2026-05-19T06:32:55.171Z</dcterms:created>
  <dcterms:modified xsi:type="dcterms:W3CDTF">2026-05-19T06:32:55.171Z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