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41" w:rsidRPr="00A54823" w:rsidRDefault="00C619F9" w:rsidP="00A54823">
      <w:pPr>
        <w:pStyle w:val="Heading1"/>
        <w:rPr>
          <w:rFonts w:ascii="Times New Roman" w:hAnsi="Times New Roman" w:cs="Times New Roman"/>
          <w:color w:val="auto"/>
        </w:rPr>
      </w:pPr>
      <w:r w:rsidRPr="00A54823">
        <w:rPr>
          <w:rFonts w:ascii="Times New Roman" w:hAnsi="Times New Roman" w:cs="Times New Roman"/>
          <w:color w:val="auto"/>
        </w:rPr>
        <w:t>How to run the code</w:t>
      </w:r>
    </w:p>
    <w:p w:rsidR="00CF3638" w:rsidRDefault="007E11E5" w:rsidP="00105EE5">
      <w:r>
        <w:t>The project is a maven project. Y</w:t>
      </w:r>
      <w:r w:rsidR="00C619F9">
        <w:t>ou can just import it into your eclipse as “Existing Maven Project”. After you imported into your eclipse, you need to build the project using command “</w:t>
      </w:r>
      <w:proofErr w:type="spellStart"/>
      <w:r w:rsidR="00C619F9">
        <w:t>mvn</w:t>
      </w:r>
      <w:proofErr w:type="spellEnd"/>
      <w:r w:rsidR="00C619F9">
        <w:t xml:space="preserve"> clean compile” or using Eclipse to build it. After you build it, you can go to “App.java” under package “</w:t>
      </w:r>
      <w:proofErr w:type="spellStart"/>
      <w:r w:rsidR="00C619F9" w:rsidRPr="00C619F9">
        <w:t>com.barclaycard.us.action</w:t>
      </w:r>
      <w:proofErr w:type="spellEnd"/>
      <w:r w:rsidR="00C619F9">
        <w:t>”</w:t>
      </w:r>
      <w:r w:rsidR="00526F73">
        <w:t xml:space="preserve"> and run it</w:t>
      </w:r>
      <w:r w:rsidR="005C6C2B">
        <w:t>. I have created some sample data under “</w:t>
      </w:r>
      <w:proofErr w:type="spellStart"/>
      <w:r w:rsidR="005C6C2B">
        <w:t>SampleData</w:t>
      </w:r>
      <w:proofErr w:type="spellEnd"/>
      <w:r w:rsidR="005C6C2B">
        <w:t xml:space="preserve">” folder. </w:t>
      </w:r>
      <w:r w:rsidR="00CF3638">
        <w:t>If you run the code directly, you will see result as below</w:t>
      </w:r>
    </w:p>
    <w:p w:rsidR="00CF3638" w:rsidRDefault="00CF3638" w:rsidP="00105EE5">
      <w:r>
        <w:rPr>
          <w:noProof/>
        </w:rPr>
        <w:drawing>
          <wp:inline distT="0" distB="0" distL="0" distR="0" wp14:anchorId="4F012A59" wp14:editId="7AC27B75">
            <wp:extent cx="4858603" cy="1794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8" w:rsidRDefault="00CF3638" w:rsidP="00105EE5">
      <w:r>
        <w:t>Each line is the result for the conveyor info for a bag. It is separated by comma. The 1</w:t>
      </w:r>
      <w:r w:rsidRPr="00CF3638">
        <w:rPr>
          <w:vertAlign w:val="superscript"/>
        </w:rPr>
        <w:t>st</w:t>
      </w:r>
      <w:r>
        <w:t xml:space="preserve"> number is bag id, the 2</w:t>
      </w:r>
      <w:r w:rsidRPr="00CF3638">
        <w:rPr>
          <w:vertAlign w:val="superscript"/>
        </w:rPr>
        <w:t>nd</w:t>
      </w:r>
      <w:r>
        <w:t xml:space="preserve"> is the path, it </w:t>
      </w:r>
      <w:proofErr w:type="gramStart"/>
      <w:r>
        <w:t>show</w:t>
      </w:r>
      <w:proofErr w:type="gramEnd"/>
      <w:r>
        <w:t xml:space="preserve"> you the shortest path of how the bag being transferred from source gate to the destination gate, the 3</w:t>
      </w:r>
      <w:r w:rsidRPr="00CF3638">
        <w:rPr>
          <w:vertAlign w:val="superscript"/>
        </w:rPr>
        <w:t>rd</w:t>
      </w:r>
      <w:r>
        <w:t xml:space="preserve"> one is the shortest time it used. </w:t>
      </w:r>
      <w:r w:rsidR="00A54823">
        <w:t xml:space="preserve">Following </w:t>
      </w:r>
      <w:r w:rsidR="00024BB3">
        <w:t xml:space="preserve">is </w:t>
      </w:r>
      <w:r w:rsidR="00A54823">
        <w:t xml:space="preserve">the </w:t>
      </w:r>
      <w:proofErr w:type="gramStart"/>
      <w:r w:rsidR="00A54823">
        <w:t>graph which help</w:t>
      </w:r>
      <w:proofErr w:type="gramEnd"/>
      <w:r w:rsidR="00A54823">
        <w:t xml:space="preserve"> you to understand the result</w:t>
      </w:r>
    </w:p>
    <w:p w:rsidR="00566980" w:rsidRDefault="00A54823">
      <w:r>
        <w:rPr>
          <w:noProof/>
        </w:rPr>
        <w:drawing>
          <wp:inline distT="0" distB="0" distL="0" distR="0" wp14:anchorId="1207439F" wp14:editId="3BB9F803">
            <wp:extent cx="5943600" cy="3473710"/>
            <wp:effectExtent l="0" t="0" r="0" b="0"/>
            <wp:docPr id="7" name="Picture 7" descr="C:\Users\hma\Downloads\TFBRtugVXlZNXP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ma\Downloads\TFBRtugVXlZNXPA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980">
        <w:br w:type="page"/>
      </w:r>
    </w:p>
    <w:p w:rsidR="00CF3638" w:rsidRPr="00A54823" w:rsidRDefault="00CF3638" w:rsidP="00A54823">
      <w:pPr>
        <w:pStyle w:val="Heading1"/>
        <w:rPr>
          <w:rFonts w:ascii="Times New Roman" w:hAnsi="Times New Roman" w:cs="Times New Roman"/>
          <w:color w:val="auto"/>
        </w:rPr>
      </w:pPr>
      <w:r w:rsidRPr="00A54823">
        <w:rPr>
          <w:rFonts w:ascii="Times New Roman" w:hAnsi="Times New Roman" w:cs="Times New Roman"/>
          <w:color w:val="auto"/>
        </w:rPr>
        <w:lastRenderedPageBreak/>
        <w:t xml:space="preserve">How to mock data </w:t>
      </w:r>
    </w:p>
    <w:p w:rsidR="00CF3638" w:rsidRDefault="00CF3638" w:rsidP="00CF3638">
      <w:r>
        <w:t>If you want to mock your own data, you need to change the data in file “</w:t>
      </w:r>
      <w:proofErr w:type="spellStart"/>
      <w:r>
        <w:t>bags.text</w:t>
      </w:r>
      <w:proofErr w:type="spellEnd"/>
      <w:r>
        <w:t>” and “departures.txt” under “</w:t>
      </w:r>
      <w:proofErr w:type="spellStart"/>
      <w:r>
        <w:t>SampleData</w:t>
      </w:r>
      <w:proofErr w:type="spellEnd"/>
      <w:r>
        <w:t xml:space="preserve">” folder. You can add entries and remove entries in the above 2 file. As “id” in bag table is the primary key, if you add more than 2 entries with the same id, one will override the other. The same </w:t>
      </w:r>
      <w:proofErr w:type="gramStart"/>
      <w:r>
        <w:t>rule apply</w:t>
      </w:r>
      <w:proofErr w:type="gramEnd"/>
      <w:r>
        <w:t xml:space="preserve"> on departure table. If you want to change the transfer time between gates, you need to change the 3</w:t>
      </w:r>
      <w:r w:rsidRPr="00C62E3C">
        <w:rPr>
          <w:vertAlign w:val="superscript"/>
        </w:rPr>
        <w:t>rd</w:t>
      </w:r>
      <w:r>
        <w:t xml:space="preserve"> column in file “</w:t>
      </w:r>
      <w:proofErr w:type="spellStart"/>
      <w:r>
        <w:t>conveyor.properties</w:t>
      </w:r>
      <w:proofErr w:type="spellEnd"/>
      <w:r>
        <w:t>”</w:t>
      </w:r>
      <w:r w:rsidR="00566980">
        <w:t>. There are 5 files.  Each of them can be treated as a table. Here is the schema for the 5 files/tables</w:t>
      </w:r>
    </w:p>
    <w:p w:rsidR="00566980" w:rsidRDefault="00566980" w:rsidP="00CF3638">
      <w:r>
        <w:rPr>
          <w:noProof/>
        </w:rPr>
        <w:drawing>
          <wp:inline distT="0" distB="0" distL="0" distR="0" wp14:anchorId="779DAD0F" wp14:editId="770515E0">
            <wp:extent cx="5942889" cy="4913194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8" w:rsidRDefault="00CF3638" w:rsidP="00105EE5"/>
    <w:p w:rsidR="00105EE5" w:rsidRDefault="00105EE5" w:rsidP="00105EE5"/>
    <w:p w:rsidR="00C62E3C" w:rsidRDefault="00C62E3C" w:rsidP="00105EE5"/>
    <w:p w:rsidR="00566980" w:rsidRDefault="00566980">
      <w:r>
        <w:br w:type="page"/>
      </w:r>
    </w:p>
    <w:p w:rsidR="00094AAB" w:rsidRPr="00A54823" w:rsidRDefault="00A54823" w:rsidP="00A54823">
      <w:pPr>
        <w:pStyle w:val="Heading1"/>
        <w:rPr>
          <w:rFonts w:ascii="Times New Roman" w:hAnsi="Times New Roman" w:cs="Times New Roman"/>
          <w:color w:val="auto"/>
        </w:rPr>
      </w:pPr>
      <w:r w:rsidRPr="00A54823">
        <w:rPr>
          <w:rFonts w:ascii="Times New Roman" w:hAnsi="Times New Roman" w:cs="Times New Roman"/>
          <w:color w:val="auto"/>
        </w:rPr>
        <w:lastRenderedPageBreak/>
        <w:t>Unit Test R</w:t>
      </w:r>
      <w:r w:rsidR="00094AAB" w:rsidRPr="00A54823">
        <w:rPr>
          <w:rFonts w:ascii="Times New Roman" w:hAnsi="Times New Roman" w:cs="Times New Roman"/>
          <w:color w:val="auto"/>
        </w:rPr>
        <w:t>eport</w:t>
      </w:r>
    </w:p>
    <w:p w:rsidR="00CF3638" w:rsidRDefault="00094AAB" w:rsidP="00105EE5">
      <w:r>
        <w:t>I have generated a test report under “</w:t>
      </w:r>
      <w:r w:rsidRPr="00094AAB">
        <w:t>target\site</w:t>
      </w:r>
      <w:r>
        <w:t>”</w:t>
      </w:r>
      <w:proofErr w:type="gramStart"/>
      <w:r>
        <w:t>,</w:t>
      </w:r>
      <w:proofErr w:type="gramEnd"/>
      <w:r>
        <w:t xml:space="preserve"> you can open the file “</w:t>
      </w:r>
      <w:r w:rsidRPr="00094AAB">
        <w:t>surefire-report.html</w:t>
      </w:r>
      <w:r>
        <w:t xml:space="preserve">” to review the test report. The </w:t>
      </w:r>
      <w:r w:rsidR="007E11E5">
        <w:t>unit test code is under “</w:t>
      </w:r>
      <w:proofErr w:type="spellStart"/>
      <w:r w:rsidR="007E11E5">
        <w:t>src</w:t>
      </w:r>
      <w:proofErr w:type="spellEnd"/>
      <w:r w:rsidR="007E11E5">
        <w:t>/test/java”</w:t>
      </w:r>
      <w:r w:rsidR="004B2EB7">
        <w:t>. There are several new features I want to add, due to time limitation, I don’t wri</w:t>
      </w:r>
      <w:r w:rsidR="008B5F1E">
        <w:t>te unit test for some of the class.</w:t>
      </w:r>
      <w:r w:rsidR="00C14821">
        <w:t xml:space="preserve"> All the cores functions are covered by the unit test. </w:t>
      </w:r>
      <w:r w:rsidR="000776EF">
        <w:t>If you want to generate the report by yourself, you can use command “</w:t>
      </w:r>
      <w:bookmarkStart w:id="0" w:name="_GoBack"/>
      <w:proofErr w:type="spellStart"/>
      <w:r w:rsidR="000776EF" w:rsidRPr="000776EF">
        <w:t>mvn</w:t>
      </w:r>
      <w:proofErr w:type="spellEnd"/>
      <w:r w:rsidR="000776EF" w:rsidRPr="000776EF">
        <w:t xml:space="preserve"> </w:t>
      </w:r>
      <w:proofErr w:type="spellStart"/>
      <w:r w:rsidR="000776EF" w:rsidRPr="000776EF">
        <w:t>surefire-report</w:t>
      </w:r>
      <w:proofErr w:type="gramStart"/>
      <w:r w:rsidR="000776EF" w:rsidRPr="000776EF">
        <w:t>:report</w:t>
      </w:r>
      <w:bookmarkEnd w:id="0"/>
      <w:proofErr w:type="spellEnd"/>
      <w:proofErr w:type="gramEnd"/>
      <w:r w:rsidR="000776EF">
        <w:t>”</w:t>
      </w:r>
      <w:r w:rsidR="003608C6">
        <w:t xml:space="preserve">. You can also right click the root package of the test </w:t>
      </w:r>
      <w:r w:rsidR="00CF3638">
        <w:t>cases, and click “run as Junit test”. It can generate a report too, but with different format of using maven command.</w:t>
      </w:r>
    </w:p>
    <w:p w:rsidR="00094AAB" w:rsidRDefault="004A7776" w:rsidP="00105EE5">
      <w:r>
        <w:rPr>
          <w:noProof/>
        </w:rPr>
        <w:drawing>
          <wp:inline distT="0" distB="0" distL="0" distR="0" wp14:anchorId="331FCFB4" wp14:editId="712D884E">
            <wp:extent cx="50292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638">
        <w:br w:type="page"/>
      </w:r>
    </w:p>
    <w:p w:rsidR="002E500C" w:rsidRPr="00A54823" w:rsidRDefault="002E500C" w:rsidP="00A54823">
      <w:pPr>
        <w:pStyle w:val="Heading1"/>
        <w:rPr>
          <w:rFonts w:ascii="Times New Roman" w:hAnsi="Times New Roman" w:cs="Times New Roman"/>
          <w:color w:val="auto"/>
        </w:rPr>
      </w:pPr>
      <w:r w:rsidRPr="00A54823">
        <w:rPr>
          <w:rFonts w:ascii="Times New Roman" w:hAnsi="Times New Roman" w:cs="Times New Roman"/>
          <w:color w:val="auto"/>
        </w:rPr>
        <w:lastRenderedPageBreak/>
        <w:t>The Architecture and Design</w:t>
      </w:r>
    </w:p>
    <w:p w:rsidR="001A1C18" w:rsidRDefault="001A1C18" w:rsidP="00105EE5">
      <w:r>
        <w:t xml:space="preserve">The project can be designed as a micro service which provides conveyor info for the other systems. The result can be </w:t>
      </w:r>
      <w:proofErr w:type="spellStart"/>
      <w:r>
        <w:t>json</w:t>
      </w:r>
      <w:proofErr w:type="spellEnd"/>
      <w:r>
        <w:t>/xml format.  Here is the table design</w:t>
      </w:r>
    </w:p>
    <w:p w:rsidR="001A1C18" w:rsidRDefault="001A1C18" w:rsidP="00105EE5">
      <w:r>
        <w:rPr>
          <w:noProof/>
        </w:rPr>
        <w:drawing>
          <wp:inline distT="0" distB="0" distL="0" distR="0" wp14:anchorId="15CA3A53" wp14:editId="0A2C3089">
            <wp:extent cx="5943600" cy="4073857"/>
            <wp:effectExtent l="0" t="0" r="0" b="3175"/>
            <wp:docPr id="5" name="Picture 5" descr="C:\Users\hma\Desktop\db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ma\Desktop\db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7A" w:rsidRDefault="001A1C18" w:rsidP="00105EE5">
      <w:r>
        <w:t xml:space="preserve">Each table has a java class related. In my code, the </w:t>
      </w:r>
      <w:proofErr w:type="spellStart"/>
      <w:r>
        <w:t>pojo</w:t>
      </w:r>
      <w:proofErr w:type="spellEnd"/>
      <w:r>
        <w:t xml:space="preserve"> classes are under package “</w:t>
      </w:r>
      <w:proofErr w:type="spellStart"/>
      <w:r w:rsidRPr="001A1C18">
        <w:t>com.barclaycard.us.model</w:t>
      </w:r>
      <w:proofErr w:type="spellEnd"/>
      <w:r>
        <w:t>”</w:t>
      </w:r>
      <w:r w:rsidR="00BC2069">
        <w:t>. There can be a</w:t>
      </w:r>
      <w:r w:rsidR="00067DF4">
        <w:t>n</w:t>
      </w:r>
      <w:r w:rsidR="00BC2069">
        <w:t xml:space="preserve"> ORM layer between the </w:t>
      </w:r>
      <w:proofErr w:type="spellStart"/>
      <w:r w:rsidR="00BC2069">
        <w:t>pojo</w:t>
      </w:r>
      <w:proofErr w:type="spellEnd"/>
      <w:r w:rsidR="00BC2069">
        <w:t xml:space="preserve"> class and the </w:t>
      </w:r>
      <w:r w:rsidR="00E661F1">
        <w:t xml:space="preserve">database layer. </w:t>
      </w:r>
      <w:r w:rsidR="000F447A">
        <w:t xml:space="preserve">There are a few ORM framework options, such Hibernate, </w:t>
      </w:r>
      <w:proofErr w:type="spellStart"/>
      <w:r w:rsidR="000F447A">
        <w:t>MyBatis</w:t>
      </w:r>
      <w:proofErr w:type="spellEnd"/>
      <w:r w:rsidR="000F447A">
        <w:t xml:space="preserve"> and etc. </w:t>
      </w:r>
      <w:r w:rsidR="0004360D">
        <w:t xml:space="preserve">I am using files to simulate database/tables and using java collection to simulate ORM. FileUtil.java is used to read records from file, and AuxiliaryUtil.java is used translate the data from files into </w:t>
      </w:r>
      <w:proofErr w:type="spellStart"/>
      <w:r w:rsidR="0004360D">
        <w:t>pojo</w:t>
      </w:r>
      <w:proofErr w:type="spellEnd"/>
      <w:r w:rsidR="0004360D">
        <w:t xml:space="preserve"> classes.</w:t>
      </w:r>
      <w:r w:rsidR="006E411D">
        <w:t xml:space="preserve"> After the transformation, PathUtil.java is used to calculate the shortest path.</w:t>
      </w:r>
      <w:r w:rsidR="00BD5F98">
        <w:t xml:space="preserve"> I am using an optimized version of </w:t>
      </w:r>
      <w:r w:rsidR="00BD5F98" w:rsidRPr="00BD5F98">
        <w:t>Dijkstra's algorithm</w:t>
      </w:r>
      <w:r w:rsidR="00BD5F98">
        <w:t xml:space="preserve">. The time complexity is </w:t>
      </w:r>
      <w:proofErr w:type="spellStart"/>
      <w:proofErr w:type="gramStart"/>
      <w:r w:rsidR="00BD5F98">
        <w:t>ElogV</w:t>
      </w:r>
      <w:proofErr w:type="spellEnd"/>
      <w:r w:rsidR="00BD5F98">
        <w:t>(</w:t>
      </w:r>
      <w:proofErr w:type="gramEnd"/>
      <w:r w:rsidR="00BD5F98">
        <w:t xml:space="preserve">E is the edges, V is vertex).  </w:t>
      </w:r>
      <w:r w:rsidR="006E411D">
        <w:t xml:space="preserve"> </w:t>
      </w:r>
    </w:p>
    <w:p w:rsidR="006E411D" w:rsidRDefault="00B94E63" w:rsidP="00105EE5">
      <w:r>
        <w:t>A</w:t>
      </w:r>
      <w:r w:rsidR="006E411D">
        <w:t xml:space="preserve"> serv</w:t>
      </w:r>
      <w:r w:rsidR="00610F8A">
        <w:t xml:space="preserve">ice layer is used to provide service. </w:t>
      </w:r>
      <w:r w:rsidR="00147E68">
        <w:t xml:space="preserve">To be more specific, they are under package </w:t>
      </w:r>
      <w:r w:rsidR="00AF792E">
        <w:t>“</w:t>
      </w:r>
      <w:proofErr w:type="spellStart"/>
      <w:r w:rsidR="00147E68" w:rsidRPr="00147E68">
        <w:t>com.barclaycard.us.service</w:t>
      </w:r>
      <w:proofErr w:type="spellEnd"/>
      <w:r w:rsidR="00AF792E">
        <w:t>”</w:t>
      </w:r>
      <w:r w:rsidR="00C83D03">
        <w:t xml:space="preserve">. </w:t>
      </w:r>
    </w:p>
    <w:p w:rsidR="001A1C18" w:rsidRPr="00985DF8" w:rsidRDefault="00024BB3" w:rsidP="00105EE5">
      <w:pPr>
        <w:rPr>
          <w:b/>
          <w:i/>
        </w:rPr>
      </w:pPr>
      <w:r w:rsidRPr="00985DF8">
        <w:rPr>
          <w:b/>
          <w:i/>
        </w:rPr>
        <w:t xml:space="preserve">Notes: Although I am using integer to represent the vertex, it can be represented by text too. The only thing which is to translate the id to </w:t>
      </w:r>
      <w:proofErr w:type="gramStart"/>
      <w:r w:rsidRPr="00985DF8">
        <w:rPr>
          <w:b/>
          <w:i/>
        </w:rPr>
        <w:t>name(</w:t>
      </w:r>
      <w:proofErr w:type="gramEnd"/>
      <w:r w:rsidRPr="00985DF8">
        <w:rPr>
          <w:b/>
          <w:i/>
        </w:rPr>
        <w:t>text) when output the result and translate the name(text) to number when reading files. I have provided such function in service package.</w:t>
      </w:r>
      <w:r w:rsidR="000F447A" w:rsidRPr="00985DF8">
        <w:rPr>
          <w:b/>
          <w:i/>
        </w:rPr>
        <w:t xml:space="preserve"> </w:t>
      </w:r>
    </w:p>
    <w:p w:rsidR="0032124D" w:rsidRDefault="0032124D">
      <w:r>
        <w:br w:type="page"/>
      </w:r>
    </w:p>
    <w:p w:rsidR="003608C6" w:rsidRPr="00A54823" w:rsidRDefault="0032124D" w:rsidP="00A54823">
      <w:pPr>
        <w:pStyle w:val="Heading1"/>
        <w:rPr>
          <w:rFonts w:ascii="Times New Roman" w:hAnsi="Times New Roman" w:cs="Times New Roman"/>
          <w:color w:val="auto"/>
        </w:rPr>
      </w:pPr>
      <w:r w:rsidRPr="00A54823">
        <w:rPr>
          <w:rFonts w:ascii="Times New Roman" w:hAnsi="Times New Roman" w:cs="Times New Roman"/>
          <w:color w:val="auto"/>
        </w:rPr>
        <w:lastRenderedPageBreak/>
        <w:t>Graph for Test Case</w:t>
      </w:r>
    </w:p>
    <w:p w:rsidR="0032124D" w:rsidRDefault="0032124D" w:rsidP="00105EE5">
      <w:r>
        <w:t>Here is the graph for “</w:t>
      </w:r>
      <w:proofErr w:type="spellStart"/>
      <w:r>
        <w:t>ServiceTest</w:t>
      </w:r>
      <w:proofErr w:type="spellEnd"/>
      <w:r>
        <w:t>” case</w:t>
      </w:r>
    </w:p>
    <w:p w:rsidR="0032124D" w:rsidRDefault="009A11A1" w:rsidP="00105EE5">
      <w:r>
        <w:rPr>
          <w:noProof/>
        </w:rPr>
        <w:drawing>
          <wp:inline distT="0" distB="0" distL="0" distR="0" wp14:anchorId="1E6921D5" wp14:editId="42439AF5">
            <wp:extent cx="512445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C6" w:rsidRDefault="003608C6" w:rsidP="00105EE5"/>
    <w:sectPr w:rsidR="0036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BF"/>
    <w:rsid w:val="00024BB3"/>
    <w:rsid w:val="0004360D"/>
    <w:rsid w:val="00067DF4"/>
    <w:rsid w:val="000776EF"/>
    <w:rsid w:val="00094AAB"/>
    <w:rsid w:val="000F447A"/>
    <w:rsid w:val="00105EE5"/>
    <w:rsid w:val="00147E68"/>
    <w:rsid w:val="001A1C18"/>
    <w:rsid w:val="0024792D"/>
    <w:rsid w:val="00276C3A"/>
    <w:rsid w:val="002E500C"/>
    <w:rsid w:val="0032124D"/>
    <w:rsid w:val="003608C6"/>
    <w:rsid w:val="00377F6F"/>
    <w:rsid w:val="0046296E"/>
    <w:rsid w:val="004A7776"/>
    <w:rsid w:val="004B2EB7"/>
    <w:rsid w:val="00526F73"/>
    <w:rsid w:val="005627BF"/>
    <w:rsid w:val="00566980"/>
    <w:rsid w:val="0059733F"/>
    <w:rsid w:val="005C6C2B"/>
    <w:rsid w:val="00610F8A"/>
    <w:rsid w:val="006611B0"/>
    <w:rsid w:val="006E411D"/>
    <w:rsid w:val="00740657"/>
    <w:rsid w:val="007E11E5"/>
    <w:rsid w:val="008B5F1E"/>
    <w:rsid w:val="008D28EA"/>
    <w:rsid w:val="009638FC"/>
    <w:rsid w:val="00985DF8"/>
    <w:rsid w:val="009A11A1"/>
    <w:rsid w:val="00A54823"/>
    <w:rsid w:val="00AF792E"/>
    <w:rsid w:val="00B2217D"/>
    <w:rsid w:val="00B94E63"/>
    <w:rsid w:val="00BC2069"/>
    <w:rsid w:val="00BD5F98"/>
    <w:rsid w:val="00C14821"/>
    <w:rsid w:val="00C619F9"/>
    <w:rsid w:val="00C62E3C"/>
    <w:rsid w:val="00C83D03"/>
    <w:rsid w:val="00CF3638"/>
    <w:rsid w:val="00DB6BB8"/>
    <w:rsid w:val="00E658EF"/>
    <w:rsid w:val="00E6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Haojie Ma</dc:creator>
  <cp:lastModifiedBy>Haojie Ma</cp:lastModifiedBy>
  <cp:revision>13</cp:revision>
  <cp:lastPrinted>2018-03-26T12:23:00Z</cp:lastPrinted>
  <dcterms:created xsi:type="dcterms:W3CDTF">2018-03-26T05:05:00Z</dcterms:created>
  <dcterms:modified xsi:type="dcterms:W3CDTF">2018-03-26T12:31:00Z</dcterms:modified>
</cp:coreProperties>
</file>